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3A80" w:rsidRPr="006A5AA3" w:rsidRDefault="006A5AA3" w:rsidP="004849B1">
      <w:pPr>
        <w:pStyle w:val="InstructionalTextTitle2"/>
        <w:rPr>
          <w:b/>
          <w:color w:val="auto"/>
          <w:sz w:val="32"/>
        </w:rPr>
      </w:pPr>
      <w:bookmarkStart w:id="0" w:name="_Toc205632711"/>
      <w:r w:rsidRPr="006A5AA3">
        <w:rPr>
          <w:b/>
          <w:color w:val="auto"/>
          <w:sz w:val="32"/>
        </w:rPr>
        <w:t>H</w:t>
      </w:r>
      <w:r w:rsidR="00E15110">
        <w:rPr>
          <w:b/>
          <w:color w:val="auto"/>
          <w:sz w:val="32"/>
        </w:rPr>
        <w:t>E</w:t>
      </w:r>
      <w:r w:rsidRPr="006A5AA3">
        <w:rPr>
          <w:b/>
          <w:color w:val="auto"/>
          <w:sz w:val="32"/>
        </w:rPr>
        <w:t>C CRM Project</w:t>
      </w:r>
    </w:p>
    <w:p w:rsidR="000265B9" w:rsidRDefault="000265B9" w:rsidP="000265B9">
      <w:pPr>
        <w:pStyle w:val="Title2"/>
      </w:pPr>
      <w:r>
        <w:t>System Design Document</w:t>
      </w:r>
    </w:p>
    <w:p w:rsidR="00FA1BF4" w:rsidRPr="00FA1BF4" w:rsidRDefault="00FA1BF4" w:rsidP="00FA1BF4">
      <w:pPr>
        <w:pStyle w:val="Title"/>
      </w:pPr>
    </w:p>
    <w:p w:rsidR="004F3A80" w:rsidRDefault="00B859DB" w:rsidP="004F3A80">
      <w:pPr>
        <w:pStyle w:val="CoverTitleInstructions"/>
      </w:pPr>
      <w:r>
        <w:rPr>
          <w:noProof/>
        </w:rPr>
        <w:drawing>
          <wp:inline distT="0" distB="0" distL="0" distR="0" wp14:anchorId="15C3BE91" wp14:editId="11728F6E">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9976DD" w:rsidRDefault="009976DD" w:rsidP="009976DD">
      <w:pPr>
        <w:pStyle w:val="Title"/>
      </w:pPr>
    </w:p>
    <w:p w:rsidR="009976DD" w:rsidRDefault="009976DD" w:rsidP="009976DD">
      <w:pPr>
        <w:pStyle w:val="Title"/>
      </w:pPr>
      <w:r>
        <w:t>Department of Veterans Affairs</w:t>
      </w:r>
    </w:p>
    <w:p w:rsidR="004F3A80" w:rsidRPr="00915B63" w:rsidRDefault="00A6782D" w:rsidP="00DF6735">
      <w:pPr>
        <w:pStyle w:val="InstructionalTextTitle2"/>
        <w:rPr>
          <w:rFonts w:ascii="Arial" w:hAnsi="Arial" w:cs="Arial"/>
          <w:b/>
          <w:i w:val="0"/>
          <w:color w:val="auto"/>
          <w:sz w:val="28"/>
          <w:szCs w:val="28"/>
        </w:rPr>
      </w:pPr>
      <w:r>
        <w:rPr>
          <w:rFonts w:ascii="Arial" w:hAnsi="Arial" w:cs="Arial"/>
          <w:b/>
          <w:i w:val="0"/>
          <w:color w:val="auto"/>
          <w:sz w:val="28"/>
          <w:szCs w:val="28"/>
        </w:rPr>
        <w:t>October</w:t>
      </w:r>
      <w:r w:rsidR="00741F79" w:rsidRPr="00915B63">
        <w:rPr>
          <w:rFonts w:ascii="Arial" w:hAnsi="Arial" w:cs="Arial"/>
          <w:b/>
          <w:i w:val="0"/>
          <w:color w:val="auto"/>
          <w:sz w:val="28"/>
          <w:szCs w:val="28"/>
        </w:rPr>
        <w:t xml:space="preserve"> 2015</w:t>
      </w:r>
    </w:p>
    <w:p w:rsidR="00F7216E" w:rsidRPr="00915B63" w:rsidRDefault="00F7216E" w:rsidP="00F7216E">
      <w:pPr>
        <w:pStyle w:val="Title2"/>
      </w:pPr>
      <w:r>
        <w:t xml:space="preserve">Version </w:t>
      </w:r>
      <w:r w:rsidR="00915B63" w:rsidRPr="00915B63">
        <w:rPr>
          <w:szCs w:val="28"/>
        </w:rPr>
        <w:t>0.</w:t>
      </w:r>
      <w:r w:rsidR="00E15110">
        <w:rPr>
          <w:szCs w:val="28"/>
        </w:rPr>
        <w:t>1</w:t>
      </w:r>
    </w:p>
    <w:p w:rsidR="004F3A80" w:rsidRDefault="004F3A80" w:rsidP="004F3A80">
      <w:pPr>
        <w:pStyle w:val="Title2"/>
      </w:pPr>
    </w:p>
    <w:p w:rsidR="004F3A80" w:rsidRDefault="004F3A80" w:rsidP="004F3A80">
      <w:pPr>
        <w:pStyle w:val="Title2"/>
      </w:pPr>
    </w:p>
    <w:p w:rsidR="00AD4E85" w:rsidRPr="00AD4E85" w:rsidRDefault="00922D53" w:rsidP="00922D53">
      <w:pPr>
        <w:pStyle w:val="Title2"/>
      </w:pPr>
      <w:r>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including date of revision, version number, description of changes, and author of changes."/>
      </w:tblPr>
      <w:tblGrid>
        <w:gridCol w:w="1737"/>
        <w:gridCol w:w="1086"/>
        <w:gridCol w:w="4415"/>
        <w:gridCol w:w="2338"/>
      </w:tblGrid>
      <w:tr w:rsidR="004F3A80" w:rsidRPr="005068FD" w:rsidTr="000265B9">
        <w:trPr>
          <w:cantSplit/>
          <w:tblHeader/>
        </w:trPr>
        <w:tc>
          <w:tcPr>
            <w:tcW w:w="907" w:type="pct"/>
            <w:shd w:val="clear" w:color="auto" w:fill="F2F2F2"/>
          </w:tcPr>
          <w:p w:rsidR="004F3A80" w:rsidRPr="005068FD" w:rsidRDefault="004F3A80" w:rsidP="0004636C">
            <w:pPr>
              <w:pStyle w:val="TableHeading"/>
            </w:pPr>
            <w:bookmarkStart w:id="1" w:name="ColumnTitle_01"/>
            <w:bookmarkEnd w:id="1"/>
            <w:r w:rsidRPr="005068FD">
              <w:t>Date</w:t>
            </w:r>
          </w:p>
        </w:tc>
        <w:tc>
          <w:tcPr>
            <w:tcW w:w="567" w:type="pct"/>
            <w:shd w:val="clear" w:color="auto" w:fill="F2F2F2"/>
          </w:tcPr>
          <w:p w:rsidR="004F3A80" w:rsidRPr="005068FD" w:rsidRDefault="004F3A80" w:rsidP="0004636C">
            <w:pPr>
              <w:pStyle w:val="TableHeading"/>
            </w:pPr>
            <w:r w:rsidRPr="005068FD">
              <w:t>Version</w:t>
            </w:r>
          </w:p>
        </w:tc>
        <w:tc>
          <w:tcPr>
            <w:tcW w:w="2305" w:type="pct"/>
            <w:shd w:val="clear" w:color="auto" w:fill="F2F2F2"/>
          </w:tcPr>
          <w:p w:rsidR="004F3A80" w:rsidRPr="005068FD" w:rsidRDefault="004F3A80" w:rsidP="0004636C">
            <w:pPr>
              <w:pStyle w:val="TableHeading"/>
            </w:pPr>
            <w:r w:rsidRPr="005068FD">
              <w:t>Description</w:t>
            </w:r>
          </w:p>
        </w:tc>
        <w:tc>
          <w:tcPr>
            <w:tcW w:w="1221" w:type="pct"/>
            <w:shd w:val="clear" w:color="auto" w:fill="F2F2F2"/>
          </w:tcPr>
          <w:p w:rsidR="004F3A80" w:rsidRPr="005068FD" w:rsidRDefault="004F3A80" w:rsidP="0004636C">
            <w:pPr>
              <w:pStyle w:val="TableHeading"/>
            </w:pPr>
            <w:r w:rsidRPr="005068FD">
              <w:t>Author</w:t>
            </w:r>
          </w:p>
        </w:tc>
      </w:tr>
      <w:tr w:rsidR="004F3A80" w:rsidTr="000265B9">
        <w:trPr>
          <w:cantSplit/>
        </w:trPr>
        <w:tc>
          <w:tcPr>
            <w:tcW w:w="907" w:type="pct"/>
          </w:tcPr>
          <w:p w:rsidR="004F3A80" w:rsidRPr="005068FD" w:rsidRDefault="007E585A" w:rsidP="00E15110">
            <w:pPr>
              <w:pStyle w:val="TableText"/>
              <w:jc w:val="center"/>
            </w:pPr>
            <w:r>
              <w:t>0</w:t>
            </w:r>
            <w:r w:rsidR="00E15110">
              <w:t>7</w:t>
            </w:r>
            <w:r>
              <w:t>/</w:t>
            </w:r>
            <w:r w:rsidR="00E15110">
              <w:t>30</w:t>
            </w:r>
            <w:r>
              <w:t>/2015</w:t>
            </w:r>
          </w:p>
        </w:tc>
        <w:tc>
          <w:tcPr>
            <w:tcW w:w="567" w:type="pct"/>
          </w:tcPr>
          <w:p w:rsidR="004F3A80" w:rsidRDefault="007E585A" w:rsidP="007E585A">
            <w:pPr>
              <w:pStyle w:val="TableText"/>
              <w:jc w:val="center"/>
            </w:pPr>
            <w:r>
              <w:t>0.1</w:t>
            </w:r>
          </w:p>
        </w:tc>
        <w:tc>
          <w:tcPr>
            <w:tcW w:w="2305" w:type="pct"/>
          </w:tcPr>
          <w:p w:rsidR="004F3A80" w:rsidRDefault="005D7CDA" w:rsidP="0004636C">
            <w:pPr>
              <w:pStyle w:val="TableText"/>
            </w:pPr>
            <w:r>
              <w:t>Initial Draft</w:t>
            </w:r>
          </w:p>
        </w:tc>
        <w:tc>
          <w:tcPr>
            <w:tcW w:w="1221" w:type="pct"/>
          </w:tcPr>
          <w:p w:rsidR="004F3A80" w:rsidRDefault="00CF53D5" w:rsidP="007C2202">
            <w:pPr>
              <w:pStyle w:val="TableText"/>
              <w:jc w:val="center"/>
            </w:pPr>
            <w:r>
              <w:t>PMO Support</w:t>
            </w:r>
          </w:p>
        </w:tc>
      </w:tr>
      <w:tr w:rsidR="00CF53D5" w:rsidTr="000265B9">
        <w:trPr>
          <w:cantSplit/>
        </w:trPr>
        <w:tc>
          <w:tcPr>
            <w:tcW w:w="907" w:type="pct"/>
          </w:tcPr>
          <w:p w:rsidR="00CF53D5" w:rsidRDefault="00CF53D5" w:rsidP="00E15110">
            <w:pPr>
              <w:pStyle w:val="TableText"/>
              <w:jc w:val="center"/>
            </w:pPr>
            <w:r>
              <w:t>10/09/2015</w:t>
            </w:r>
          </w:p>
        </w:tc>
        <w:tc>
          <w:tcPr>
            <w:tcW w:w="567" w:type="pct"/>
          </w:tcPr>
          <w:p w:rsidR="00CF53D5" w:rsidRDefault="00CF53D5" w:rsidP="007E585A">
            <w:pPr>
              <w:pStyle w:val="TableText"/>
              <w:jc w:val="center"/>
            </w:pPr>
            <w:r>
              <w:t>0.2</w:t>
            </w:r>
          </w:p>
        </w:tc>
        <w:tc>
          <w:tcPr>
            <w:tcW w:w="2305" w:type="pct"/>
          </w:tcPr>
          <w:p w:rsidR="00CF53D5" w:rsidRDefault="00CF53D5" w:rsidP="0004636C">
            <w:pPr>
              <w:pStyle w:val="TableText"/>
            </w:pPr>
            <w:r>
              <w:t>Document Update and Review</w:t>
            </w:r>
          </w:p>
        </w:tc>
        <w:tc>
          <w:tcPr>
            <w:tcW w:w="1221" w:type="pct"/>
          </w:tcPr>
          <w:p w:rsidR="00CF53D5" w:rsidRDefault="00CF53D5" w:rsidP="007C2202">
            <w:pPr>
              <w:pStyle w:val="TableText"/>
              <w:jc w:val="center"/>
            </w:pPr>
            <w:r>
              <w:t>PMO Support</w:t>
            </w:r>
          </w:p>
        </w:tc>
      </w:tr>
    </w:tbl>
    <w:p w:rsidR="007E585A" w:rsidRDefault="007E585A" w:rsidP="00086D68">
      <w:pPr>
        <w:pStyle w:val="InstructionalText1"/>
      </w:pPr>
    </w:p>
    <w:p w:rsidR="007E585A" w:rsidRDefault="007E585A" w:rsidP="00086D68">
      <w:pPr>
        <w:pStyle w:val="InstructionalText1"/>
      </w:pPr>
    </w:p>
    <w:p w:rsidR="00CA5DF5" w:rsidRDefault="00CA5DF5" w:rsidP="00086D68">
      <w:pPr>
        <w:pStyle w:val="InstructionalText1"/>
      </w:pPr>
    </w:p>
    <w:p w:rsidR="007E585A" w:rsidRDefault="007E585A" w:rsidP="007E585A">
      <w:pPr>
        <w:pStyle w:val="BodyText"/>
      </w:pPr>
    </w:p>
    <w:p w:rsidR="007E585A" w:rsidRPr="007E585A" w:rsidRDefault="007E585A" w:rsidP="007E585A">
      <w:pPr>
        <w:pStyle w:val="BodyText"/>
      </w:pPr>
    </w:p>
    <w:p w:rsidR="00A87626" w:rsidRDefault="00A87626" w:rsidP="00A87626">
      <w:pPr>
        <w:pStyle w:val="BodyText"/>
      </w:pPr>
    </w:p>
    <w:p w:rsidR="00C3616A" w:rsidRDefault="00C3616A" w:rsidP="00A87626">
      <w:pPr>
        <w:pStyle w:val="Title2"/>
      </w:pPr>
    </w:p>
    <w:p w:rsidR="00A87626" w:rsidRDefault="00A87626" w:rsidP="00A87626">
      <w:pPr>
        <w:pStyle w:val="Title2"/>
      </w:pPr>
      <w:r>
        <w:t>Artifact Rationale</w:t>
      </w:r>
    </w:p>
    <w:p w:rsidR="00A87626" w:rsidRPr="00A87626" w:rsidRDefault="00A87626" w:rsidP="00A87626">
      <w:pPr>
        <w:pStyle w:val="BodyText"/>
      </w:pPr>
      <w:r>
        <w:t>The System Design Document (SDD) is a dual-use document that provides the conceptual design as well as the as-built design.</w:t>
      </w:r>
      <w:r w:rsidR="008D3197">
        <w:t xml:space="preserve">  </w:t>
      </w:r>
      <w:r>
        <w:t>This document will be updated as the product is built, to reflect the as-built product.</w:t>
      </w:r>
      <w:r w:rsidR="008D3197">
        <w:t xml:space="preserve">  </w:t>
      </w:r>
      <w:r>
        <w:t xml:space="preserve">Per the Project Management Accountability System (PMAS) Guide, the SDD as a conceptual design is required prior to the Milestone 1 Review. </w:t>
      </w:r>
      <w:r w:rsidRPr="003E290C">
        <w:t>(Sections 1, 2, 3, 4, 5, 7, 9 need to be populated, as applicable.)</w:t>
      </w:r>
      <w:r>
        <w:t xml:space="preserve">  The as-built design for each delivery must be incorporated prior to the Milestone 2 Review. (The entire document needs to be populated or updated, as applicable.)</w:t>
      </w:r>
    </w:p>
    <w:p w:rsidR="009569E7" w:rsidRDefault="009569E7">
      <w:pPr>
        <w:rPr>
          <w:sz w:val="24"/>
          <w:szCs w:val="20"/>
        </w:rPr>
      </w:pPr>
      <w:r>
        <w:br w:type="page"/>
      </w:r>
    </w:p>
    <w:p w:rsidR="009569E7" w:rsidRDefault="009569E7" w:rsidP="009569E7">
      <w:pPr>
        <w:pStyle w:val="Title"/>
      </w:pPr>
      <w:r>
        <w:lastRenderedPageBreak/>
        <w:t>Instructions</w:t>
      </w:r>
    </w:p>
    <w:p w:rsidR="00BF2C5A" w:rsidRPr="00BF2C5A" w:rsidRDefault="00BF2C5A" w:rsidP="009569E7">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roject types are required to complete this artifact. New capability and feature enhancement pertain to field deployment, cloud/web deployment, and mobile application."/>
      </w:tblPr>
      <w:tblGrid>
        <w:gridCol w:w="2715"/>
        <w:gridCol w:w="3420"/>
        <w:gridCol w:w="3255"/>
      </w:tblGrid>
      <w:tr w:rsidR="00A31CFB" w:rsidRPr="00B6560F" w:rsidTr="00A31CFB">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rsidR="00A31CFB" w:rsidRPr="00B6560F" w:rsidRDefault="00A31CFB" w:rsidP="00C03E4C">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rsidR="00A31CFB" w:rsidRPr="00B6560F" w:rsidRDefault="00A31CFB" w:rsidP="00C03E4C">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rsidR="00A31CFB" w:rsidRPr="00B6560F" w:rsidRDefault="00A31CFB" w:rsidP="00C03E4C">
            <w:pPr>
              <w:pStyle w:val="TableHeading"/>
              <w:jc w:val="center"/>
            </w:pPr>
            <w:r w:rsidRPr="00B6560F">
              <w:t>Feature Enhancement (2)</w:t>
            </w:r>
          </w:p>
        </w:tc>
      </w:tr>
      <w:tr w:rsidR="00A31CFB" w:rsidRPr="00B6560F" w:rsidTr="00A31CFB">
        <w:trPr>
          <w:cantSplit/>
          <w:trHeight w:val="720"/>
        </w:trPr>
        <w:tc>
          <w:tcPr>
            <w:tcW w:w="1446" w:type="pct"/>
            <w:shd w:val="clear" w:color="auto" w:fill="F2F2F2" w:themeFill="background1" w:themeFillShade="F2"/>
            <w:tcMar>
              <w:top w:w="72" w:type="dxa"/>
              <w:left w:w="144" w:type="dxa"/>
              <w:bottom w:w="72" w:type="dxa"/>
              <w:right w:w="144" w:type="dxa"/>
            </w:tcMar>
            <w:vAlign w:val="center"/>
          </w:tcPr>
          <w:p w:rsidR="00A31CFB" w:rsidRPr="006B044E" w:rsidRDefault="00A31CFB" w:rsidP="00C03E4C">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rsidR="00A31CFB" w:rsidRPr="00B6560F" w:rsidRDefault="00A31CFB" w:rsidP="00C03E4C">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A31CFB" w:rsidRDefault="00A31CFB" w:rsidP="00C03E4C">
            <w:pPr>
              <w:pStyle w:val="TableText"/>
              <w:jc w:val="center"/>
              <w:rPr>
                <w:rFonts w:ascii="Garamond" w:hAnsi="Garamond"/>
              </w:rPr>
            </w:pPr>
          </w:p>
          <w:p w:rsidR="00C3616A" w:rsidRPr="00B6560F" w:rsidRDefault="00C3616A" w:rsidP="00C03E4C">
            <w:pPr>
              <w:pStyle w:val="TableText"/>
              <w:jc w:val="center"/>
              <w:rPr>
                <w:rFonts w:ascii="Garamond" w:hAnsi="Garamond"/>
              </w:rPr>
            </w:pPr>
          </w:p>
        </w:tc>
      </w:tr>
      <w:tr w:rsidR="00A31CFB" w:rsidRPr="00B6560F" w:rsidTr="00A31CFB">
        <w:trPr>
          <w:cantSplit/>
          <w:trHeight w:val="666"/>
        </w:trPr>
        <w:tc>
          <w:tcPr>
            <w:tcW w:w="1446" w:type="pct"/>
            <w:shd w:val="clear" w:color="auto" w:fill="F2F2F2" w:themeFill="background1" w:themeFillShade="F2"/>
            <w:tcMar>
              <w:top w:w="72" w:type="dxa"/>
              <w:left w:w="144" w:type="dxa"/>
              <w:bottom w:w="72" w:type="dxa"/>
              <w:right w:w="144" w:type="dxa"/>
            </w:tcMar>
            <w:vAlign w:val="center"/>
          </w:tcPr>
          <w:p w:rsidR="00A31CFB" w:rsidRPr="006B044E" w:rsidRDefault="00A31CFB" w:rsidP="00C03E4C">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rsidR="00A31CFB" w:rsidRPr="00B6560F" w:rsidRDefault="00A31CFB" w:rsidP="00C03E4C">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A31CFB" w:rsidRDefault="00A31CFB" w:rsidP="00C03E4C">
            <w:pPr>
              <w:pStyle w:val="TableText"/>
              <w:jc w:val="center"/>
              <w:rPr>
                <w:rFonts w:ascii="Garamond" w:hAnsi="Garamond"/>
              </w:rPr>
            </w:pPr>
          </w:p>
          <w:p w:rsidR="00C3616A" w:rsidRPr="00B6560F" w:rsidRDefault="00C3616A" w:rsidP="00C03E4C">
            <w:pPr>
              <w:pStyle w:val="TableText"/>
              <w:jc w:val="center"/>
              <w:rPr>
                <w:rFonts w:ascii="Garamond" w:hAnsi="Garamond"/>
              </w:rPr>
            </w:pPr>
          </w:p>
        </w:tc>
      </w:tr>
      <w:tr w:rsidR="00A31CFB" w:rsidRPr="00B6560F" w:rsidTr="00A31CFB">
        <w:trPr>
          <w:cantSplit/>
          <w:trHeight w:val="540"/>
        </w:trPr>
        <w:tc>
          <w:tcPr>
            <w:tcW w:w="1446" w:type="pct"/>
            <w:shd w:val="clear" w:color="auto" w:fill="F2F2F2" w:themeFill="background1" w:themeFillShade="F2"/>
            <w:tcMar>
              <w:top w:w="72" w:type="dxa"/>
              <w:left w:w="144" w:type="dxa"/>
              <w:bottom w:w="72" w:type="dxa"/>
              <w:right w:w="144" w:type="dxa"/>
            </w:tcMar>
            <w:vAlign w:val="center"/>
          </w:tcPr>
          <w:p w:rsidR="00A31CFB" w:rsidRPr="006B044E" w:rsidRDefault="00A31CFB" w:rsidP="00C03E4C">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rsidR="00A31CFB" w:rsidRPr="00B6560F" w:rsidRDefault="00A31CFB" w:rsidP="00C03E4C">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A31CFB" w:rsidRDefault="00A31CFB" w:rsidP="00C03E4C">
            <w:pPr>
              <w:pStyle w:val="TableText"/>
              <w:jc w:val="center"/>
              <w:rPr>
                <w:rFonts w:ascii="Garamond" w:hAnsi="Garamond"/>
              </w:rPr>
            </w:pPr>
          </w:p>
          <w:p w:rsidR="00C3616A" w:rsidRPr="00B6560F" w:rsidRDefault="00C3616A" w:rsidP="00C03E4C">
            <w:pPr>
              <w:pStyle w:val="TableText"/>
              <w:jc w:val="center"/>
              <w:rPr>
                <w:rFonts w:ascii="Garamond" w:hAnsi="Garamond"/>
              </w:rPr>
            </w:pPr>
          </w:p>
        </w:tc>
      </w:tr>
    </w:tbl>
    <w:p w:rsidR="00BF2C5A" w:rsidRDefault="00BF2C5A" w:rsidP="00BF2C5A">
      <w:pPr>
        <w:pStyle w:val="BodyText"/>
      </w:pPr>
    </w:p>
    <w:p w:rsidR="00BF2C5A" w:rsidRDefault="00BF2C5A">
      <w:pPr>
        <w:rPr>
          <w:sz w:val="24"/>
          <w:szCs w:val="20"/>
        </w:rPr>
      </w:pPr>
      <w:r>
        <w:br w:type="page"/>
      </w:r>
    </w:p>
    <w:p w:rsidR="00E37412" w:rsidRDefault="004F3A80" w:rsidP="00F866E3">
      <w:pPr>
        <w:pStyle w:val="TOC1"/>
      </w:pPr>
      <w:r>
        <w:lastRenderedPageBreak/>
        <w:t>Table of Contents</w:t>
      </w:r>
    </w:p>
    <w:sdt>
      <w:sdtPr>
        <w:rPr>
          <w:rFonts w:ascii="Times New Roman" w:eastAsia="Times New Roman" w:hAnsi="Times New Roman" w:cs="Times New Roman"/>
          <w:b w:val="0"/>
          <w:bCs w:val="0"/>
          <w:color w:val="auto"/>
          <w:sz w:val="22"/>
          <w:szCs w:val="24"/>
          <w:lang w:eastAsia="en-US"/>
        </w:rPr>
        <w:id w:val="-1367052237"/>
        <w:docPartObj>
          <w:docPartGallery w:val="Table of Contents"/>
          <w:docPartUnique/>
        </w:docPartObj>
      </w:sdtPr>
      <w:sdtEndPr>
        <w:rPr>
          <w:noProof/>
        </w:rPr>
      </w:sdtEndPr>
      <w:sdtContent>
        <w:p w:rsidR="00E37412" w:rsidRDefault="00E37412">
          <w:pPr>
            <w:pStyle w:val="TOCHeading"/>
          </w:pPr>
        </w:p>
        <w:p w:rsidR="002A1A2A" w:rsidRDefault="00E37412">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32671344" w:history="1">
            <w:r w:rsidR="002A1A2A" w:rsidRPr="00FB5B13">
              <w:rPr>
                <w:rStyle w:val="Hyperlink"/>
                <w:noProof/>
              </w:rPr>
              <w:t>1.</w:t>
            </w:r>
            <w:r w:rsidR="002A1A2A">
              <w:rPr>
                <w:rFonts w:asciiTheme="minorHAnsi" w:eastAsiaTheme="minorEastAsia" w:hAnsiTheme="minorHAnsi" w:cstheme="minorBidi"/>
                <w:b w:val="0"/>
                <w:noProof/>
                <w:sz w:val="22"/>
                <w:szCs w:val="22"/>
              </w:rPr>
              <w:tab/>
            </w:r>
            <w:r w:rsidR="002A1A2A" w:rsidRPr="00FB5B13">
              <w:rPr>
                <w:rStyle w:val="Hyperlink"/>
                <w:noProof/>
              </w:rPr>
              <w:t>Introduction</w:t>
            </w:r>
            <w:r w:rsidR="002A1A2A">
              <w:rPr>
                <w:noProof/>
                <w:webHidden/>
              </w:rPr>
              <w:tab/>
            </w:r>
            <w:r w:rsidR="002A1A2A">
              <w:rPr>
                <w:noProof/>
                <w:webHidden/>
              </w:rPr>
              <w:fldChar w:fldCharType="begin"/>
            </w:r>
            <w:r w:rsidR="002A1A2A">
              <w:rPr>
                <w:noProof/>
                <w:webHidden/>
              </w:rPr>
              <w:instrText xml:space="preserve"> PAGEREF _Toc432671344 \h </w:instrText>
            </w:r>
            <w:r w:rsidR="002A1A2A">
              <w:rPr>
                <w:noProof/>
                <w:webHidden/>
              </w:rPr>
            </w:r>
            <w:r w:rsidR="002A1A2A">
              <w:rPr>
                <w:noProof/>
                <w:webHidden/>
              </w:rPr>
              <w:fldChar w:fldCharType="separate"/>
            </w:r>
            <w:r w:rsidR="002A1A2A">
              <w:rPr>
                <w:noProof/>
                <w:webHidden/>
              </w:rPr>
              <w:t>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45" w:history="1">
            <w:r w:rsidR="002A1A2A" w:rsidRPr="00FB5B13">
              <w:rPr>
                <w:rStyle w:val="Hyperlink"/>
                <w:noProof/>
              </w:rPr>
              <w:t>1.1.</w:t>
            </w:r>
            <w:r w:rsidR="002A1A2A">
              <w:rPr>
                <w:rFonts w:asciiTheme="minorHAnsi" w:eastAsiaTheme="minorEastAsia" w:hAnsiTheme="minorHAnsi" w:cstheme="minorBidi"/>
                <w:b w:val="0"/>
                <w:noProof/>
                <w:sz w:val="22"/>
                <w:szCs w:val="22"/>
              </w:rPr>
              <w:tab/>
            </w:r>
            <w:r w:rsidR="002A1A2A" w:rsidRPr="00FB5B13">
              <w:rPr>
                <w:rStyle w:val="Hyperlink"/>
                <w:noProof/>
              </w:rPr>
              <w:t>Purpose of the SDD</w:t>
            </w:r>
            <w:r w:rsidR="002A1A2A">
              <w:rPr>
                <w:noProof/>
                <w:webHidden/>
              </w:rPr>
              <w:tab/>
            </w:r>
            <w:r w:rsidR="002A1A2A">
              <w:rPr>
                <w:noProof/>
                <w:webHidden/>
              </w:rPr>
              <w:fldChar w:fldCharType="begin"/>
            </w:r>
            <w:r w:rsidR="002A1A2A">
              <w:rPr>
                <w:noProof/>
                <w:webHidden/>
              </w:rPr>
              <w:instrText xml:space="preserve"> PAGEREF _Toc432671345 \h </w:instrText>
            </w:r>
            <w:r w:rsidR="002A1A2A">
              <w:rPr>
                <w:noProof/>
                <w:webHidden/>
              </w:rPr>
            </w:r>
            <w:r w:rsidR="002A1A2A">
              <w:rPr>
                <w:noProof/>
                <w:webHidden/>
              </w:rPr>
              <w:fldChar w:fldCharType="separate"/>
            </w:r>
            <w:r w:rsidR="002A1A2A">
              <w:rPr>
                <w:noProof/>
                <w:webHidden/>
              </w:rPr>
              <w:t>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46" w:history="1">
            <w:r w:rsidR="002A1A2A" w:rsidRPr="00FB5B13">
              <w:rPr>
                <w:rStyle w:val="Hyperlink"/>
                <w:noProof/>
              </w:rPr>
              <w:t>1.2.</w:t>
            </w:r>
            <w:r w:rsidR="002A1A2A">
              <w:rPr>
                <w:rFonts w:asciiTheme="minorHAnsi" w:eastAsiaTheme="minorEastAsia" w:hAnsiTheme="minorHAnsi" w:cstheme="minorBidi"/>
                <w:b w:val="0"/>
                <w:noProof/>
                <w:sz w:val="22"/>
                <w:szCs w:val="22"/>
              </w:rPr>
              <w:tab/>
            </w:r>
            <w:r w:rsidR="002A1A2A" w:rsidRPr="00FB5B13">
              <w:rPr>
                <w:rStyle w:val="Hyperlink"/>
                <w:noProof/>
              </w:rPr>
              <w:t>Identification</w:t>
            </w:r>
            <w:r w:rsidR="002A1A2A">
              <w:rPr>
                <w:noProof/>
                <w:webHidden/>
              </w:rPr>
              <w:tab/>
            </w:r>
            <w:r w:rsidR="002A1A2A">
              <w:rPr>
                <w:noProof/>
                <w:webHidden/>
              </w:rPr>
              <w:fldChar w:fldCharType="begin"/>
            </w:r>
            <w:r w:rsidR="002A1A2A">
              <w:rPr>
                <w:noProof/>
                <w:webHidden/>
              </w:rPr>
              <w:instrText xml:space="preserve"> PAGEREF _Toc432671346 \h </w:instrText>
            </w:r>
            <w:r w:rsidR="002A1A2A">
              <w:rPr>
                <w:noProof/>
                <w:webHidden/>
              </w:rPr>
            </w:r>
            <w:r w:rsidR="002A1A2A">
              <w:rPr>
                <w:noProof/>
                <w:webHidden/>
              </w:rPr>
              <w:fldChar w:fldCharType="separate"/>
            </w:r>
            <w:r w:rsidR="002A1A2A">
              <w:rPr>
                <w:noProof/>
                <w:webHidden/>
              </w:rPr>
              <w:t>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47" w:history="1">
            <w:r w:rsidR="002A1A2A" w:rsidRPr="00FB5B13">
              <w:rPr>
                <w:rStyle w:val="Hyperlink"/>
                <w:noProof/>
              </w:rPr>
              <w:t>1.3.</w:t>
            </w:r>
            <w:r w:rsidR="002A1A2A">
              <w:rPr>
                <w:rFonts w:asciiTheme="minorHAnsi" w:eastAsiaTheme="minorEastAsia" w:hAnsiTheme="minorHAnsi" w:cstheme="minorBidi"/>
                <w:b w:val="0"/>
                <w:noProof/>
                <w:sz w:val="22"/>
                <w:szCs w:val="22"/>
              </w:rPr>
              <w:tab/>
            </w:r>
            <w:r w:rsidR="002A1A2A" w:rsidRPr="00FB5B13">
              <w:rPr>
                <w:rStyle w:val="Hyperlink"/>
                <w:noProof/>
              </w:rPr>
              <w:t>Scope</w:t>
            </w:r>
            <w:r w:rsidR="002A1A2A">
              <w:rPr>
                <w:noProof/>
                <w:webHidden/>
              </w:rPr>
              <w:tab/>
            </w:r>
            <w:r w:rsidR="002A1A2A">
              <w:rPr>
                <w:noProof/>
                <w:webHidden/>
              </w:rPr>
              <w:fldChar w:fldCharType="begin"/>
            </w:r>
            <w:r w:rsidR="002A1A2A">
              <w:rPr>
                <w:noProof/>
                <w:webHidden/>
              </w:rPr>
              <w:instrText xml:space="preserve"> PAGEREF _Toc432671347 \h </w:instrText>
            </w:r>
            <w:r w:rsidR="002A1A2A">
              <w:rPr>
                <w:noProof/>
                <w:webHidden/>
              </w:rPr>
            </w:r>
            <w:r w:rsidR="002A1A2A">
              <w:rPr>
                <w:noProof/>
                <w:webHidden/>
              </w:rPr>
              <w:fldChar w:fldCharType="separate"/>
            </w:r>
            <w:r w:rsidR="002A1A2A">
              <w:rPr>
                <w:noProof/>
                <w:webHidden/>
              </w:rPr>
              <w:t>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48" w:history="1">
            <w:r w:rsidR="002A1A2A" w:rsidRPr="00FB5B13">
              <w:rPr>
                <w:rStyle w:val="Hyperlink"/>
                <w:noProof/>
              </w:rPr>
              <w:t>1.4.</w:t>
            </w:r>
            <w:r w:rsidR="002A1A2A">
              <w:rPr>
                <w:rFonts w:asciiTheme="minorHAnsi" w:eastAsiaTheme="minorEastAsia" w:hAnsiTheme="minorHAnsi" w:cstheme="minorBidi"/>
                <w:b w:val="0"/>
                <w:noProof/>
                <w:sz w:val="22"/>
                <w:szCs w:val="22"/>
              </w:rPr>
              <w:tab/>
            </w:r>
            <w:r w:rsidR="002A1A2A" w:rsidRPr="00FB5B13">
              <w:rPr>
                <w:rStyle w:val="Hyperlink"/>
                <w:noProof/>
              </w:rPr>
              <w:t>Constraining Policies, Directives and Procedures</w:t>
            </w:r>
            <w:r w:rsidR="002A1A2A">
              <w:rPr>
                <w:noProof/>
                <w:webHidden/>
              </w:rPr>
              <w:tab/>
            </w:r>
            <w:r w:rsidR="002A1A2A">
              <w:rPr>
                <w:noProof/>
                <w:webHidden/>
              </w:rPr>
              <w:fldChar w:fldCharType="begin"/>
            </w:r>
            <w:r w:rsidR="002A1A2A">
              <w:rPr>
                <w:noProof/>
                <w:webHidden/>
              </w:rPr>
              <w:instrText xml:space="preserve"> PAGEREF _Toc432671348 \h </w:instrText>
            </w:r>
            <w:r w:rsidR="002A1A2A">
              <w:rPr>
                <w:noProof/>
                <w:webHidden/>
              </w:rPr>
            </w:r>
            <w:r w:rsidR="002A1A2A">
              <w:rPr>
                <w:noProof/>
                <w:webHidden/>
              </w:rPr>
              <w:fldChar w:fldCharType="separate"/>
            </w:r>
            <w:r w:rsidR="002A1A2A">
              <w:rPr>
                <w:noProof/>
                <w:webHidden/>
              </w:rPr>
              <w:t>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49" w:history="1">
            <w:r w:rsidR="002A1A2A" w:rsidRPr="00FB5B13">
              <w:rPr>
                <w:rStyle w:val="Hyperlink"/>
                <w:noProof/>
              </w:rPr>
              <w:t>1.5.</w:t>
            </w:r>
            <w:r w:rsidR="002A1A2A">
              <w:rPr>
                <w:rFonts w:asciiTheme="minorHAnsi" w:eastAsiaTheme="minorEastAsia" w:hAnsiTheme="minorHAnsi" w:cstheme="minorBidi"/>
                <w:b w:val="0"/>
                <w:noProof/>
                <w:sz w:val="22"/>
                <w:szCs w:val="22"/>
              </w:rPr>
              <w:tab/>
            </w:r>
            <w:r w:rsidR="002A1A2A" w:rsidRPr="00FB5B13">
              <w:rPr>
                <w:rStyle w:val="Hyperlink"/>
                <w:noProof/>
              </w:rPr>
              <w:t>User Characteristics</w:t>
            </w:r>
            <w:r w:rsidR="002A1A2A">
              <w:rPr>
                <w:noProof/>
                <w:webHidden/>
              </w:rPr>
              <w:tab/>
            </w:r>
            <w:r w:rsidR="002A1A2A">
              <w:rPr>
                <w:noProof/>
                <w:webHidden/>
              </w:rPr>
              <w:fldChar w:fldCharType="begin"/>
            </w:r>
            <w:r w:rsidR="002A1A2A">
              <w:rPr>
                <w:noProof/>
                <w:webHidden/>
              </w:rPr>
              <w:instrText xml:space="preserve"> PAGEREF _Toc432671349 \h </w:instrText>
            </w:r>
            <w:r w:rsidR="002A1A2A">
              <w:rPr>
                <w:noProof/>
                <w:webHidden/>
              </w:rPr>
            </w:r>
            <w:r w:rsidR="002A1A2A">
              <w:rPr>
                <w:noProof/>
                <w:webHidden/>
              </w:rPr>
              <w:fldChar w:fldCharType="separate"/>
            </w:r>
            <w:r w:rsidR="002A1A2A">
              <w:rPr>
                <w:noProof/>
                <w:webHidden/>
              </w:rPr>
              <w:t>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0" w:history="1">
            <w:r w:rsidR="002A1A2A" w:rsidRPr="00FB5B13">
              <w:rPr>
                <w:rStyle w:val="Hyperlink"/>
                <w:noProof/>
              </w:rPr>
              <w:t>1.6.</w:t>
            </w:r>
            <w:r w:rsidR="002A1A2A">
              <w:rPr>
                <w:rFonts w:asciiTheme="minorHAnsi" w:eastAsiaTheme="minorEastAsia" w:hAnsiTheme="minorHAnsi" w:cstheme="minorBidi"/>
                <w:b w:val="0"/>
                <w:noProof/>
                <w:sz w:val="22"/>
                <w:szCs w:val="22"/>
              </w:rPr>
              <w:tab/>
            </w:r>
            <w:r w:rsidR="002A1A2A" w:rsidRPr="00FB5B13">
              <w:rPr>
                <w:rStyle w:val="Hyperlink"/>
                <w:noProof/>
              </w:rPr>
              <w:t>Relationship to Other Documents and Plans</w:t>
            </w:r>
            <w:r w:rsidR="002A1A2A">
              <w:rPr>
                <w:noProof/>
                <w:webHidden/>
              </w:rPr>
              <w:tab/>
            </w:r>
            <w:r w:rsidR="002A1A2A">
              <w:rPr>
                <w:noProof/>
                <w:webHidden/>
              </w:rPr>
              <w:fldChar w:fldCharType="begin"/>
            </w:r>
            <w:r w:rsidR="002A1A2A">
              <w:rPr>
                <w:noProof/>
                <w:webHidden/>
              </w:rPr>
              <w:instrText xml:space="preserve"> PAGEREF _Toc432671350 \h </w:instrText>
            </w:r>
            <w:r w:rsidR="002A1A2A">
              <w:rPr>
                <w:noProof/>
                <w:webHidden/>
              </w:rPr>
            </w:r>
            <w:r w:rsidR="002A1A2A">
              <w:rPr>
                <w:noProof/>
                <w:webHidden/>
              </w:rPr>
              <w:fldChar w:fldCharType="separate"/>
            </w:r>
            <w:r w:rsidR="002A1A2A">
              <w:rPr>
                <w:noProof/>
                <w:webHidden/>
              </w:rPr>
              <w:t>4</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1" w:history="1">
            <w:r w:rsidR="002A1A2A" w:rsidRPr="00FB5B13">
              <w:rPr>
                <w:rStyle w:val="Hyperlink"/>
                <w:noProof/>
              </w:rPr>
              <w:t>1.7.</w:t>
            </w:r>
            <w:r w:rsidR="002A1A2A">
              <w:rPr>
                <w:rFonts w:asciiTheme="minorHAnsi" w:eastAsiaTheme="minorEastAsia" w:hAnsiTheme="minorHAnsi" w:cstheme="minorBidi"/>
                <w:b w:val="0"/>
                <w:noProof/>
                <w:sz w:val="22"/>
                <w:szCs w:val="22"/>
              </w:rPr>
              <w:tab/>
            </w:r>
            <w:r w:rsidR="002A1A2A" w:rsidRPr="00FB5B13">
              <w:rPr>
                <w:rStyle w:val="Hyperlink"/>
                <w:noProof/>
              </w:rPr>
              <w:t>Definitions, Acronyms, and Abbreviations</w:t>
            </w:r>
            <w:r w:rsidR="002A1A2A">
              <w:rPr>
                <w:noProof/>
                <w:webHidden/>
              </w:rPr>
              <w:tab/>
            </w:r>
            <w:r w:rsidR="002A1A2A">
              <w:rPr>
                <w:noProof/>
                <w:webHidden/>
              </w:rPr>
              <w:fldChar w:fldCharType="begin"/>
            </w:r>
            <w:r w:rsidR="002A1A2A">
              <w:rPr>
                <w:noProof/>
                <w:webHidden/>
              </w:rPr>
              <w:instrText xml:space="preserve"> PAGEREF _Toc432671351 \h </w:instrText>
            </w:r>
            <w:r w:rsidR="002A1A2A">
              <w:rPr>
                <w:noProof/>
                <w:webHidden/>
              </w:rPr>
            </w:r>
            <w:r w:rsidR="002A1A2A">
              <w:rPr>
                <w:noProof/>
                <w:webHidden/>
              </w:rPr>
              <w:fldChar w:fldCharType="separate"/>
            </w:r>
            <w:r w:rsidR="002A1A2A">
              <w:rPr>
                <w:noProof/>
                <w:webHidden/>
              </w:rPr>
              <w:t>4</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2" w:history="1">
            <w:r w:rsidR="002A1A2A" w:rsidRPr="00FB5B13">
              <w:rPr>
                <w:rStyle w:val="Hyperlink"/>
                <w:noProof/>
              </w:rPr>
              <w:t>1.8.</w:t>
            </w:r>
            <w:r w:rsidR="002A1A2A">
              <w:rPr>
                <w:rFonts w:asciiTheme="minorHAnsi" w:eastAsiaTheme="minorEastAsia" w:hAnsiTheme="minorHAnsi" w:cstheme="minorBidi"/>
                <w:b w:val="0"/>
                <w:noProof/>
                <w:sz w:val="22"/>
                <w:szCs w:val="22"/>
              </w:rPr>
              <w:tab/>
            </w:r>
            <w:r w:rsidR="002A1A2A" w:rsidRPr="00FB5B13">
              <w:rPr>
                <w:rStyle w:val="Hyperlink"/>
                <w:noProof/>
              </w:rPr>
              <w:t>References</w:t>
            </w:r>
            <w:r w:rsidR="002A1A2A">
              <w:rPr>
                <w:noProof/>
                <w:webHidden/>
              </w:rPr>
              <w:tab/>
            </w:r>
            <w:r w:rsidR="002A1A2A">
              <w:rPr>
                <w:noProof/>
                <w:webHidden/>
              </w:rPr>
              <w:fldChar w:fldCharType="begin"/>
            </w:r>
            <w:r w:rsidR="002A1A2A">
              <w:rPr>
                <w:noProof/>
                <w:webHidden/>
              </w:rPr>
              <w:instrText xml:space="preserve"> PAGEREF _Toc432671352 \h </w:instrText>
            </w:r>
            <w:r w:rsidR="002A1A2A">
              <w:rPr>
                <w:noProof/>
                <w:webHidden/>
              </w:rPr>
            </w:r>
            <w:r w:rsidR="002A1A2A">
              <w:rPr>
                <w:noProof/>
                <w:webHidden/>
              </w:rPr>
              <w:fldChar w:fldCharType="separate"/>
            </w:r>
            <w:r w:rsidR="002A1A2A">
              <w:rPr>
                <w:noProof/>
                <w:webHidden/>
              </w:rPr>
              <w:t>9</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353" w:history="1">
            <w:r w:rsidR="002A1A2A" w:rsidRPr="00FB5B13">
              <w:rPr>
                <w:rStyle w:val="Hyperlink"/>
                <w:noProof/>
              </w:rPr>
              <w:t>2.</w:t>
            </w:r>
            <w:r w:rsidR="002A1A2A">
              <w:rPr>
                <w:rFonts w:asciiTheme="minorHAnsi" w:eastAsiaTheme="minorEastAsia" w:hAnsiTheme="minorHAnsi" w:cstheme="minorBidi"/>
                <w:b w:val="0"/>
                <w:noProof/>
                <w:sz w:val="22"/>
                <w:szCs w:val="22"/>
              </w:rPr>
              <w:tab/>
            </w:r>
            <w:r w:rsidR="002A1A2A" w:rsidRPr="00FB5B13">
              <w:rPr>
                <w:rStyle w:val="Hyperlink"/>
                <w:noProof/>
              </w:rPr>
              <w:t>Background</w:t>
            </w:r>
            <w:r w:rsidR="002A1A2A">
              <w:rPr>
                <w:noProof/>
                <w:webHidden/>
              </w:rPr>
              <w:tab/>
            </w:r>
            <w:r w:rsidR="002A1A2A">
              <w:rPr>
                <w:noProof/>
                <w:webHidden/>
              </w:rPr>
              <w:fldChar w:fldCharType="begin"/>
            </w:r>
            <w:r w:rsidR="002A1A2A">
              <w:rPr>
                <w:noProof/>
                <w:webHidden/>
              </w:rPr>
              <w:instrText xml:space="preserve"> PAGEREF _Toc432671353 \h </w:instrText>
            </w:r>
            <w:r w:rsidR="002A1A2A">
              <w:rPr>
                <w:noProof/>
                <w:webHidden/>
              </w:rPr>
            </w:r>
            <w:r w:rsidR="002A1A2A">
              <w:rPr>
                <w:noProof/>
                <w:webHidden/>
              </w:rPr>
              <w:fldChar w:fldCharType="separate"/>
            </w:r>
            <w:r w:rsidR="002A1A2A">
              <w:rPr>
                <w:noProof/>
                <w:webHidden/>
              </w:rPr>
              <w:t>11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4" w:history="1">
            <w:r w:rsidR="002A1A2A" w:rsidRPr="00FB5B13">
              <w:rPr>
                <w:rStyle w:val="Hyperlink"/>
                <w:noProof/>
              </w:rPr>
              <w:t>2.1.</w:t>
            </w:r>
            <w:r w:rsidR="002A1A2A">
              <w:rPr>
                <w:rFonts w:asciiTheme="minorHAnsi" w:eastAsiaTheme="minorEastAsia" w:hAnsiTheme="minorHAnsi" w:cstheme="minorBidi"/>
                <w:b w:val="0"/>
                <w:noProof/>
                <w:sz w:val="22"/>
                <w:szCs w:val="22"/>
              </w:rPr>
              <w:tab/>
            </w:r>
            <w:r w:rsidR="002A1A2A" w:rsidRPr="00FB5B13">
              <w:rPr>
                <w:rStyle w:val="Hyperlink"/>
                <w:noProof/>
              </w:rPr>
              <w:t>Overview of the System</w:t>
            </w:r>
            <w:r w:rsidR="002A1A2A">
              <w:rPr>
                <w:noProof/>
                <w:webHidden/>
              </w:rPr>
              <w:tab/>
            </w:r>
            <w:r w:rsidR="002A1A2A">
              <w:rPr>
                <w:noProof/>
                <w:webHidden/>
              </w:rPr>
              <w:fldChar w:fldCharType="begin"/>
            </w:r>
            <w:r w:rsidR="002A1A2A">
              <w:rPr>
                <w:noProof/>
                <w:webHidden/>
              </w:rPr>
              <w:instrText xml:space="preserve"> PAGEREF _Toc432671354 \h </w:instrText>
            </w:r>
            <w:r w:rsidR="002A1A2A">
              <w:rPr>
                <w:noProof/>
                <w:webHidden/>
              </w:rPr>
            </w:r>
            <w:r w:rsidR="002A1A2A">
              <w:rPr>
                <w:noProof/>
                <w:webHidden/>
              </w:rPr>
              <w:fldChar w:fldCharType="separate"/>
            </w:r>
            <w:r w:rsidR="002A1A2A">
              <w:rPr>
                <w:noProof/>
                <w:webHidden/>
              </w:rPr>
              <w:t>11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5" w:history="1">
            <w:r w:rsidR="002A1A2A" w:rsidRPr="00FB5B13">
              <w:rPr>
                <w:rStyle w:val="Hyperlink"/>
                <w:noProof/>
              </w:rPr>
              <w:t>2.2.</w:t>
            </w:r>
            <w:r w:rsidR="002A1A2A">
              <w:rPr>
                <w:rFonts w:asciiTheme="minorHAnsi" w:eastAsiaTheme="minorEastAsia" w:hAnsiTheme="minorHAnsi" w:cstheme="minorBidi"/>
                <w:b w:val="0"/>
                <w:noProof/>
                <w:sz w:val="22"/>
                <w:szCs w:val="22"/>
              </w:rPr>
              <w:tab/>
            </w:r>
            <w:r w:rsidR="002A1A2A" w:rsidRPr="00FB5B13">
              <w:rPr>
                <w:rStyle w:val="Hyperlink"/>
                <w:noProof/>
              </w:rPr>
              <w:t>Overview of the Business Process</w:t>
            </w:r>
            <w:r w:rsidR="002A1A2A">
              <w:rPr>
                <w:noProof/>
                <w:webHidden/>
              </w:rPr>
              <w:tab/>
            </w:r>
            <w:r w:rsidR="002A1A2A">
              <w:rPr>
                <w:noProof/>
                <w:webHidden/>
              </w:rPr>
              <w:fldChar w:fldCharType="begin"/>
            </w:r>
            <w:r w:rsidR="002A1A2A">
              <w:rPr>
                <w:noProof/>
                <w:webHidden/>
              </w:rPr>
              <w:instrText xml:space="preserve"> PAGEREF _Toc432671355 \h </w:instrText>
            </w:r>
            <w:r w:rsidR="002A1A2A">
              <w:rPr>
                <w:noProof/>
                <w:webHidden/>
              </w:rPr>
            </w:r>
            <w:r w:rsidR="002A1A2A">
              <w:rPr>
                <w:noProof/>
                <w:webHidden/>
              </w:rPr>
              <w:fldChar w:fldCharType="separate"/>
            </w:r>
            <w:r w:rsidR="002A1A2A">
              <w:rPr>
                <w:noProof/>
                <w:webHidden/>
              </w:rPr>
              <w:t>12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6" w:history="1">
            <w:r w:rsidR="002A1A2A" w:rsidRPr="00FB5B13">
              <w:rPr>
                <w:rStyle w:val="Hyperlink"/>
                <w:noProof/>
              </w:rPr>
              <w:t>2.3.</w:t>
            </w:r>
            <w:r w:rsidR="002A1A2A">
              <w:rPr>
                <w:rFonts w:asciiTheme="minorHAnsi" w:eastAsiaTheme="minorEastAsia" w:hAnsiTheme="minorHAnsi" w:cstheme="minorBidi"/>
                <w:b w:val="0"/>
                <w:noProof/>
                <w:sz w:val="22"/>
                <w:szCs w:val="22"/>
              </w:rPr>
              <w:tab/>
            </w:r>
            <w:r w:rsidR="002A1A2A" w:rsidRPr="00FB5B13">
              <w:rPr>
                <w:rStyle w:val="Hyperlink"/>
                <w:noProof/>
              </w:rPr>
              <w:t>Business Benefits</w:t>
            </w:r>
            <w:r w:rsidR="002A1A2A">
              <w:rPr>
                <w:noProof/>
                <w:webHidden/>
              </w:rPr>
              <w:tab/>
            </w:r>
            <w:r w:rsidR="002A1A2A">
              <w:rPr>
                <w:noProof/>
                <w:webHidden/>
              </w:rPr>
              <w:fldChar w:fldCharType="begin"/>
            </w:r>
            <w:r w:rsidR="002A1A2A">
              <w:rPr>
                <w:noProof/>
                <w:webHidden/>
              </w:rPr>
              <w:instrText xml:space="preserve"> PAGEREF _Toc432671356 \h </w:instrText>
            </w:r>
            <w:r w:rsidR="002A1A2A">
              <w:rPr>
                <w:noProof/>
                <w:webHidden/>
              </w:rPr>
            </w:r>
            <w:r w:rsidR="002A1A2A">
              <w:rPr>
                <w:noProof/>
                <w:webHidden/>
              </w:rPr>
              <w:fldChar w:fldCharType="separate"/>
            </w:r>
            <w:r w:rsidR="002A1A2A">
              <w:rPr>
                <w:noProof/>
                <w:webHidden/>
              </w:rPr>
              <w:t>17</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57" w:history="1">
            <w:r w:rsidR="002A1A2A" w:rsidRPr="00FB5B13">
              <w:rPr>
                <w:rStyle w:val="Hyperlink"/>
                <w:noProof/>
              </w:rPr>
              <w:t>2.4.</w:t>
            </w:r>
            <w:r w:rsidR="002A1A2A">
              <w:rPr>
                <w:rFonts w:asciiTheme="minorHAnsi" w:eastAsiaTheme="minorEastAsia" w:hAnsiTheme="minorHAnsi" w:cstheme="minorBidi"/>
                <w:b w:val="0"/>
                <w:noProof/>
                <w:sz w:val="22"/>
                <w:szCs w:val="22"/>
              </w:rPr>
              <w:tab/>
            </w:r>
            <w:r w:rsidR="002A1A2A" w:rsidRPr="00FB5B13">
              <w:rPr>
                <w:rStyle w:val="Hyperlink"/>
                <w:noProof/>
              </w:rPr>
              <w:t>Assumptions and Constraints</w:t>
            </w:r>
            <w:r w:rsidR="002A1A2A">
              <w:rPr>
                <w:noProof/>
                <w:webHidden/>
              </w:rPr>
              <w:tab/>
            </w:r>
            <w:r w:rsidR="002A1A2A">
              <w:rPr>
                <w:noProof/>
                <w:webHidden/>
              </w:rPr>
              <w:fldChar w:fldCharType="begin"/>
            </w:r>
            <w:r w:rsidR="002A1A2A">
              <w:rPr>
                <w:noProof/>
                <w:webHidden/>
              </w:rPr>
              <w:instrText xml:space="preserve"> PAGEREF _Toc432671357 \h </w:instrText>
            </w:r>
            <w:r w:rsidR="002A1A2A">
              <w:rPr>
                <w:noProof/>
                <w:webHidden/>
              </w:rPr>
            </w:r>
            <w:r w:rsidR="002A1A2A">
              <w:rPr>
                <w:noProof/>
                <w:webHidden/>
              </w:rPr>
              <w:fldChar w:fldCharType="separate"/>
            </w:r>
            <w:r w:rsidR="002A1A2A">
              <w:rPr>
                <w:noProof/>
                <w:webHidden/>
              </w:rPr>
              <w:t>18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58" w:history="1">
            <w:r w:rsidR="002A1A2A" w:rsidRPr="00FB5B13">
              <w:rPr>
                <w:rStyle w:val="Hyperlink"/>
                <w:noProof/>
              </w:rPr>
              <w:t>2.4.1.</w:t>
            </w:r>
            <w:r w:rsidR="002A1A2A">
              <w:rPr>
                <w:rFonts w:asciiTheme="minorHAnsi" w:eastAsiaTheme="minorEastAsia" w:hAnsiTheme="minorHAnsi" w:cstheme="minorBidi"/>
                <w:b w:val="0"/>
                <w:noProof/>
                <w:sz w:val="22"/>
                <w:szCs w:val="22"/>
              </w:rPr>
              <w:tab/>
            </w:r>
            <w:r w:rsidR="002A1A2A" w:rsidRPr="00FB5B13">
              <w:rPr>
                <w:rStyle w:val="Hyperlink"/>
                <w:noProof/>
              </w:rPr>
              <w:t>Design Assumptions</w:t>
            </w:r>
            <w:r w:rsidR="002A1A2A">
              <w:rPr>
                <w:noProof/>
                <w:webHidden/>
              </w:rPr>
              <w:tab/>
            </w:r>
            <w:r w:rsidR="002A1A2A">
              <w:rPr>
                <w:noProof/>
                <w:webHidden/>
              </w:rPr>
              <w:fldChar w:fldCharType="begin"/>
            </w:r>
            <w:r w:rsidR="002A1A2A">
              <w:rPr>
                <w:noProof/>
                <w:webHidden/>
              </w:rPr>
              <w:instrText xml:space="preserve"> PAGEREF _Toc432671358 \h </w:instrText>
            </w:r>
            <w:r w:rsidR="002A1A2A">
              <w:rPr>
                <w:noProof/>
                <w:webHidden/>
              </w:rPr>
            </w:r>
            <w:r w:rsidR="002A1A2A">
              <w:rPr>
                <w:noProof/>
                <w:webHidden/>
              </w:rPr>
              <w:fldChar w:fldCharType="separate"/>
            </w:r>
            <w:r w:rsidR="002A1A2A">
              <w:rPr>
                <w:noProof/>
                <w:webHidden/>
              </w:rPr>
              <w:t>18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59" w:history="1">
            <w:r w:rsidR="002A1A2A" w:rsidRPr="00FB5B13">
              <w:rPr>
                <w:rStyle w:val="Hyperlink"/>
                <w:noProof/>
              </w:rPr>
              <w:t>2.4.2.</w:t>
            </w:r>
            <w:r w:rsidR="002A1A2A">
              <w:rPr>
                <w:rFonts w:asciiTheme="minorHAnsi" w:eastAsiaTheme="minorEastAsia" w:hAnsiTheme="minorHAnsi" w:cstheme="minorBidi"/>
                <w:b w:val="0"/>
                <w:noProof/>
                <w:sz w:val="22"/>
                <w:szCs w:val="22"/>
              </w:rPr>
              <w:tab/>
            </w:r>
            <w:r w:rsidR="002A1A2A" w:rsidRPr="00FB5B13">
              <w:rPr>
                <w:rStyle w:val="Hyperlink"/>
                <w:noProof/>
              </w:rPr>
              <w:t>Design Constraints</w:t>
            </w:r>
            <w:r w:rsidR="002A1A2A">
              <w:rPr>
                <w:noProof/>
                <w:webHidden/>
              </w:rPr>
              <w:tab/>
            </w:r>
            <w:r w:rsidR="002A1A2A">
              <w:rPr>
                <w:noProof/>
                <w:webHidden/>
              </w:rPr>
              <w:fldChar w:fldCharType="begin"/>
            </w:r>
            <w:r w:rsidR="002A1A2A">
              <w:rPr>
                <w:noProof/>
                <w:webHidden/>
              </w:rPr>
              <w:instrText xml:space="preserve"> PAGEREF _Toc432671359 \h </w:instrText>
            </w:r>
            <w:r w:rsidR="002A1A2A">
              <w:rPr>
                <w:noProof/>
                <w:webHidden/>
              </w:rPr>
            </w:r>
            <w:r w:rsidR="002A1A2A">
              <w:rPr>
                <w:noProof/>
                <w:webHidden/>
              </w:rPr>
              <w:fldChar w:fldCharType="separate"/>
            </w:r>
            <w:r w:rsidR="002A1A2A">
              <w:rPr>
                <w:noProof/>
                <w:webHidden/>
              </w:rPr>
              <w:t>18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0" w:history="1">
            <w:r w:rsidR="002A1A2A" w:rsidRPr="00FB5B13">
              <w:rPr>
                <w:rStyle w:val="Hyperlink"/>
                <w:noProof/>
              </w:rPr>
              <w:t>2.4.3.</w:t>
            </w:r>
            <w:r w:rsidR="002A1A2A">
              <w:rPr>
                <w:rFonts w:asciiTheme="minorHAnsi" w:eastAsiaTheme="minorEastAsia" w:hAnsiTheme="minorHAnsi" w:cstheme="minorBidi"/>
                <w:b w:val="0"/>
                <w:noProof/>
                <w:sz w:val="22"/>
                <w:szCs w:val="22"/>
              </w:rPr>
              <w:tab/>
            </w:r>
            <w:r w:rsidR="002A1A2A" w:rsidRPr="00FB5B13">
              <w:rPr>
                <w:rStyle w:val="Hyperlink"/>
                <w:noProof/>
              </w:rPr>
              <w:t>Design Tradeoffs</w:t>
            </w:r>
            <w:r w:rsidR="002A1A2A">
              <w:rPr>
                <w:noProof/>
                <w:webHidden/>
              </w:rPr>
              <w:tab/>
            </w:r>
            <w:r w:rsidR="002A1A2A">
              <w:rPr>
                <w:noProof/>
                <w:webHidden/>
              </w:rPr>
              <w:fldChar w:fldCharType="begin"/>
            </w:r>
            <w:r w:rsidR="002A1A2A">
              <w:rPr>
                <w:noProof/>
                <w:webHidden/>
              </w:rPr>
              <w:instrText xml:space="preserve"> PAGEREF _Toc432671360 \h </w:instrText>
            </w:r>
            <w:r w:rsidR="002A1A2A">
              <w:rPr>
                <w:noProof/>
                <w:webHidden/>
              </w:rPr>
            </w:r>
            <w:r w:rsidR="002A1A2A">
              <w:rPr>
                <w:noProof/>
                <w:webHidden/>
              </w:rPr>
              <w:fldChar w:fldCharType="separate"/>
            </w:r>
            <w:r w:rsidR="002A1A2A">
              <w:rPr>
                <w:noProof/>
                <w:webHidden/>
              </w:rPr>
              <w:t>18</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61" w:history="1">
            <w:r w:rsidR="002A1A2A" w:rsidRPr="00FB5B13">
              <w:rPr>
                <w:rStyle w:val="Hyperlink"/>
                <w:noProof/>
              </w:rPr>
              <w:t>2.5.</w:t>
            </w:r>
            <w:r w:rsidR="002A1A2A">
              <w:rPr>
                <w:rFonts w:asciiTheme="minorHAnsi" w:eastAsiaTheme="minorEastAsia" w:hAnsiTheme="minorHAnsi" w:cstheme="minorBidi"/>
                <w:b w:val="0"/>
                <w:noProof/>
                <w:sz w:val="22"/>
                <w:szCs w:val="22"/>
              </w:rPr>
              <w:tab/>
            </w:r>
            <w:r w:rsidR="002A1A2A" w:rsidRPr="00FB5B13">
              <w:rPr>
                <w:rStyle w:val="Hyperlink"/>
                <w:noProof/>
              </w:rPr>
              <w:t>Overview of the Significant Requirements</w:t>
            </w:r>
            <w:r w:rsidR="002A1A2A">
              <w:rPr>
                <w:noProof/>
                <w:webHidden/>
              </w:rPr>
              <w:tab/>
            </w:r>
            <w:r w:rsidR="002A1A2A">
              <w:rPr>
                <w:noProof/>
                <w:webHidden/>
              </w:rPr>
              <w:fldChar w:fldCharType="begin"/>
            </w:r>
            <w:r w:rsidR="002A1A2A">
              <w:rPr>
                <w:noProof/>
                <w:webHidden/>
              </w:rPr>
              <w:instrText xml:space="preserve"> PAGEREF _Toc432671361 \h </w:instrText>
            </w:r>
            <w:r w:rsidR="002A1A2A">
              <w:rPr>
                <w:noProof/>
                <w:webHidden/>
              </w:rPr>
            </w:r>
            <w:r w:rsidR="002A1A2A">
              <w:rPr>
                <w:noProof/>
                <w:webHidden/>
              </w:rPr>
              <w:fldChar w:fldCharType="separate"/>
            </w:r>
            <w:r w:rsidR="002A1A2A">
              <w:rPr>
                <w:noProof/>
                <w:webHidden/>
              </w:rPr>
              <w:t>19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2" w:history="1">
            <w:r w:rsidR="002A1A2A" w:rsidRPr="00FB5B13">
              <w:rPr>
                <w:rStyle w:val="Hyperlink"/>
                <w:noProof/>
              </w:rPr>
              <w:t>2.5.1.</w:t>
            </w:r>
            <w:r w:rsidR="002A1A2A">
              <w:rPr>
                <w:rFonts w:asciiTheme="minorHAnsi" w:eastAsiaTheme="minorEastAsia" w:hAnsiTheme="minorHAnsi" w:cstheme="minorBidi"/>
                <w:b w:val="0"/>
                <w:noProof/>
                <w:sz w:val="22"/>
                <w:szCs w:val="22"/>
              </w:rPr>
              <w:tab/>
            </w:r>
            <w:r w:rsidR="002A1A2A" w:rsidRPr="00FB5B13">
              <w:rPr>
                <w:rStyle w:val="Hyperlink"/>
                <w:noProof/>
              </w:rPr>
              <w:t>Overview of Significant Functional Requirements</w:t>
            </w:r>
            <w:r w:rsidR="002A1A2A">
              <w:rPr>
                <w:noProof/>
                <w:webHidden/>
              </w:rPr>
              <w:tab/>
            </w:r>
            <w:r w:rsidR="002A1A2A">
              <w:rPr>
                <w:noProof/>
                <w:webHidden/>
              </w:rPr>
              <w:fldChar w:fldCharType="begin"/>
            </w:r>
            <w:r w:rsidR="002A1A2A">
              <w:rPr>
                <w:noProof/>
                <w:webHidden/>
              </w:rPr>
              <w:instrText xml:space="preserve"> PAGEREF _Toc432671362 \h </w:instrText>
            </w:r>
            <w:r w:rsidR="002A1A2A">
              <w:rPr>
                <w:noProof/>
                <w:webHidden/>
              </w:rPr>
            </w:r>
            <w:r w:rsidR="002A1A2A">
              <w:rPr>
                <w:noProof/>
                <w:webHidden/>
              </w:rPr>
              <w:fldChar w:fldCharType="separate"/>
            </w:r>
            <w:r w:rsidR="002A1A2A">
              <w:rPr>
                <w:noProof/>
                <w:webHidden/>
              </w:rPr>
              <w:t>19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3" w:history="1">
            <w:r w:rsidR="002A1A2A" w:rsidRPr="00FB5B13">
              <w:rPr>
                <w:rStyle w:val="Hyperlink"/>
                <w:noProof/>
              </w:rPr>
              <w:t>2.5.2.</w:t>
            </w:r>
            <w:r w:rsidR="002A1A2A">
              <w:rPr>
                <w:rFonts w:asciiTheme="minorHAnsi" w:eastAsiaTheme="minorEastAsia" w:hAnsiTheme="minorHAnsi" w:cstheme="minorBidi"/>
                <w:b w:val="0"/>
                <w:noProof/>
                <w:sz w:val="22"/>
                <w:szCs w:val="22"/>
              </w:rPr>
              <w:tab/>
            </w:r>
            <w:r w:rsidR="002A1A2A" w:rsidRPr="00FB5B13">
              <w:rPr>
                <w:rStyle w:val="Hyperlink"/>
                <w:noProof/>
              </w:rPr>
              <w:t>Overview of Functional Workload/Performance Requirements</w:t>
            </w:r>
            <w:r w:rsidR="002A1A2A">
              <w:rPr>
                <w:noProof/>
                <w:webHidden/>
              </w:rPr>
              <w:tab/>
            </w:r>
            <w:r w:rsidR="002A1A2A">
              <w:rPr>
                <w:noProof/>
                <w:webHidden/>
              </w:rPr>
              <w:fldChar w:fldCharType="begin"/>
            </w:r>
            <w:r w:rsidR="002A1A2A">
              <w:rPr>
                <w:noProof/>
                <w:webHidden/>
              </w:rPr>
              <w:instrText xml:space="preserve"> PAGEREF _Toc432671363 \h </w:instrText>
            </w:r>
            <w:r w:rsidR="002A1A2A">
              <w:rPr>
                <w:noProof/>
                <w:webHidden/>
              </w:rPr>
            </w:r>
            <w:r w:rsidR="002A1A2A">
              <w:rPr>
                <w:noProof/>
                <w:webHidden/>
              </w:rPr>
              <w:fldChar w:fldCharType="separate"/>
            </w:r>
            <w:r w:rsidR="002A1A2A">
              <w:rPr>
                <w:noProof/>
                <w:webHidden/>
              </w:rPr>
              <w:t>19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4" w:history="1">
            <w:r w:rsidR="002A1A2A" w:rsidRPr="00FB5B13">
              <w:rPr>
                <w:rStyle w:val="Hyperlink"/>
                <w:noProof/>
              </w:rPr>
              <w:t>2.5.3.</w:t>
            </w:r>
            <w:r w:rsidR="002A1A2A">
              <w:rPr>
                <w:rFonts w:asciiTheme="minorHAnsi" w:eastAsiaTheme="minorEastAsia" w:hAnsiTheme="minorHAnsi" w:cstheme="minorBidi"/>
                <w:b w:val="0"/>
                <w:noProof/>
                <w:sz w:val="22"/>
                <w:szCs w:val="22"/>
              </w:rPr>
              <w:tab/>
            </w:r>
            <w:r w:rsidR="002A1A2A" w:rsidRPr="00FB5B13">
              <w:rPr>
                <w:rStyle w:val="Hyperlink"/>
                <w:noProof/>
              </w:rPr>
              <w:t>Overview of Operational Requirements</w:t>
            </w:r>
            <w:r w:rsidR="002A1A2A">
              <w:rPr>
                <w:noProof/>
                <w:webHidden/>
              </w:rPr>
              <w:tab/>
            </w:r>
            <w:r w:rsidR="002A1A2A">
              <w:rPr>
                <w:noProof/>
                <w:webHidden/>
              </w:rPr>
              <w:fldChar w:fldCharType="begin"/>
            </w:r>
            <w:r w:rsidR="002A1A2A">
              <w:rPr>
                <w:noProof/>
                <w:webHidden/>
              </w:rPr>
              <w:instrText xml:space="preserve"> PAGEREF _Toc432671364 \h </w:instrText>
            </w:r>
            <w:r w:rsidR="002A1A2A">
              <w:rPr>
                <w:noProof/>
                <w:webHidden/>
              </w:rPr>
            </w:r>
            <w:r w:rsidR="002A1A2A">
              <w:rPr>
                <w:noProof/>
                <w:webHidden/>
              </w:rPr>
              <w:fldChar w:fldCharType="separate"/>
            </w:r>
            <w:r w:rsidR="002A1A2A">
              <w:rPr>
                <w:noProof/>
                <w:webHidden/>
              </w:rPr>
              <w:t>19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5" w:history="1">
            <w:r w:rsidR="002A1A2A" w:rsidRPr="00FB5B13">
              <w:rPr>
                <w:rStyle w:val="Hyperlink"/>
                <w:noProof/>
              </w:rPr>
              <w:t>2.5.4.</w:t>
            </w:r>
            <w:r w:rsidR="002A1A2A">
              <w:rPr>
                <w:rFonts w:asciiTheme="minorHAnsi" w:eastAsiaTheme="minorEastAsia" w:hAnsiTheme="minorHAnsi" w:cstheme="minorBidi"/>
                <w:b w:val="0"/>
                <w:noProof/>
                <w:sz w:val="22"/>
                <w:szCs w:val="22"/>
              </w:rPr>
              <w:tab/>
            </w:r>
            <w:r w:rsidR="002A1A2A" w:rsidRPr="00FB5B13">
              <w:rPr>
                <w:rStyle w:val="Hyperlink"/>
                <w:noProof/>
              </w:rPr>
              <w:t>Overview of the Technical Requirements</w:t>
            </w:r>
            <w:r w:rsidR="002A1A2A">
              <w:rPr>
                <w:noProof/>
                <w:webHidden/>
              </w:rPr>
              <w:tab/>
            </w:r>
            <w:r w:rsidR="002A1A2A">
              <w:rPr>
                <w:noProof/>
                <w:webHidden/>
              </w:rPr>
              <w:fldChar w:fldCharType="begin"/>
            </w:r>
            <w:r w:rsidR="002A1A2A">
              <w:rPr>
                <w:noProof/>
                <w:webHidden/>
              </w:rPr>
              <w:instrText xml:space="preserve"> PAGEREF _Toc432671365 \h </w:instrText>
            </w:r>
            <w:r w:rsidR="002A1A2A">
              <w:rPr>
                <w:noProof/>
                <w:webHidden/>
              </w:rPr>
            </w:r>
            <w:r w:rsidR="002A1A2A">
              <w:rPr>
                <w:noProof/>
                <w:webHidden/>
              </w:rPr>
              <w:fldChar w:fldCharType="separate"/>
            </w:r>
            <w:r w:rsidR="002A1A2A">
              <w:rPr>
                <w:noProof/>
                <w:webHidden/>
              </w:rPr>
              <w:t>20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6" w:history="1">
            <w:r w:rsidR="002A1A2A" w:rsidRPr="00FB5B13">
              <w:rPr>
                <w:rStyle w:val="Hyperlink"/>
                <w:noProof/>
              </w:rPr>
              <w:t>2.5.5.</w:t>
            </w:r>
            <w:r w:rsidR="002A1A2A">
              <w:rPr>
                <w:rFonts w:asciiTheme="minorHAnsi" w:eastAsiaTheme="minorEastAsia" w:hAnsiTheme="minorHAnsi" w:cstheme="minorBidi"/>
                <w:b w:val="0"/>
                <w:noProof/>
                <w:sz w:val="22"/>
                <w:szCs w:val="22"/>
              </w:rPr>
              <w:tab/>
            </w:r>
            <w:r w:rsidR="002A1A2A" w:rsidRPr="00FB5B13">
              <w:rPr>
                <w:rStyle w:val="Hyperlink"/>
                <w:noProof/>
              </w:rPr>
              <w:t>Overview of the Security or Privacy Requirements</w:t>
            </w:r>
            <w:r w:rsidR="002A1A2A">
              <w:rPr>
                <w:noProof/>
                <w:webHidden/>
              </w:rPr>
              <w:tab/>
            </w:r>
            <w:r w:rsidR="002A1A2A">
              <w:rPr>
                <w:noProof/>
                <w:webHidden/>
              </w:rPr>
              <w:fldChar w:fldCharType="begin"/>
            </w:r>
            <w:r w:rsidR="002A1A2A">
              <w:rPr>
                <w:noProof/>
                <w:webHidden/>
              </w:rPr>
              <w:instrText xml:space="preserve"> PAGEREF _Toc432671366 \h </w:instrText>
            </w:r>
            <w:r w:rsidR="002A1A2A">
              <w:rPr>
                <w:noProof/>
                <w:webHidden/>
              </w:rPr>
            </w:r>
            <w:r w:rsidR="002A1A2A">
              <w:rPr>
                <w:noProof/>
                <w:webHidden/>
              </w:rPr>
              <w:fldChar w:fldCharType="separate"/>
            </w:r>
            <w:r w:rsidR="002A1A2A">
              <w:rPr>
                <w:noProof/>
                <w:webHidden/>
              </w:rPr>
              <w:t>20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7" w:history="1">
            <w:r w:rsidR="002A1A2A" w:rsidRPr="00FB5B13">
              <w:rPr>
                <w:rStyle w:val="Hyperlink"/>
                <w:noProof/>
              </w:rPr>
              <w:t>2.5.6.</w:t>
            </w:r>
            <w:r w:rsidR="002A1A2A">
              <w:rPr>
                <w:rFonts w:asciiTheme="minorHAnsi" w:eastAsiaTheme="minorEastAsia" w:hAnsiTheme="minorHAnsi" w:cstheme="minorBidi"/>
                <w:b w:val="0"/>
                <w:noProof/>
                <w:sz w:val="22"/>
                <w:szCs w:val="22"/>
              </w:rPr>
              <w:tab/>
            </w:r>
            <w:r w:rsidR="002A1A2A" w:rsidRPr="00FB5B13">
              <w:rPr>
                <w:rStyle w:val="Hyperlink"/>
                <w:noProof/>
              </w:rPr>
              <w:t>Overview of System Criticality and High Availability Requirements</w:t>
            </w:r>
            <w:r w:rsidR="002A1A2A">
              <w:rPr>
                <w:noProof/>
                <w:webHidden/>
              </w:rPr>
              <w:tab/>
            </w:r>
            <w:r w:rsidR="002A1A2A">
              <w:rPr>
                <w:noProof/>
                <w:webHidden/>
              </w:rPr>
              <w:fldChar w:fldCharType="begin"/>
            </w:r>
            <w:r w:rsidR="002A1A2A">
              <w:rPr>
                <w:noProof/>
                <w:webHidden/>
              </w:rPr>
              <w:instrText xml:space="preserve"> PAGEREF _Toc432671367 \h </w:instrText>
            </w:r>
            <w:r w:rsidR="002A1A2A">
              <w:rPr>
                <w:noProof/>
                <w:webHidden/>
              </w:rPr>
            </w:r>
            <w:r w:rsidR="002A1A2A">
              <w:rPr>
                <w:noProof/>
                <w:webHidden/>
              </w:rPr>
              <w:fldChar w:fldCharType="separate"/>
            </w:r>
            <w:r w:rsidR="002A1A2A">
              <w:rPr>
                <w:noProof/>
                <w:webHidden/>
              </w:rPr>
              <w:t>21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8" w:history="1">
            <w:r w:rsidR="002A1A2A" w:rsidRPr="00FB5B13">
              <w:rPr>
                <w:rStyle w:val="Hyperlink"/>
                <w:noProof/>
              </w:rPr>
              <w:t>2.5.7.</w:t>
            </w:r>
            <w:r w:rsidR="002A1A2A">
              <w:rPr>
                <w:rFonts w:asciiTheme="minorHAnsi" w:eastAsiaTheme="minorEastAsia" w:hAnsiTheme="minorHAnsi" w:cstheme="minorBidi"/>
                <w:b w:val="0"/>
                <w:noProof/>
                <w:sz w:val="22"/>
                <w:szCs w:val="22"/>
              </w:rPr>
              <w:tab/>
            </w:r>
            <w:r w:rsidR="002A1A2A" w:rsidRPr="00FB5B13">
              <w:rPr>
                <w:rStyle w:val="Hyperlink"/>
                <w:noProof/>
              </w:rPr>
              <w:t>Single Sign-on Requirement</w:t>
            </w:r>
            <w:r w:rsidR="002A1A2A">
              <w:rPr>
                <w:noProof/>
                <w:webHidden/>
              </w:rPr>
              <w:tab/>
            </w:r>
            <w:r w:rsidR="002A1A2A">
              <w:rPr>
                <w:noProof/>
                <w:webHidden/>
              </w:rPr>
              <w:fldChar w:fldCharType="begin"/>
            </w:r>
            <w:r w:rsidR="002A1A2A">
              <w:rPr>
                <w:noProof/>
                <w:webHidden/>
              </w:rPr>
              <w:instrText xml:space="preserve"> PAGEREF _Toc432671368 \h </w:instrText>
            </w:r>
            <w:r w:rsidR="002A1A2A">
              <w:rPr>
                <w:noProof/>
                <w:webHidden/>
              </w:rPr>
            </w:r>
            <w:r w:rsidR="002A1A2A">
              <w:rPr>
                <w:noProof/>
                <w:webHidden/>
              </w:rPr>
              <w:fldChar w:fldCharType="separate"/>
            </w:r>
            <w:r w:rsidR="002A1A2A">
              <w:rPr>
                <w:noProof/>
                <w:webHidden/>
              </w:rPr>
              <w:t>21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69" w:history="1">
            <w:r w:rsidR="002A1A2A" w:rsidRPr="00FB5B13">
              <w:rPr>
                <w:rStyle w:val="Hyperlink"/>
                <w:noProof/>
              </w:rPr>
              <w:t>2.5.8.</w:t>
            </w:r>
            <w:r w:rsidR="002A1A2A">
              <w:rPr>
                <w:rFonts w:asciiTheme="minorHAnsi" w:eastAsiaTheme="minorEastAsia" w:hAnsiTheme="minorHAnsi" w:cstheme="minorBidi"/>
                <w:b w:val="0"/>
                <w:noProof/>
                <w:sz w:val="22"/>
                <w:szCs w:val="22"/>
              </w:rPr>
              <w:tab/>
            </w:r>
            <w:r w:rsidR="002A1A2A" w:rsidRPr="00FB5B13">
              <w:rPr>
                <w:rStyle w:val="Hyperlink"/>
                <w:noProof/>
              </w:rPr>
              <w:t>Requirement for Use of Enterprise Portals</w:t>
            </w:r>
            <w:r w:rsidR="002A1A2A">
              <w:rPr>
                <w:noProof/>
                <w:webHidden/>
              </w:rPr>
              <w:tab/>
            </w:r>
            <w:r w:rsidR="002A1A2A">
              <w:rPr>
                <w:noProof/>
                <w:webHidden/>
              </w:rPr>
              <w:fldChar w:fldCharType="begin"/>
            </w:r>
            <w:r w:rsidR="002A1A2A">
              <w:rPr>
                <w:noProof/>
                <w:webHidden/>
              </w:rPr>
              <w:instrText xml:space="preserve"> PAGEREF _Toc432671369 \h </w:instrText>
            </w:r>
            <w:r w:rsidR="002A1A2A">
              <w:rPr>
                <w:noProof/>
                <w:webHidden/>
              </w:rPr>
            </w:r>
            <w:r w:rsidR="002A1A2A">
              <w:rPr>
                <w:noProof/>
                <w:webHidden/>
              </w:rPr>
              <w:fldChar w:fldCharType="separate"/>
            </w:r>
            <w:r w:rsidR="002A1A2A">
              <w:rPr>
                <w:noProof/>
                <w:webHidden/>
              </w:rPr>
              <w:t>23</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0" w:history="1">
            <w:r w:rsidR="002A1A2A" w:rsidRPr="00FB5B13">
              <w:rPr>
                <w:rStyle w:val="Hyperlink"/>
                <w:noProof/>
              </w:rPr>
              <w:t>2.5.9.</w:t>
            </w:r>
            <w:r w:rsidR="002A1A2A">
              <w:rPr>
                <w:rFonts w:asciiTheme="minorHAnsi" w:eastAsiaTheme="minorEastAsia" w:hAnsiTheme="minorHAnsi" w:cstheme="minorBidi"/>
                <w:b w:val="0"/>
                <w:noProof/>
                <w:sz w:val="22"/>
                <w:szCs w:val="22"/>
              </w:rPr>
              <w:tab/>
            </w:r>
            <w:r w:rsidR="002A1A2A" w:rsidRPr="00FB5B13">
              <w:rPr>
                <w:rStyle w:val="Hyperlink"/>
                <w:noProof/>
              </w:rPr>
              <w:t>Special Device Requirements</w:t>
            </w:r>
            <w:r w:rsidR="002A1A2A">
              <w:rPr>
                <w:noProof/>
                <w:webHidden/>
              </w:rPr>
              <w:tab/>
            </w:r>
            <w:r w:rsidR="002A1A2A">
              <w:rPr>
                <w:noProof/>
                <w:webHidden/>
              </w:rPr>
              <w:fldChar w:fldCharType="begin"/>
            </w:r>
            <w:r w:rsidR="002A1A2A">
              <w:rPr>
                <w:noProof/>
                <w:webHidden/>
              </w:rPr>
              <w:instrText xml:space="preserve"> PAGEREF _Toc432671370 \h </w:instrText>
            </w:r>
            <w:r w:rsidR="002A1A2A">
              <w:rPr>
                <w:noProof/>
                <w:webHidden/>
              </w:rPr>
            </w:r>
            <w:r w:rsidR="002A1A2A">
              <w:rPr>
                <w:noProof/>
                <w:webHidden/>
              </w:rPr>
              <w:fldChar w:fldCharType="separate"/>
            </w:r>
            <w:r w:rsidR="002A1A2A">
              <w:rPr>
                <w:noProof/>
                <w:webHidden/>
              </w:rPr>
              <w:t>23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71" w:history="1">
            <w:r w:rsidR="002A1A2A" w:rsidRPr="00FB5B13">
              <w:rPr>
                <w:rStyle w:val="Hyperlink"/>
                <w:noProof/>
              </w:rPr>
              <w:t>2.6.</w:t>
            </w:r>
            <w:r w:rsidR="002A1A2A">
              <w:rPr>
                <w:rFonts w:asciiTheme="minorHAnsi" w:eastAsiaTheme="minorEastAsia" w:hAnsiTheme="minorHAnsi" w:cstheme="minorBidi"/>
                <w:b w:val="0"/>
                <w:noProof/>
                <w:sz w:val="22"/>
                <w:szCs w:val="22"/>
              </w:rPr>
              <w:tab/>
            </w:r>
            <w:r w:rsidR="002A1A2A" w:rsidRPr="00FB5B13">
              <w:rPr>
                <w:rStyle w:val="Hyperlink"/>
                <w:noProof/>
              </w:rPr>
              <w:t>Legacy System Retirement</w:t>
            </w:r>
            <w:r w:rsidR="002A1A2A">
              <w:rPr>
                <w:noProof/>
                <w:webHidden/>
              </w:rPr>
              <w:tab/>
            </w:r>
            <w:r w:rsidR="002A1A2A">
              <w:rPr>
                <w:noProof/>
                <w:webHidden/>
              </w:rPr>
              <w:fldChar w:fldCharType="begin"/>
            </w:r>
            <w:r w:rsidR="002A1A2A">
              <w:rPr>
                <w:noProof/>
                <w:webHidden/>
              </w:rPr>
              <w:instrText xml:space="preserve"> PAGEREF _Toc432671371 \h </w:instrText>
            </w:r>
            <w:r w:rsidR="002A1A2A">
              <w:rPr>
                <w:noProof/>
                <w:webHidden/>
              </w:rPr>
            </w:r>
            <w:r w:rsidR="002A1A2A">
              <w:rPr>
                <w:noProof/>
                <w:webHidden/>
              </w:rPr>
              <w:fldChar w:fldCharType="separate"/>
            </w:r>
            <w:r w:rsidR="002A1A2A">
              <w:rPr>
                <w:noProof/>
                <w:webHidden/>
              </w:rPr>
              <w:t>23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72" w:history="1">
            <w:r w:rsidR="002A1A2A" w:rsidRPr="00FB5B13">
              <w:rPr>
                <w:rStyle w:val="Hyperlink"/>
                <w:noProof/>
              </w:rPr>
              <w:t>2.7.</w:t>
            </w:r>
            <w:r w:rsidR="002A1A2A">
              <w:rPr>
                <w:rFonts w:asciiTheme="minorHAnsi" w:eastAsiaTheme="minorEastAsia" w:hAnsiTheme="minorHAnsi" w:cstheme="minorBidi"/>
                <w:b w:val="0"/>
                <w:noProof/>
                <w:sz w:val="22"/>
                <w:szCs w:val="22"/>
              </w:rPr>
              <w:tab/>
            </w:r>
            <w:r w:rsidR="002A1A2A" w:rsidRPr="00FB5B13">
              <w:rPr>
                <w:rStyle w:val="Hyperlink"/>
                <w:noProof/>
              </w:rPr>
              <w:t>Conceptual Application Design</w:t>
            </w:r>
            <w:r w:rsidR="002A1A2A">
              <w:rPr>
                <w:noProof/>
                <w:webHidden/>
              </w:rPr>
              <w:tab/>
            </w:r>
            <w:r w:rsidR="002A1A2A">
              <w:rPr>
                <w:noProof/>
                <w:webHidden/>
              </w:rPr>
              <w:fldChar w:fldCharType="begin"/>
            </w:r>
            <w:r w:rsidR="002A1A2A">
              <w:rPr>
                <w:noProof/>
                <w:webHidden/>
              </w:rPr>
              <w:instrText xml:space="preserve"> PAGEREF _Toc432671372 \h </w:instrText>
            </w:r>
            <w:r w:rsidR="002A1A2A">
              <w:rPr>
                <w:noProof/>
                <w:webHidden/>
              </w:rPr>
            </w:r>
            <w:r w:rsidR="002A1A2A">
              <w:rPr>
                <w:noProof/>
                <w:webHidden/>
              </w:rPr>
              <w:fldChar w:fldCharType="separate"/>
            </w:r>
            <w:r w:rsidR="002A1A2A">
              <w:rPr>
                <w:noProof/>
                <w:webHidden/>
              </w:rPr>
              <w:t>23</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3" w:history="1">
            <w:r w:rsidR="002A1A2A" w:rsidRPr="00FB5B13">
              <w:rPr>
                <w:rStyle w:val="Hyperlink"/>
                <w:noProof/>
              </w:rPr>
              <w:t>2.7.1.</w:t>
            </w:r>
            <w:r w:rsidR="002A1A2A">
              <w:rPr>
                <w:rFonts w:asciiTheme="minorHAnsi" w:eastAsiaTheme="minorEastAsia" w:hAnsiTheme="minorHAnsi" w:cstheme="minorBidi"/>
                <w:b w:val="0"/>
                <w:noProof/>
                <w:sz w:val="22"/>
                <w:szCs w:val="22"/>
              </w:rPr>
              <w:tab/>
            </w:r>
            <w:r w:rsidR="002A1A2A" w:rsidRPr="00FB5B13">
              <w:rPr>
                <w:rStyle w:val="Hyperlink"/>
                <w:noProof/>
              </w:rPr>
              <w:t>Application Context</w:t>
            </w:r>
            <w:r w:rsidR="002A1A2A">
              <w:rPr>
                <w:noProof/>
                <w:webHidden/>
              </w:rPr>
              <w:tab/>
            </w:r>
            <w:r w:rsidR="002A1A2A">
              <w:rPr>
                <w:noProof/>
                <w:webHidden/>
              </w:rPr>
              <w:fldChar w:fldCharType="begin"/>
            </w:r>
            <w:r w:rsidR="002A1A2A">
              <w:rPr>
                <w:noProof/>
                <w:webHidden/>
              </w:rPr>
              <w:instrText xml:space="preserve"> PAGEREF _Toc432671373 \h </w:instrText>
            </w:r>
            <w:r w:rsidR="002A1A2A">
              <w:rPr>
                <w:noProof/>
                <w:webHidden/>
              </w:rPr>
            </w:r>
            <w:r w:rsidR="002A1A2A">
              <w:rPr>
                <w:noProof/>
                <w:webHidden/>
              </w:rPr>
              <w:fldChar w:fldCharType="separate"/>
            </w:r>
            <w:r w:rsidR="002A1A2A">
              <w:rPr>
                <w:noProof/>
                <w:webHidden/>
              </w:rPr>
              <w:t>23</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4" w:history="1">
            <w:r w:rsidR="002A1A2A" w:rsidRPr="00FB5B13">
              <w:rPr>
                <w:rStyle w:val="Hyperlink"/>
                <w:noProof/>
              </w:rPr>
              <w:t>2.7.2.</w:t>
            </w:r>
            <w:r w:rsidR="002A1A2A">
              <w:rPr>
                <w:rFonts w:asciiTheme="minorHAnsi" w:eastAsiaTheme="minorEastAsia" w:hAnsiTheme="minorHAnsi" w:cstheme="minorBidi"/>
                <w:b w:val="0"/>
                <w:noProof/>
                <w:sz w:val="22"/>
                <w:szCs w:val="22"/>
              </w:rPr>
              <w:tab/>
            </w:r>
            <w:r w:rsidR="002A1A2A" w:rsidRPr="00FB5B13">
              <w:rPr>
                <w:rStyle w:val="Hyperlink"/>
                <w:noProof/>
              </w:rPr>
              <w:t>High-Level Application Design</w:t>
            </w:r>
            <w:r w:rsidR="002A1A2A">
              <w:rPr>
                <w:noProof/>
                <w:webHidden/>
              </w:rPr>
              <w:tab/>
            </w:r>
            <w:r w:rsidR="002A1A2A">
              <w:rPr>
                <w:noProof/>
                <w:webHidden/>
              </w:rPr>
              <w:fldChar w:fldCharType="begin"/>
            </w:r>
            <w:r w:rsidR="002A1A2A">
              <w:rPr>
                <w:noProof/>
                <w:webHidden/>
              </w:rPr>
              <w:instrText xml:space="preserve"> PAGEREF _Toc432671374 \h </w:instrText>
            </w:r>
            <w:r w:rsidR="002A1A2A">
              <w:rPr>
                <w:noProof/>
                <w:webHidden/>
              </w:rPr>
            </w:r>
            <w:r w:rsidR="002A1A2A">
              <w:rPr>
                <w:noProof/>
                <w:webHidden/>
              </w:rPr>
              <w:fldChar w:fldCharType="separate"/>
            </w:r>
            <w:r w:rsidR="002A1A2A">
              <w:rPr>
                <w:noProof/>
                <w:webHidden/>
              </w:rPr>
              <w:t>24</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5" w:history="1">
            <w:r w:rsidR="002A1A2A" w:rsidRPr="00FB5B13">
              <w:rPr>
                <w:rStyle w:val="Hyperlink"/>
                <w:noProof/>
              </w:rPr>
              <w:t>2.7.3.</w:t>
            </w:r>
            <w:r w:rsidR="002A1A2A">
              <w:rPr>
                <w:rFonts w:asciiTheme="minorHAnsi" w:eastAsiaTheme="minorEastAsia" w:hAnsiTheme="minorHAnsi" w:cstheme="minorBidi"/>
                <w:b w:val="0"/>
                <w:noProof/>
                <w:sz w:val="22"/>
                <w:szCs w:val="22"/>
              </w:rPr>
              <w:tab/>
            </w:r>
            <w:r w:rsidR="002A1A2A" w:rsidRPr="00FB5B13">
              <w:rPr>
                <w:rStyle w:val="Hyperlink"/>
                <w:noProof/>
              </w:rPr>
              <w:t>Application Locations</w:t>
            </w:r>
            <w:r w:rsidR="002A1A2A">
              <w:rPr>
                <w:noProof/>
                <w:webHidden/>
              </w:rPr>
              <w:tab/>
            </w:r>
            <w:r w:rsidR="002A1A2A">
              <w:rPr>
                <w:noProof/>
                <w:webHidden/>
              </w:rPr>
              <w:fldChar w:fldCharType="begin"/>
            </w:r>
            <w:r w:rsidR="002A1A2A">
              <w:rPr>
                <w:noProof/>
                <w:webHidden/>
              </w:rPr>
              <w:instrText xml:space="preserve"> PAGEREF _Toc432671375 \h </w:instrText>
            </w:r>
            <w:r w:rsidR="002A1A2A">
              <w:rPr>
                <w:noProof/>
                <w:webHidden/>
              </w:rPr>
            </w:r>
            <w:r w:rsidR="002A1A2A">
              <w:rPr>
                <w:noProof/>
                <w:webHidden/>
              </w:rPr>
              <w:fldChar w:fldCharType="separate"/>
            </w:r>
            <w:r w:rsidR="002A1A2A">
              <w:rPr>
                <w:noProof/>
                <w:webHidden/>
              </w:rPr>
              <w:t>26</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76" w:history="1">
            <w:r w:rsidR="002A1A2A" w:rsidRPr="00FB5B13">
              <w:rPr>
                <w:rStyle w:val="Hyperlink"/>
                <w:noProof/>
              </w:rPr>
              <w:t>2.8.</w:t>
            </w:r>
            <w:r w:rsidR="002A1A2A">
              <w:rPr>
                <w:rFonts w:asciiTheme="minorHAnsi" w:eastAsiaTheme="minorEastAsia" w:hAnsiTheme="minorHAnsi" w:cstheme="minorBidi"/>
                <w:b w:val="0"/>
                <w:noProof/>
                <w:sz w:val="22"/>
                <w:szCs w:val="22"/>
              </w:rPr>
              <w:tab/>
            </w:r>
            <w:r w:rsidR="002A1A2A" w:rsidRPr="00FB5B13">
              <w:rPr>
                <w:rStyle w:val="Hyperlink"/>
                <w:noProof/>
              </w:rPr>
              <w:t>Conceptual Data Design</w:t>
            </w:r>
            <w:r w:rsidR="002A1A2A">
              <w:rPr>
                <w:noProof/>
                <w:webHidden/>
              </w:rPr>
              <w:tab/>
            </w:r>
            <w:r w:rsidR="002A1A2A">
              <w:rPr>
                <w:noProof/>
                <w:webHidden/>
              </w:rPr>
              <w:fldChar w:fldCharType="begin"/>
            </w:r>
            <w:r w:rsidR="002A1A2A">
              <w:rPr>
                <w:noProof/>
                <w:webHidden/>
              </w:rPr>
              <w:instrText xml:space="preserve"> PAGEREF _Toc432671376 \h </w:instrText>
            </w:r>
            <w:r w:rsidR="002A1A2A">
              <w:rPr>
                <w:noProof/>
                <w:webHidden/>
              </w:rPr>
            </w:r>
            <w:r w:rsidR="002A1A2A">
              <w:rPr>
                <w:noProof/>
                <w:webHidden/>
              </w:rPr>
              <w:fldChar w:fldCharType="separate"/>
            </w:r>
            <w:r w:rsidR="002A1A2A">
              <w:rPr>
                <w:noProof/>
                <w:webHidden/>
              </w:rPr>
              <w:t>26</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7" w:history="1">
            <w:r w:rsidR="002A1A2A" w:rsidRPr="00FB5B13">
              <w:rPr>
                <w:rStyle w:val="Hyperlink"/>
                <w:noProof/>
              </w:rPr>
              <w:t>2.8.1.</w:t>
            </w:r>
            <w:r w:rsidR="002A1A2A">
              <w:rPr>
                <w:rFonts w:asciiTheme="minorHAnsi" w:eastAsiaTheme="minorEastAsia" w:hAnsiTheme="minorHAnsi" w:cstheme="minorBidi"/>
                <w:b w:val="0"/>
                <w:noProof/>
                <w:sz w:val="22"/>
                <w:szCs w:val="22"/>
              </w:rPr>
              <w:tab/>
            </w:r>
            <w:r w:rsidR="002A1A2A" w:rsidRPr="00FB5B13">
              <w:rPr>
                <w:rStyle w:val="Hyperlink"/>
                <w:noProof/>
              </w:rPr>
              <w:t>Project Conceptual Data Model</w:t>
            </w:r>
            <w:r w:rsidR="002A1A2A">
              <w:rPr>
                <w:noProof/>
                <w:webHidden/>
              </w:rPr>
              <w:tab/>
            </w:r>
            <w:r w:rsidR="002A1A2A">
              <w:rPr>
                <w:noProof/>
                <w:webHidden/>
              </w:rPr>
              <w:fldChar w:fldCharType="begin"/>
            </w:r>
            <w:r w:rsidR="002A1A2A">
              <w:rPr>
                <w:noProof/>
                <w:webHidden/>
              </w:rPr>
              <w:instrText xml:space="preserve"> PAGEREF _Toc432671377 \h </w:instrText>
            </w:r>
            <w:r w:rsidR="002A1A2A">
              <w:rPr>
                <w:noProof/>
                <w:webHidden/>
              </w:rPr>
            </w:r>
            <w:r w:rsidR="002A1A2A">
              <w:rPr>
                <w:noProof/>
                <w:webHidden/>
              </w:rPr>
              <w:fldChar w:fldCharType="separate"/>
            </w:r>
            <w:r w:rsidR="002A1A2A">
              <w:rPr>
                <w:noProof/>
                <w:webHidden/>
              </w:rPr>
              <w:t>26</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8" w:history="1">
            <w:r w:rsidR="002A1A2A" w:rsidRPr="00FB5B13">
              <w:rPr>
                <w:rStyle w:val="Hyperlink"/>
                <w:noProof/>
              </w:rPr>
              <w:t>2.8.2.</w:t>
            </w:r>
            <w:r w:rsidR="002A1A2A">
              <w:rPr>
                <w:rFonts w:asciiTheme="minorHAnsi" w:eastAsiaTheme="minorEastAsia" w:hAnsiTheme="minorHAnsi" w:cstheme="minorBidi"/>
                <w:b w:val="0"/>
                <w:noProof/>
                <w:sz w:val="22"/>
                <w:szCs w:val="22"/>
              </w:rPr>
              <w:tab/>
            </w:r>
            <w:r w:rsidR="002A1A2A" w:rsidRPr="00FB5B13">
              <w:rPr>
                <w:rStyle w:val="Hyperlink"/>
                <w:noProof/>
              </w:rPr>
              <w:t>Database Information</w:t>
            </w:r>
            <w:r w:rsidR="002A1A2A">
              <w:rPr>
                <w:noProof/>
                <w:webHidden/>
              </w:rPr>
              <w:tab/>
            </w:r>
            <w:r w:rsidR="002A1A2A">
              <w:rPr>
                <w:noProof/>
                <w:webHidden/>
              </w:rPr>
              <w:fldChar w:fldCharType="begin"/>
            </w:r>
            <w:r w:rsidR="002A1A2A">
              <w:rPr>
                <w:noProof/>
                <w:webHidden/>
              </w:rPr>
              <w:instrText xml:space="preserve"> PAGEREF _Toc432671378 \h </w:instrText>
            </w:r>
            <w:r w:rsidR="002A1A2A">
              <w:rPr>
                <w:noProof/>
                <w:webHidden/>
              </w:rPr>
            </w:r>
            <w:r w:rsidR="002A1A2A">
              <w:rPr>
                <w:noProof/>
                <w:webHidden/>
              </w:rPr>
              <w:fldChar w:fldCharType="separate"/>
            </w:r>
            <w:r w:rsidR="002A1A2A">
              <w:rPr>
                <w:noProof/>
                <w:webHidden/>
              </w:rPr>
              <w:t>27</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79" w:history="1">
            <w:r w:rsidR="002A1A2A" w:rsidRPr="00FB5B13">
              <w:rPr>
                <w:rStyle w:val="Hyperlink"/>
                <w:noProof/>
              </w:rPr>
              <w:t>2.8.3.</w:t>
            </w:r>
            <w:r w:rsidR="002A1A2A">
              <w:rPr>
                <w:rFonts w:asciiTheme="minorHAnsi" w:eastAsiaTheme="minorEastAsia" w:hAnsiTheme="minorHAnsi" w:cstheme="minorBidi"/>
                <w:b w:val="0"/>
                <w:noProof/>
                <w:sz w:val="22"/>
                <w:szCs w:val="22"/>
              </w:rPr>
              <w:tab/>
            </w:r>
            <w:r w:rsidR="002A1A2A" w:rsidRPr="00FB5B13">
              <w:rPr>
                <w:rStyle w:val="Hyperlink"/>
                <w:noProof/>
              </w:rPr>
              <w:t>User Interface Data Mapping</w:t>
            </w:r>
            <w:r w:rsidR="002A1A2A">
              <w:rPr>
                <w:noProof/>
                <w:webHidden/>
              </w:rPr>
              <w:tab/>
            </w:r>
            <w:r w:rsidR="002A1A2A">
              <w:rPr>
                <w:noProof/>
                <w:webHidden/>
              </w:rPr>
              <w:fldChar w:fldCharType="begin"/>
            </w:r>
            <w:r w:rsidR="002A1A2A">
              <w:rPr>
                <w:noProof/>
                <w:webHidden/>
              </w:rPr>
              <w:instrText xml:space="preserve"> PAGEREF _Toc432671379 \h </w:instrText>
            </w:r>
            <w:r w:rsidR="002A1A2A">
              <w:rPr>
                <w:noProof/>
                <w:webHidden/>
              </w:rPr>
            </w:r>
            <w:r w:rsidR="002A1A2A">
              <w:rPr>
                <w:noProof/>
                <w:webHidden/>
              </w:rPr>
              <w:fldChar w:fldCharType="separate"/>
            </w:r>
            <w:r w:rsidR="002A1A2A">
              <w:rPr>
                <w:noProof/>
                <w:webHidden/>
              </w:rPr>
              <w:t>28</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80" w:history="1">
            <w:r w:rsidR="002A1A2A" w:rsidRPr="00FB5B13">
              <w:rPr>
                <w:rStyle w:val="Hyperlink"/>
                <w:noProof/>
              </w:rPr>
              <w:t>2.9.</w:t>
            </w:r>
            <w:r w:rsidR="002A1A2A">
              <w:rPr>
                <w:rFonts w:asciiTheme="minorHAnsi" w:eastAsiaTheme="minorEastAsia" w:hAnsiTheme="minorHAnsi" w:cstheme="minorBidi"/>
                <w:b w:val="0"/>
                <w:noProof/>
                <w:sz w:val="22"/>
                <w:szCs w:val="22"/>
              </w:rPr>
              <w:tab/>
            </w:r>
            <w:r w:rsidR="002A1A2A" w:rsidRPr="00FB5B13">
              <w:rPr>
                <w:rStyle w:val="Hyperlink"/>
                <w:noProof/>
              </w:rPr>
              <w:t>Conceptual Infrastructure Design</w:t>
            </w:r>
            <w:r w:rsidR="002A1A2A">
              <w:rPr>
                <w:noProof/>
                <w:webHidden/>
              </w:rPr>
              <w:tab/>
            </w:r>
            <w:r w:rsidR="002A1A2A">
              <w:rPr>
                <w:noProof/>
                <w:webHidden/>
              </w:rPr>
              <w:fldChar w:fldCharType="begin"/>
            </w:r>
            <w:r w:rsidR="002A1A2A">
              <w:rPr>
                <w:noProof/>
                <w:webHidden/>
              </w:rPr>
              <w:instrText xml:space="preserve"> PAGEREF _Toc432671380 \h </w:instrText>
            </w:r>
            <w:r w:rsidR="002A1A2A">
              <w:rPr>
                <w:noProof/>
                <w:webHidden/>
              </w:rPr>
            </w:r>
            <w:r w:rsidR="002A1A2A">
              <w:rPr>
                <w:noProof/>
                <w:webHidden/>
              </w:rPr>
              <w:fldChar w:fldCharType="separate"/>
            </w:r>
            <w:r w:rsidR="002A1A2A">
              <w:rPr>
                <w:noProof/>
                <w:webHidden/>
              </w:rPr>
              <w:t>28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1" w:history="1">
            <w:r w:rsidR="002A1A2A" w:rsidRPr="00FB5B13">
              <w:rPr>
                <w:rStyle w:val="Hyperlink"/>
                <w:noProof/>
              </w:rPr>
              <w:t>2.9.1.</w:t>
            </w:r>
            <w:r w:rsidR="002A1A2A">
              <w:rPr>
                <w:rFonts w:asciiTheme="minorHAnsi" w:eastAsiaTheme="minorEastAsia" w:hAnsiTheme="minorHAnsi" w:cstheme="minorBidi"/>
                <w:b w:val="0"/>
                <w:noProof/>
                <w:sz w:val="22"/>
                <w:szCs w:val="22"/>
              </w:rPr>
              <w:tab/>
            </w:r>
            <w:r w:rsidR="002A1A2A" w:rsidRPr="00FB5B13">
              <w:rPr>
                <w:rStyle w:val="Hyperlink"/>
                <w:noProof/>
              </w:rPr>
              <w:t>System Criticality and High Availability</w:t>
            </w:r>
            <w:r w:rsidR="002A1A2A">
              <w:rPr>
                <w:noProof/>
                <w:webHidden/>
              </w:rPr>
              <w:tab/>
            </w:r>
            <w:r w:rsidR="002A1A2A">
              <w:rPr>
                <w:noProof/>
                <w:webHidden/>
              </w:rPr>
              <w:fldChar w:fldCharType="begin"/>
            </w:r>
            <w:r w:rsidR="002A1A2A">
              <w:rPr>
                <w:noProof/>
                <w:webHidden/>
              </w:rPr>
              <w:instrText xml:space="preserve"> PAGEREF _Toc432671381 \h </w:instrText>
            </w:r>
            <w:r w:rsidR="002A1A2A">
              <w:rPr>
                <w:noProof/>
                <w:webHidden/>
              </w:rPr>
            </w:r>
            <w:r w:rsidR="002A1A2A">
              <w:rPr>
                <w:noProof/>
                <w:webHidden/>
              </w:rPr>
              <w:fldChar w:fldCharType="separate"/>
            </w:r>
            <w:r w:rsidR="002A1A2A">
              <w:rPr>
                <w:noProof/>
                <w:webHidden/>
              </w:rPr>
              <w:t>28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2" w:history="1">
            <w:r w:rsidR="002A1A2A" w:rsidRPr="00FB5B13">
              <w:rPr>
                <w:rStyle w:val="Hyperlink"/>
                <w:noProof/>
              </w:rPr>
              <w:t>2.9.2.</w:t>
            </w:r>
            <w:r w:rsidR="002A1A2A">
              <w:rPr>
                <w:rFonts w:asciiTheme="minorHAnsi" w:eastAsiaTheme="minorEastAsia" w:hAnsiTheme="minorHAnsi" w:cstheme="minorBidi"/>
                <w:b w:val="0"/>
                <w:noProof/>
                <w:sz w:val="22"/>
                <w:szCs w:val="22"/>
              </w:rPr>
              <w:tab/>
            </w:r>
            <w:r w:rsidR="002A1A2A" w:rsidRPr="00FB5B13">
              <w:rPr>
                <w:rStyle w:val="Hyperlink"/>
                <w:noProof/>
              </w:rPr>
              <w:t>Special Technology</w:t>
            </w:r>
            <w:r w:rsidR="002A1A2A">
              <w:rPr>
                <w:noProof/>
                <w:webHidden/>
              </w:rPr>
              <w:tab/>
            </w:r>
            <w:r w:rsidR="002A1A2A">
              <w:rPr>
                <w:noProof/>
                <w:webHidden/>
              </w:rPr>
              <w:fldChar w:fldCharType="begin"/>
            </w:r>
            <w:r w:rsidR="002A1A2A">
              <w:rPr>
                <w:noProof/>
                <w:webHidden/>
              </w:rPr>
              <w:instrText xml:space="preserve"> PAGEREF _Toc432671382 \h </w:instrText>
            </w:r>
            <w:r w:rsidR="002A1A2A">
              <w:rPr>
                <w:noProof/>
                <w:webHidden/>
              </w:rPr>
            </w:r>
            <w:r w:rsidR="002A1A2A">
              <w:rPr>
                <w:noProof/>
                <w:webHidden/>
              </w:rPr>
              <w:fldChar w:fldCharType="separate"/>
            </w:r>
            <w:r w:rsidR="002A1A2A">
              <w:rPr>
                <w:noProof/>
                <w:webHidden/>
              </w:rPr>
              <w:t>28</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3" w:history="1">
            <w:r w:rsidR="002A1A2A" w:rsidRPr="00FB5B13">
              <w:rPr>
                <w:rStyle w:val="Hyperlink"/>
                <w:noProof/>
              </w:rPr>
              <w:t>2.9.3.</w:t>
            </w:r>
            <w:r w:rsidR="002A1A2A">
              <w:rPr>
                <w:rFonts w:asciiTheme="minorHAnsi" w:eastAsiaTheme="minorEastAsia" w:hAnsiTheme="minorHAnsi" w:cstheme="minorBidi"/>
                <w:b w:val="0"/>
                <w:noProof/>
                <w:sz w:val="22"/>
                <w:szCs w:val="22"/>
              </w:rPr>
              <w:tab/>
            </w:r>
            <w:r w:rsidR="002A1A2A" w:rsidRPr="00FB5B13">
              <w:rPr>
                <w:rStyle w:val="Hyperlink"/>
                <w:noProof/>
              </w:rPr>
              <w:t>Technology Locations</w:t>
            </w:r>
            <w:r w:rsidR="002A1A2A">
              <w:rPr>
                <w:noProof/>
                <w:webHidden/>
              </w:rPr>
              <w:tab/>
            </w:r>
            <w:r w:rsidR="002A1A2A">
              <w:rPr>
                <w:noProof/>
                <w:webHidden/>
              </w:rPr>
              <w:fldChar w:fldCharType="begin"/>
            </w:r>
            <w:r w:rsidR="002A1A2A">
              <w:rPr>
                <w:noProof/>
                <w:webHidden/>
              </w:rPr>
              <w:instrText xml:space="preserve"> PAGEREF _Toc432671383 \h </w:instrText>
            </w:r>
            <w:r w:rsidR="002A1A2A">
              <w:rPr>
                <w:noProof/>
                <w:webHidden/>
              </w:rPr>
            </w:r>
            <w:r w:rsidR="002A1A2A">
              <w:rPr>
                <w:noProof/>
                <w:webHidden/>
              </w:rPr>
              <w:fldChar w:fldCharType="separate"/>
            </w:r>
            <w:r w:rsidR="002A1A2A">
              <w:rPr>
                <w:noProof/>
                <w:webHidden/>
              </w:rPr>
              <w:t>29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4" w:history="1">
            <w:r w:rsidR="002A1A2A" w:rsidRPr="00FB5B13">
              <w:rPr>
                <w:rStyle w:val="Hyperlink"/>
                <w:noProof/>
              </w:rPr>
              <w:t>2.9.4.</w:t>
            </w:r>
            <w:r w:rsidR="002A1A2A">
              <w:rPr>
                <w:rFonts w:asciiTheme="minorHAnsi" w:eastAsiaTheme="minorEastAsia" w:hAnsiTheme="minorHAnsi" w:cstheme="minorBidi"/>
                <w:b w:val="0"/>
                <w:noProof/>
                <w:sz w:val="22"/>
                <w:szCs w:val="22"/>
              </w:rPr>
              <w:tab/>
            </w:r>
            <w:r w:rsidR="002A1A2A" w:rsidRPr="00FB5B13">
              <w:rPr>
                <w:rStyle w:val="Hyperlink"/>
                <w:noProof/>
              </w:rPr>
              <w:t>Conceptual Infrastructure Diagram</w:t>
            </w:r>
            <w:r w:rsidR="002A1A2A">
              <w:rPr>
                <w:noProof/>
                <w:webHidden/>
              </w:rPr>
              <w:tab/>
            </w:r>
            <w:r w:rsidR="002A1A2A">
              <w:rPr>
                <w:noProof/>
                <w:webHidden/>
              </w:rPr>
              <w:fldChar w:fldCharType="begin"/>
            </w:r>
            <w:r w:rsidR="002A1A2A">
              <w:rPr>
                <w:noProof/>
                <w:webHidden/>
              </w:rPr>
              <w:instrText xml:space="preserve"> PAGEREF _Toc432671384 \h </w:instrText>
            </w:r>
            <w:r w:rsidR="002A1A2A">
              <w:rPr>
                <w:noProof/>
                <w:webHidden/>
              </w:rPr>
            </w:r>
            <w:r w:rsidR="002A1A2A">
              <w:rPr>
                <w:noProof/>
                <w:webHidden/>
              </w:rPr>
              <w:fldChar w:fldCharType="separate"/>
            </w:r>
            <w:r w:rsidR="002A1A2A">
              <w:rPr>
                <w:noProof/>
                <w:webHidden/>
              </w:rPr>
              <w:t>30</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385" w:history="1">
            <w:r w:rsidR="002A1A2A" w:rsidRPr="00FB5B13">
              <w:rPr>
                <w:rStyle w:val="Hyperlink"/>
                <w:noProof/>
              </w:rPr>
              <w:t>3.</w:t>
            </w:r>
            <w:r w:rsidR="002A1A2A">
              <w:rPr>
                <w:rFonts w:asciiTheme="minorHAnsi" w:eastAsiaTheme="minorEastAsia" w:hAnsiTheme="minorHAnsi" w:cstheme="minorBidi"/>
                <w:b w:val="0"/>
                <w:noProof/>
                <w:sz w:val="22"/>
                <w:szCs w:val="22"/>
              </w:rPr>
              <w:tab/>
            </w:r>
            <w:r w:rsidR="002A1A2A" w:rsidRPr="00FB5B13">
              <w:rPr>
                <w:rStyle w:val="Hyperlink"/>
                <w:noProof/>
              </w:rPr>
              <w:t>Conceptual Design</w:t>
            </w:r>
            <w:r w:rsidR="002A1A2A">
              <w:rPr>
                <w:noProof/>
                <w:webHidden/>
              </w:rPr>
              <w:tab/>
            </w:r>
            <w:r w:rsidR="002A1A2A">
              <w:rPr>
                <w:noProof/>
                <w:webHidden/>
              </w:rPr>
              <w:fldChar w:fldCharType="begin"/>
            </w:r>
            <w:r w:rsidR="002A1A2A">
              <w:rPr>
                <w:noProof/>
                <w:webHidden/>
              </w:rPr>
              <w:instrText xml:space="preserve"> PAGEREF _Toc432671385 \h </w:instrText>
            </w:r>
            <w:r w:rsidR="002A1A2A">
              <w:rPr>
                <w:noProof/>
                <w:webHidden/>
              </w:rPr>
            </w:r>
            <w:r w:rsidR="002A1A2A">
              <w:rPr>
                <w:noProof/>
                <w:webHidden/>
              </w:rPr>
              <w:fldChar w:fldCharType="separate"/>
            </w:r>
            <w:r w:rsidR="002A1A2A">
              <w:rPr>
                <w:noProof/>
                <w:webHidden/>
              </w:rPr>
              <w:t>31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86" w:history="1">
            <w:r w:rsidR="002A1A2A" w:rsidRPr="00FB5B13">
              <w:rPr>
                <w:rStyle w:val="Hyperlink"/>
                <w:noProof/>
              </w:rPr>
              <w:t>3.1.</w:t>
            </w:r>
            <w:r w:rsidR="002A1A2A">
              <w:rPr>
                <w:rFonts w:asciiTheme="minorHAnsi" w:eastAsiaTheme="minorEastAsia" w:hAnsiTheme="minorHAnsi" w:cstheme="minorBidi"/>
                <w:b w:val="0"/>
                <w:noProof/>
                <w:sz w:val="22"/>
                <w:szCs w:val="22"/>
              </w:rPr>
              <w:tab/>
            </w:r>
            <w:r w:rsidR="002A1A2A" w:rsidRPr="00FB5B13">
              <w:rPr>
                <w:rStyle w:val="Hyperlink"/>
                <w:noProof/>
              </w:rPr>
              <w:t>Conceptual Application Design</w:t>
            </w:r>
            <w:r w:rsidR="002A1A2A">
              <w:rPr>
                <w:noProof/>
                <w:webHidden/>
              </w:rPr>
              <w:tab/>
            </w:r>
            <w:r w:rsidR="002A1A2A">
              <w:rPr>
                <w:noProof/>
                <w:webHidden/>
              </w:rPr>
              <w:fldChar w:fldCharType="begin"/>
            </w:r>
            <w:r w:rsidR="002A1A2A">
              <w:rPr>
                <w:noProof/>
                <w:webHidden/>
              </w:rPr>
              <w:instrText xml:space="preserve"> PAGEREF _Toc432671386 \h </w:instrText>
            </w:r>
            <w:r w:rsidR="002A1A2A">
              <w:rPr>
                <w:noProof/>
                <w:webHidden/>
              </w:rPr>
            </w:r>
            <w:r w:rsidR="002A1A2A">
              <w:rPr>
                <w:noProof/>
                <w:webHidden/>
              </w:rPr>
              <w:fldChar w:fldCharType="separate"/>
            </w:r>
            <w:r w:rsidR="002A1A2A">
              <w:rPr>
                <w:noProof/>
                <w:webHidden/>
              </w:rPr>
              <w:t>31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7" w:history="1">
            <w:r w:rsidR="002A1A2A" w:rsidRPr="00FB5B13">
              <w:rPr>
                <w:rStyle w:val="Hyperlink"/>
                <w:noProof/>
              </w:rPr>
              <w:t>3.1.1.</w:t>
            </w:r>
            <w:r w:rsidR="002A1A2A">
              <w:rPr>
                <w:rFonts w:asciiTheme="minorHAnsi" w:eastAsiaTheme="minorEastAsia" w:hAnsiTheme="minorHAnsi" w:cstheme="minorBidi"/>
                <w:b w:val="0"/>
                <w:noProof/>
                <w:sz w:val="22"/>
                <w:szCs w:val="22"/>
              </w:rPr>
              <w:tab/>
            </w:r>
            <w:r w:rsidR="002A1A2A" w:rsidRPr="00FB5B13">
              <w:rPr>
                <w:rStyle w:val="Hyperlink"/>
                <w:noProof/>
              </w:rPr>
              <w:t>Application Context</w:t>
            </w:r>
            <w:r w:rsidR="002A1A2A">
              <w:rPr>
                <w:noProof/>
                <w:webHidden/>
              </w:rPr>
              <w:tab/>
            </w:r>
            <w:r w:rsidR="002A1A2A">
              <w:rPr>
                <w:noProof/>
                <w:webHidden/>
              </w:rPr>
              <w:fldChar w:fldCharType="begin"/>
            </w:r>
            <w:r w:rsidR="002A1A2A">
              <w:rPr>
                <w:noProof/>
                <w:webHidden/>
              </w:rPr>
              <w:instrText xml:space="preserve"> PAGEREF _Toc432671387 \h </w:instrText>
            </w:r>
            <w:r w:rsidR="002A1A2A">
              <w:rPr>
                <w:noProof/>
                <w:webHidden/>
              </w:rPr>
            </w:r>
            <w:r w:rsidR="002A1A2A">
              <w:rPr>
                <w:noProof/>
                <w:webHidden/>
              </w:rPr>
              <w:fldChar w:fldCharType="separate"/>
            </w:r>
            <w:r w:rsidR="002A1A2A">
              <w:rPr>
                <w:noProof/>
                <w:webHidden/>
              </w:rPr>
              <w:t>32</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8" w:history="1">
            <w:r w:rsidR="002A1A2A" w:rsidRPr="00FB5B13">
              <w:rPr>
                <w:rStyle w:val="Hyperlink"/>
                <w:noProof/>
              </w:rPr>
              <w:t>3.1.2.</w:t>
            </w:r>
            <w:r w:rsidR="002A1A2A">
              <w:rPr>
                <w:rFonts w:asciiTheme="minorHAnsi" w:eastAsiaTheme="minorEastAsia" w:hAnsiTheme="minorHAnsi" w:cstheme="minorBidi"/>
                <w:b w:val="0"/>
                <w:noProof/>
                <w:sz w:val="22"/>
                <w:szCs w:val="22"/>
              </w:rPr>
              <w:tab/>
            </w:r>
            <w:r w:rsidR="002A1A2A" w:rsidRPr="00FB5B13">
              <w:rPr>
                <w:rStyle w:val="Hyperlink"/>
                <w:noProof/>
              </w:rPr>
              <w:t>High-Level Application Design</w:t>
            </w:r>
            <w:r w:rsidR="002A1A2A">
              <w:rPr>
                <w:noProof/>
                <w:webHidden/>
              </w:rPr>
              <w:tab/>
            </w:r>
            <w:r w:rsidR="002A1A2A">
              <w:rPr>
                <w:noProof/>
                <w:webHidden/>
              </w:rPr>
              <w:fldChar w:fldCharType="begin"/>
            </w:r>
            <w:r w:rsidR="002A1A2A">
              <w:rPr>
                <w:noProof/>
                <w:webHidden/>
              </w:rPr>
              <w:instrText xml:space="preserve"> PAGEREF _Toc432671388 \h </w:instrText>
            </w:r>
            <w:r w:rsidR="002A1A2A">
              <w:rPr>
                <w:noProof/>
                <w:webHidden/>
              </w:rPr>
            </w:r>
            <w:r w:rsidR="002A1A2A">
              <w:rPr>
                <w:noProof/>
                <w:webHidden/>
              </w:rPr>
              <w:fldChar w:fldCharType="separate"/>
            </w:r>
            <w:r w:rsidR="002A1A2A">
              <w:rPr>
                <w:noProof/>
                <w:webHidden/>
              </w:rPr>
              <w:t>40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89" w:history="1">
            <w:r w:rsidR="002A1A2A" w:rsidRPr="00FB5B13">
              <w:rPr>
                <w:rStyle w:val="Hyperlink"/>
                <w:noProof/>
              </w:rPr>
              <w:t>3.1.3.</w:t>
            </w:r>
            <w:r w:rsidR="002A1A2A">
              <w:rPr>
                <w:rFonts w:asciiTheme="minorHAnsi" w:eastAsiaTheme="minorEastAsia" w:hAnsiTheme="minorHAnsi" w:cstheme="minorBidi"/>
                <w:b w:val="0"/>
                <w:noProof/>
                <w:sz w:val="22"/>
                <w:szCs w:val="22"/>
              </w:rPr>
              <w:tab/>
            </w:r>
            <w:r w:rsidR="002A1A2A" w:rsidRPr="00FB5B13">
              <w:rPr>
                <w:rStyle w:val="Hyperlink"/>
                <w:noProof/>
              </w:rPr>
              <w:t>Application Locations</w:t>
            </w:r>
            <w:r w:rsidR="002A1A2A">
              <w:rPr>
                <w:noProof/>
                <w:webHidden/>
              </w:rPr>
              <w:tab/>
            </w:r>
            <w:r w:rsidR="002A1A2A">
              <w:rPr>
                <w:noProof/>
                <w:webHidden/>
              </w:rPr>
              <w:fldChar w:fldCharType="begin"/>
            </w:r>
            <w:r w:rsidR="002A1A2A">
              <w:rPr>
                <w:noProof/>
                <w:webHidden/>
              </w:rPr>
              <w:instrText xml:space="preserve"> PAGEREF _Toc432671389 \h </w:instrText>
            </w:r>
            <w:r w:rsidR="002A1A2A">
              <w:rPr>
                <w:noProof/>
                <w:webHidden/>
              </w:rPr>
            </w:r>
            <w:r w:rsidR="002A1A2A">
              <w:rPr>
                <w:noProof/>
                <w:webHidden/>
              </w:rPr>
              <w:fldChar w:fldCharType="separate"/>
            </w:r>
            <w:r w:rsidR="002A1A2A">
              <w:rPr>
                <w:noProof/>
                <w:webHidden/>
              </w:rPr>
              <w:t>42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90" w:history="1">
            <w:r w:rsidR="002A1A2A" w:rsidRPr="00FB5B13">
              <w:rPr>
                <w:rStyle w:val="Hyperlink"/>
                <w:noProof/>
              </w:rPr>
              <w:t>3.2.</w:t>
            </w:r>
            <w:r w:rsidR="002A1A2A">
              <w:rPr>
                <w:rFonts w:asciiTheme="minorHAnsi" w:eastAsiaTheme="minorEastAsia" w:hAnsiTheme="minorHAnsi" w:cstheme="minorBidi"/>
                <w:b w:val="0"/>
                <w:noProof/>
                <w:sz w:val="22"/>
                <w:szCs w:val="22"/>
              </w:rPr>
              <w:tab/>
            </w:r>
            <w:r w:rsidR="002A1A2A" w:rsidRPr="00FB5B13">
              <w:rPr>
                <w:rStyle w:val="Hyperlink"/>
                <w:noProof/>
              </w:rPr>
              <w:t>CRM Solution Layers – Conceptual Design</w:t>
            </w:r>
            <w:r w:rsidR="002A1A2A">
              <w:rPr>
                <w:noProof/>
                <w:webHidden/>
              </w:rPr>
              <w:tab/>
            </w:r>
            <w:r w:rsidR="002A1A2A">
              <w:rPr>
                <w:noProof/>
                <w:webHidden/>
              </w:rPr>
              <w:fldChar w:fldCharType="begin"/>
            </w:r>
            <w:r w:rsidR="002A1A2A">
              <w:rPr>
                <w:noProof/>
                <w:webHidden/>
              </w:rPr>
              <w:instrText xml:space="preserve"> PAGEREF _Toc432671390 \h </w:instrText>
            </w:r>
            <w:r w:rsidR="002A1A2A">
              <w:rPr>
                <w:noProof/>
                <w:webHidden/>
              </w:rPr>
            </w:r>
            <w:r w:rsidR="002A1A2A">
              <w:rPr>
                <w:noProof/>
                <w:webHidden/>
              </w:rPr>
              <w:fldChar w:fldCharType="separate"/>
            </w:r>
            <w:r w:rsidR="002A1A2A">
              <w:rPr>
                <w:noProof/>
                <w:webHidden/>
              </w:rPr>
              <w:t>42</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1" w:history="1">
            <w:r w:rsidR="002A1A2A" w:rsidRPr="00FB5B13">
              <w:rPr>
                <w:rStyle w:val="Hyperlink"/>
                <w:noProof/>
              </w:rPr>
              <w:t>3.2.1.</w:t>
            </w:r>
            <w:r w:rsidR="002A1A2A">
              <w:rPr>
                <w:rFonts w:asciiTheme="minorHAnsi" w:eastAsiaTheme="minorEastAsia" w:hAnsiTheme="minorHAnsi" w:cstheme="minorBidi"/>
                <w:b w:val="0"/>
                <w:noProof/>
                <w:sz w:val="22"/>
                <w:szCs w:val="22"/>
              </w:rPr>
              <w:tab/>
            </w:r>
            <w:r w:rsidR="002A1A2A" w:rsidRPr="00FB5B13">
              <w:rPr>
                <w:rStyle w:val="Hyperlink"/>
                <w:noProof/>
              </w:rPr>
              <w:t>Solution Components</w:t>
            </w:r>
            <w:r w:rsidR="002A1A2A">
              <w:rPr>
                <w:noProof/>
                <w:webHidden/>
              </w:rPr>
              <w:tab/>
            </w:r>
            <w:r w:rsidR="002A1A2A">
              <w:rPr>
                <w:noProof/>
                <w:webHidden/>
              </w:rPr>
              <w:fldChar w:fldCharType="begin"/>
            </w:r>
            <w:r w:rsidR="002A1A2A">
              <w:rPr>
                <w:noProof/>
                <w:webHidden/>
              </w:rPr>
              <w:instrText xml:space="preserve"> PAGEREF _Toc432671391 \h </w:instrText>
            </w:r>
            <w:r w:rsidR="002A1A2A">
              <w:rPr>
                <w:noProof/>
                <w:webHidden/>
              </w:rPr>
            </w:r>
            <w:r w:rsidR="002A1A2A">
              <w:rPr>
                <w:noProof/>
                <w:webHidden/>
              </w:rPr>
              <w:fldChar w:fldCharType="separate"/>
            </w:r>
            <w:r w:rsidR="002A1A2A">
              <w:rPr>
                <w:noProof/>
                <w:webHidden/>
              </w:rPr>
              <w:t>42</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2" w:history="1">
            <w:r w:rsidR="002A1A2A" w:rsidRPr="00FB5B13">
              <w:rPr>
                <w:rStyle w:val="Hyperlink"/>
                <w:noProof/>
              </w:rPr>
              <w:t>3.2.2.</w:t>
            </w:r>
            <w:r w:rsidR="002A1A2A">
              <w:rPr>
                <w:rFonts w:asciiTheme="minorHAnsi" w:eastAsiaTheme="minorEastAsia" w:hAnsiTheme="minorHAnsi" w:cstheme="minorBidi"/>
                <w:b w:val="0"/>
                <w:noProof/>
                <w:sz w:val="22"/>
                <w:szCs w:val="22"/>
              </w:rPr>
              <w:tab/>
            </w:r>
            <w:r w:rsidR="002A1A2A" w:rsidRPr="00FB5B13">
              <w:rPr>
                <w:rStyle w:val="Hyperlink"/>
                <w:noProof/>
              </w:rPr>
              <w:t>Managed and Unmanaged Solutions</w:t>
            </w:r>
            <w:r w:rsidR="002A1A2A">
              <w:rPr>
                <w:noProof/>
                <w:webHidden/>
              </w:rPr>
              <w:tab/>
            </w:r>
            <w:r w:rsidR="002A1A2A">
              <w:rPr>
                <w:noProof/>
                <w:webHidden/>
              </w:rPr>
              <w:fldChar w:fldCharType="begin"/>
            </w:r>
            <w:r w:rsidR="002A1A2A">
              <w:rPr>
                <w:noProof/>
                <w:webHidden/>
              </w:rPr>
              <w:instrText xml:space="preserve"> PAGEREF _Toc432671392 \h </w:instrText>
            </w:r>
            <w:r w:rsidR="002A1A2A">
              <w:rPr>
                <w:noProof/>
                <w:webHidden/>
              </w:rPr>
            </w:r>
            <w:r w:rsidR="002A1A2A">
              <w:rPr>
                <w:noProof/>
                <w:webHidden/>
              </w:rPr>
              <w:fldChar w:fldCharType="separate"/>
            </w:r>
            <w:r w:rsidR="002A1A2A">
              <w:rPr>
                <w:noProof/>
                <w:webHidden/>
              </w:rPr>
              <w:t>42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93" w:history="1">
            <w:r w:rsidR="002A1A2A" w:rsidRPr="00FB5B13">
              <w:rPr>
                <w:rStyle w:val="Hyperlink"/>
                <w:noProof/>
              </w:rPr>
              <w:t>3.3.</w:t>
            </w:r>
            <w:r w:rsidR="002A1A2A">
              <w:rPr>
                <w:rFonts w:asciiTheme="minorHAnsi" w:eastAsiaTheme="minorEastAsia" w:hAnsiTheme="minorHAnsi" w:cstheme="minorBidi"/>
                <w:b w:val="0"/>
                <w:noProof/>
                <w:sz w:val="22"/>
                <w:szCs w:val="22"/>
              </w:rPr>
              <w:tab/>
            </w:r>
            <w:r w:rsidR="002A1A2A" w:rsidRPr="00FB5B13">
              <w:rPr>
                <w:rStyle w:val="Hyperlink"/>
                <w:noProof/>
              </w:rPr>
              <w:t>CRM Core Components</w:t>
            </w:r>
            <w:r w:rsidR="002A1A2A">
              <w:rPr>
                <w:noProof/>
                <w:webHidden/>
              </w:rPr>
              <w:tab/>
            </w:r>
            <w:r w:rsidR="002A1A2A">
              <w:rPr>
                <w:noProof/>
                <w:webHidden/>
              </w:rPr>
              <w:fldChar w:fldCharType="begin"/>
            </w:r>
            <w:r w:rsidR="002A1A2A">
              <w:rPr>
                <w:noProof/>
                <w:webHidden/>
              </w:rPr>
              <w:instrText xml:space="preserve"> PAGEREF _Toc432671393 \h </w:instrText>
            </w:r>
            <w:r w:rsidR="002A1A2A">
              <w:rPr>
                <w:noProof/>
                <w:webHidden/>
              </w:rPr>
            </w:r>
            <w:r w:rsidR="002A1A2A">
              <w:rPr>
                <w:noProof/>
                <w:webHidden/>
              </w:rPr>
              <w:fldChar w:fldCharType="separate"/>
            </w:r>
            <w:r w:rsidR="002A1A2A">
              <w:rPr>
                <w:noProof/>
                <w:webHidden/>
              </w:rPr>
              <w:t>47</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4" w:history="1">
            <w:r w:rsidR="002A1A2A" w:rsidRPr="00FB5B13">
              <w:rPr>
                <w:rStyle w:val="Hyperlink"/>
                <w:noProof/>
              </w:rPr>
              <w:t>3.3.1.</w:t>
            </w:r>
            <w:r w:rsidR="002A1A2A">
              <w:rPr>
                <w:rFonts w:asciiTheme="minorHAnsi" w:eastAsiaTheme="minorEastAsia" w:hAnsiTheme="minorHAnsi" w:cstheme="minorBidi"/>
                <w:b w:val="0"/>
                <w:noProof/>
                <w:sz w:val="22"/>
                <w:szCs w:val="22"/>
              </w:rPr>
              <w:tab/>
            </w:r>
            <w:r w:rsidR="002A1A2A" w:rsidRPr="00FB5B13">
              <w:rPr>
                <w:rStyle w:val="Hyperlink"/>
                <w:noProof/>
              </w:rPr>
              <w:t>Enterprise Person Search</w:t>
            </w:r>
            <w:r w:rsidR="002A1A2A">
              <w:rPr>
                <w:noProof/>
                <w:webHidden/>
              </w:rPr>
              <w:tab/>
            </w:r>
            <w:r w:rsidR="002A1A2A">
              <w:rPr>
                <w:noProof/>
                <w:webHidden/>
              </w:rPr>
              <w:fldChar w:fldCharType="begin"/>
            </w:r>
            <w:r w:rsidR="002A1A2A">
              <w:rPr>
                <w:noProof/>
                <w:webHidden/>
              </w:rPr>
              <w:instrText xml:space="preserve"> PAGEREF _Toc432671394 \h </w:instrText>
            </w:r>
            <w:r w:rsidR="002A1A2A">
              <w:rPr>
                <w:noProof/>
                <w:webHidden/>
              </w:rPr>
            </w:r>
            <w:r w:rsidR="002A1A2A">
              <w:rPr>
                <w:noProof/>
                <w:webHidden/>
              </w:rPr>
              <w:fldChar w:fldCharType="separate"/>
            </w:r>
            <w:r w:rsidR="002A1A2A">
              <w:rPr>
                <w:noProof/>
                <w:webHidden/>
              </w:rPr>
              <w:t>47</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5" w:history="1">
            <w:r w:rsidR="002A1A2A" w:rsidRPr="00FB5B13">
              <w:rPr>
                <w:rStyle w:val="Hyperlink"/>
                <w:noProof/>
              </w:rPr>
              <w:t>3.3.2.</w:t>
            </w:r>
            <w:r w:rsidR="002A1A2A">
              <w:rPr>
                <w:rFonts w:asciiTheme="minorHAnsi" w:eastAsiaTheme="minorEastAsia" w:hAnsiTheme="minorHAnsi" w:cstheme="minorBidi"/>
                <w:b w:val="0"/>
                <w:noProof/>
                <w:sz w:val="22"/>
                <w:szCs w:val="22"/>
              </w:rPr>
              <w:tab/>
            </w:r>
            <w:r w:rsidR="002A1A2A" w:rsidRPr="00FB5B13">
              <w:rPr>
                <w:rStyle w:val="Hyperlink"/>
                <w:noProof/>
              </w:rPr>
              <w:t>CRM Call Center Framework</w:t>
            </w:r>
            <w:r w:rsidR="002A1A2A">
              <w:rPr>
                <w:noProof/>
                <w:webHidden/>
              </w:rPr>
              <w:tab/>
            </w:r>
            <w:r w:rsidR="002A1A2A">
              <w:rPr>
                <w:noProof/>
                <w:webHidden/>
              </w:rPr>
              <w:fldChar w:fldCharType="begin"/>
            </w:r>
            <w:r w:rsidR="002A1A2A">
              <w:rPr>
                <w:noProof/>
                <w:webHidden/>
              </w:rPr>
              <w:instrText xml:space="preserve"> PAGEREF _Toc432671395 \h </w:instrText>
            </w:r>
            <w:r w:rsidR="002A1A2A">
              <w:rPr>
                <w:noProof/>
                <w:webHidden/>
              </w:rPr>
            </w:r>
            <w:r w:rsidR="002A1A2A">
              <w:rPr>
                <w:noProof/>
                <w:webHidden/>
              </w:rPr>
              <w:fldChar w:fldCharType="separate"/>
            </w:r>
            <w:r w:rsidR="002A1A2A">
              <w:rPr>
                <w:noProof/>
                <w:webHidden/>
              </w:rPr>
              <w:t>49</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96" w:history="1">
            <w:r w:rsidR="002A1A2A" w:rsidRPr="00FB5B13">
              <w:rPr>
                <w:rStyle w:val="Hyperlink"/>
                <w:noProof/>
              </w:rPr>
              <w:t>3.4.</w:t>
            </w:r>
            <w:r w:rsidR="002A1A2A">
              <w:rPr>
                <w:rFonts w:asciiTheme="minorHAnsi" w:eastAsiaTheme="minorEastAsia" w:hAnsiTheme="minorHAnsi" w:cstheme="minorBidi"/>
                <w:b w:val="0"/>
                <w:noProof/>
                <w:sz w:val="22"/>
                <w:szCs w:val="22"/>
              </w:rPr>
              <w:tab/>
            </w:r>
            <w:r w:rsidR="002A1A2A" w:rsidRPr="00FB5B13">
              <w:rPr>
                <w:rStyle w:val="Hyperlink"/>
                <w:noProof/>
              </w:rPr>
              <w:t>Conceptual Data Design</w:t>
            </w:r>
            <w:r w:rsidR="002A1A2A">
              <w:rPr>
                <w:noProof/>
                <w:webHidden/>
              </w:rPr>
              <w:tab/>
            </w:r>
            <w:r w:rsidR="002A1A2A">
              <w:rPr>
                <w:noProof/>
                <w:webHidden/>
              </w:rPr>
              <w:fldChar w:fldCharType="begin"/>
            </w:r>
            <w:r w:rsidR="002A1A2A">
              <w:rPr>
                <w:noProof/>
                <w:webHidden/>
              </w:rPr>
              <w:instrText xml:space="preserve"> PAGEREF _Toc432671396 \h </w:instrText>
            </w:r>
            <w:r w:rsidR="002A1A2A">
              <w:rPr>
                <w:noProof/>
                <w:webHidden/>
              </w:rPr>
            </w:r>
            <w:r w:rsidR="002A1A2A">
              <w:rPr>
                <w:noProof/>
                <w:webHidden/>
              </w:rPr>
              <w:fldChar w:fldCharType="separate"/>
            </w:r>
            <w:r w:rsidR="002A1A2A">
              <w:rPr>
                <w:noProof/>
                <w:webHidden/>
              </w:rPr>
              <w:t>50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7" w:history="1">
            <w:r w:rsidR="002A1A2A" w:rsidRPr="00FB5B13">
              <w:rPr>
                <w:rStyle w:val="Hyperlink"/>
                <w:noProof/>
              </w:rPr>
              <w:t>3.4.1.</w:t>
            </w:r>
            <w:r w:rsidR="002A1A2A">
              <w:rPr>
                <w:rFonts w:asciiTheme="minorHAnsi" w:eastAsiaTheme="minorEastAsia" w:hAnsiTheme="minorHAnsi" w:cstheme="minorBidi"/>
                <w:b w:val="0"/>
                <w:noProof/>
                <w:sz w:val="22"/>
                <w:szCs w:val="22"/>
              </w:rPr>
              <w:tab/>
            </w:r>
            <w:r w:rsidR="002A1A2A" w:rsidRPr="00FB5B13">
              <w:rPr>
                <w:rStyle w:val="Hyperlink"/>
                <w:noProof/>
              </w:rPr>
              <w:t>Project Conceptual Data Model</w:t>
            </w:r>
            <w:r w:rsidR="002A1A2A">
              <w:rPr>
                <w:noProof/>
                <w:webHidden/>
              </w:rPr>
              <w:tab/>
            </w:r>
            <w:r w:rsidR="002A1A2A">
              <w:rPr>
                <w:noProof/>
                <w:webHidden/>
              </w:rPr>
              <w:fldChar w:fldCharType="begin"/>
            </w:r>
            <w:r w:rsidR="002A1A2A">
              <w:rPr>
                <w:noProof/>
                <w:webHidden/>
              </w:rPr>
              <w:instrText xml:space="preserve"> PAGEREF _Toc432671397 \h </w:instrText>
            </w:r>
            <w:r w:rsidR="002A1A2A">
              <w:rPr>
                <w:noProof/>
                <w:webHidden/>
              </w:rPr>
            </w:r>
            <w:r w:rsidR="002A1A2A">
              <w:rPr>
                <w:noProof/>
                <w:webHidden/>
              </w:rPr>
              <w:fldChar w:fldCharType="separate"/>
            </w:r>
            <w:r w:rsidR="002A1A2A">
              <w:rPr>
                <w:noProof/>
                <w:webHidden/>
              </w:rPr>
              <w:t>50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398" w:history="1">
            <w:r w:rsidR="002A1A2A" w:rsidRPr="00FB5B13">
              <w:rPr>
                <w:rStyle w:val="Hyperlink"/>
                <w:noProof/>
              </w:rPr>
              <w:t>3.4.2.</w:t>
            </w:r>
            <w:r w:rsidR="002A1A2A">
              <w:rPr>
                <w:rFonts w:asciiTheme="minorHAnsi" w:eastAsiaTheme="minorEastAsia" w:hAnsiTheme="minorHAnsi" w:cstheme="minorBidi"/>
                <w:b w:val="0"/>
                <w:noProof/>
                <w:sz w:val="22"/>
                <w:szCs w:val="22"/>
              </w:rPr>
              <w:tab/>
            </w:r>
            <w:r w:rsidR="002A1A2A" w:rsidRPr="00FB5B13">
              <w:rPr>
                <w:rStyle w:val="Hyperlink"/>
                <w:noProof/>
              </w:rPr>
              <w:t>Database Information</w:t>
            </w:r>
            <w:r w:rsidR="002A1A2A">
              <w:rPr>
                <w:noProof/>
                <w:webHidden/>
              </w:rPr>
              <w:tab/>
            </w:r>
            <w:r w:rsidR="002A1A2A">
              <w:rPr>
                <w:noProof/>
                <w:webHidden/>
              </w:rPr>
              <w:fldChar w:fldCharType="begin"/>
            </w:r>
            <w:r w:rsidR="002A1A2A">
              <w:rPr>
                <w:noProof/>
                <w:webHidden/>
              </w:rPr>
              <w:instrText xml:space="preserve"> PAGEREF _Toc432671398 \h </w:instrText>
            </w:r>
            <w:r w:rsidR="002A1A2A">
              <w:rPr>
                <w:noProof/>
                <w:webHidden/>
              </w:rPr>
            </w:r>
            <w:r w:rsidR="002A1A2A">
              <w:rPr>
                <w:noProof/>
                <w:webHidden/>
              </w:rPr>
              <w:fldChar w:fldCharType="separate"/>
            </w:r>
            <w:r w:rsidR="002A1A2A">
              <w:rPr>
                <w:noProof/>
                <w:webHidden/>
              </w:rPr>
              <w:t>50</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399" w:history="1">
            <w:r w:rsidR="002A1A2A" w:rsidRPr="00FB5B13">
              <w:rPr>
                <w:rStyle w:val="Hyperlink"/>
                <w:noProof/>
              </w:rPr>
              <w:t>3.5.</w:t>
            </w:r>
            <w:r w:rsidR="002A1A2A">
              <w:rPr>
                <w:rFonts w:asciiTheme="minorHAnsi" w:eastAsiaTheme="minorEastAsia" w:hAnsiTheme="minorHAnsi" w:cstheme="minorBidi"/>
                <w:b w:val="0"/>
                <w:noProof/>
                <w:sz w:val="22"/>
                <w:szCs w:val="22"/>
              </w:rPr>
              <w:tab/>
            </w:r>
            <w:r w:rsidR="002A1A2A" w:rsidRPr="00FB5B13">
              <w:rPr>
                <w:rStyle w:val="Hyperlink"/>
                <w:noProof/>
              </w:rPr>
              <w:t>Conceptual Infrastructure Design</w:t>
            </w:r>
            <w:r w:rsidR="002A1A2A">
              <w:rPr>
                <w:noProof/>
                <w:webHidden/>
              </w:rPr>
              <w:tab/>
            </w:r>
            <w:r w:rsidR="002A1A2A">
              <w:rPr>
                <w:noProof/>
                <w:webHidden/>
              </w:rPr>
              <w:fldChar w:fldCharType="begin"/>
            </w:r>
            <w:r w:rsidR="002A1A2A">
              <w:rPr>
                <w:noProof/>
                <w:webHidden/>
              </w:rPr>
              <w:instrText xml:space="preserve"> PAGEREF _Toc432671399 \h </w:instrText>
            </w:r>
            <w:r w:rsidR="002A1A2A">
              <w:rPr>
                <w:noProof/>
                <w:webHidden/>
              </w:rPr>
            </w:r>
            <w:r w:rsidR="002A1A2A">
              <w:rPr>
                <w:noProof/>
                <w:webHidden/>
              </w:rPr>
              <w:fldChar w:fldCharType="separate"/>
            </w:r>
            <w:r w:rsidR="002A1A2A">
              <w:rPr>
                <w:noProof/>
                <w:webHidden/>
              </w:rPr>
              <w:t>50</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00" w:history="1">
            <w:r w:rsidR="002A1A2A" w:rsidRPr="00FB5B13">
              <w:rPr>
                <w:rStyle w:val="Hyperlink"/>
                <w:noProof/>
              </w:rPr>
              <w:t>3.5.1.</w:t>
            </w:r>
            <w:r w:rsidR="002A1A2A">
              <w:rPr>
                <w:rFonts w:asciiTheme="minorHAnsi" w:eastAsiaTheme="minorEastAsia" w:hAnsiTheme="minorHAnsi" w:cstheme="minorBidi"/>
                <w:b w:val="0"/>
                <w:noProof/>
                <w:sz w:val="22"/>
                <w:szCs w:val="22"/>
              </w:rPr>
              <w:tab/>
            </w:r>
            <w:r w:rsidR="002A1A2A" w:rsidRPr="00FB5B13">
              <w:rPr>
                <w:rStyle w:val="Hyperlink"/>
                <w:noProof/>
              </w:rPr>
              <w:t>System Criticality and High Availability</w:t>
            </w:r>
            <w:r w:rsidR="002A1A2A">
              <w:rPr>
                <w:noProof/>
                <w:webHidden/>
              </w:rPr>
              <w:tab/>
            </w:r>
            <w:r w:rsidR="002A1A2A">
              <w:rPr>
                <w:noProof/>
                <w:webHidden/>
              </w:rPr>
              <w:fldChar w:fldCharType="begin"/>
            </w:r>
            <w:r w:rsidR="002A1A2A">
              <w:rPr>
                <w:noProof/>
                <w:webHidden/>
              </w:rPr>
              <w:instrText xml:space="preserve"> PAGEREF _Toc432671400 \h </w:instrText>
            </w:r>
            <w:r w:rsidR="002A1A2A">
              <w:rPr>
                <w:noProof/>
                <w:webHidden/>
              </w:rPr>
            </w:r>
            <w:r w:rsidR="002A1A2A">
              <w:rPr>
                <w:noProof/>
                <w:webHidden/>
              </w:rPr>
              <w:fldChar w:fldCharType="separate"/>
            </w:r>
            <w:r w:rsidR="002A1A2A">
              <w:rPr>
                <w:noProof/>
                <w:webHidden/>
              </w:rPr>
              <w:t>51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01" w:history="1">
            <w:r w:rsidR="002A1A2A" w:rsidRPr="00FB5B13">
              <w:rPr>
                <w:rStyle w:val="Hyperlink"/>
                <w:noProof/>
              </w:rPr>
              <w:t>3.5.2.</w:t>
            </w:r>
            <w:r w:rsidR="002A1A2A">
              <w:rPr>
                <w:rFonts w:asciiTheme="minorHAnsi" w:eastAsiaTheme="minorEastAsia" w:hAnsiTheme="minorHAnsi" w:cstheme="minorBidi"/>
                <w:b w:val="0"/>
                <w:noProof/>
                <w:sz w:val="22"/>
                <w:szCs w:val="22"/>
              </w:rPr>
              <w:tab/>
            </w:r>
            <w:r w:rsidR="002A1A2A" w:rsidRPr="00FB5B13">
              <w:rPr>
                <w:rStyle w:val="Hyperlink"/>
                <w:noProof/>
              </w:rPr>
              <w:t>Special Technology</w:t>
            </w:r>
            <w:r w:rsidR="002A1A2A">
              <w:rPr>
                <w:noProof/>
                <w:webHidden/>
              </w:rPr>
              <w:tab/>
            </w:r>
            <w:r w:rsidR="002A1A2A">
              <w:rPr>
                <w:noProof/>
                <w:webHidden/>
              </w:rPr>
              <w:fldChar w:fldCharType="begin"/>
            </w:r>
            <w:r w:rsidR="002A1A2A">
              <w:rPr>
                <w:noProof/>
                <w:webHidden/>
              </w:rPr>
              <w:instrText xml:space="preserve"> PAGEREF _Toc432671401 \h </w:instrText>
            </w:r>
            <w:r w:rsidR="002A1A2A">
              <w:rPr>
                <w:noProof/>
                <w:webHidden/>
              </w:rPr>
            </w:r>
            <w:r w:rsidR="002A1A2A">
              <w:rPr>
                <w:noProof/>
                <w:webHidden/>
              </w:rPr>
              <w:fldChar w:fldCharType="separate"/>
            </w:r>
            <w:r w:rsidR="002A1A2A">
              <w:rPr>
                <w:noProof/>
                <w:webHidden/>
              </w:rPr>
              <w:t>51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02" w:history="1">
            <w:r w:rsidR="002A1A2A" w:rsidRPr="00FB5B13">
              <w:rPr>
                <w:rStyle w:val="Hyperlink"/>
                <w:noProof/>
              </w:rPr>
              <w:t>3.5.3.</w:t>
            </w:r>
            <w:r w:rsidR="002A1A2A">
              <w:rPr>
                <w:rFonts w:asciiTheme="minorHAnsi" w:eastAsiaTheme="minorEastAsia" w:hAnsiTheme="minorHAnsi" w:cstheme="minorBidi"/>
                <w:b w:val="0"/>
                <w:noProof/>
                <w:sz w:val="22"/>
                <w:szCs w:val="22"/>
              </w:rPr>
              <w:tab/>
            </w:r>
            <w:r w:rsidR="002A1A2A" w:rsidRPr="00FB5B13">
              <w:rPr>
                <w:rStyle w:val="Hyperlink"/>
                <w:noProof/>
              </w:rPr>
              <w:t>Technology Locations</w:t>
            </w:r>
            <w:r w:rsidR="002A1A2A">
              <w:rPr>
                <w:noProof/>
                <w:webHidden/>
              </w:rPr>
              <w:tab/>
            </w:r>
            <w:r w:rsidR="002A1A2A">
              <w:rPr>
                <w:noProof/>
                <w:webHidden/>
              </w:rPr>
              <w:fldChar w:fldCharType="begin"/>
            </w:r>
            <w:r w:rsidR="002A1A2A">
              <w:rPr>
                <w:noProof/>
                <w:webHidden/>
              </w:rPr>
              <w:instrText xml:space="preserve"> PAGEREF _Toc432671402 \h </w:instrText>
            </w:r>
            <w:r w:rsidR="002A1A2A">
              <w:rPr>
                <w:noProof/>
                <w:webHidden/>
              </w:rPr>
            </w:r>
            <w:r w:rsidR="002A1A2A">
              <w:rPr>
                <w:noProof/>
                <w:webHidden/>
              </w:rPr>
              <w:fldChar w:fldCharType="separate"/>
            </w:r>
            <w:r w:rsidR="002A1A2A">
              <w:rPr>
                <w:noProof/>
                <w:webHidden/>
              </w:rPr>
              <w:t>51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03" w:history="1">
            <w:r w:rsidR="002A1A2A" w:rsidRPr="00FB5B13">
              <w:rPr>
                <w:rStyle w:val="Hyperlink"/>
                <w:noProof/>
              </w:rPr>
              <w:t>3.5.4.</w:t>
            </w:r>
            <w:r w:rsidR="002A1A2A">
              <w:rPr>
                <w:rFonts w:asciiTheme="minorHAnsi" w:eastAsiaTheme="minorEastAsia" w:hAnsiTheme="minorHAnsi" w:cstheme="minorBidi"/>
                <w:b w:val="0"/>
                <w:noProof/>
                <w:sz w:val="22"/>
                <w:szCs w:val="22"/>
              </w:rPr>
              <w:tab/>
            </w:r>
            <w:r w:rsidR="002A1A2A" w:rsidRPr="00FB5B13">
              <w:rPr>
                <w:rStyle w:val="Hyperlink"/>
                <w:noProof/>
              </w:rPr>
              <w:t>Conceptual Infrastructure Diagram</w:t>
            </w:r>
            <w:r w:rsidR="002A1A2A">
              <w:rPr>
                <w:noProof/>
                <w:webHidden/>
              </w:rPr>
              <w:tab/>
            </w:r>
            <w:r w:rsidR="002A1A2A">
              <w:rPr>
                <w:noProof/>
                <w:webHidden/>
              </w:rPr>
              <w:fldChar w:fldCharType="begin"/>
            </w:r>
            <w:r w:rsidR="002A1A2A">
              <w:rPr>
                <w:noProof/>
                <w:webHidden/>
              </w:rPr>
              <w:instrText xml:space="preserve"> PAGEREF _Toc432671403 \h </w:instrText>
            </w:r>
            <w:r w:rsidR="002A1A2A">
              <w:rPr>
                <w:noProof/>
                <w:webHidden/>
              </w:rPr>
            </w:r>
            <w:r w:rsidR="002A1A2A">
              <w:rPr>
                <w:noProof/>
                <w:webHidden/>
              </w:rPr>
              <w:fldChar w:fldCharType="separate"/>
            </w:r>
            <w:r w:rsidR="002A1A2A">
              <w:rPr>
                <w:noProof/>
                <w:webHidden/>
              </w:rPr>
              <w:t>51</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04" w:history="1">
            <w:r w:rsidR="002A1A2A" w:rsidRPr="00FB5B13">
              <w:rPr>
                <w:rStyle w:val="Hyperlink"/>
                <w:noProof/>
              </w:rPr>
              <w:t>4.</w:t>
            </w:r>
            <w:r w:rsidR="002A1A2A">
              <w:rPr>
                <w:rFonts w:asciiTheme="minorHAnsi" w:eastAsiaTheme="minorEastAsia" w:hAnsiTheme="minorHAnsi" w:cstheme="minorBidi"/>
                <w:b w:val="0"/>
                <w:noProof/>
                <w:sz w:val="22"/>
                <w:szCs w:val="22"/>
              </w:rPr>
              <w:tab/>
            </w:r>
            <w:r w:rsidR="002A1A2A" w:rsidRPr="00FB5B13">
              <w:rPr>
                <w:rStyle w:val="Hyperlink"/>
                <w:noProof/>
              </w:rPr>
              <w:t>System Architecture</w:t>
            </w:r>
            <w:r w:rsidR="002A1A2A">
              <w:rPr>
                <w:noProof/>
                <w:webHidden/>
              </w:rPr>
              <w:tab/>
            </w:r>
            <w:r w:rsidR="002A1A2A">
              <w:rPr>
                <w:noProof/>
                <w:webHidden/>
              </w:rPr>
              <w:fldChar w:fldCharType="begin"/>
            </w:r>
            <w:r w:rsidR="002A1A2A">
              <w:rPr>
                <w:noProof/>
                <w:webHidden/>
              </w:rPr>
              <w:instrText xml:space="preserve"> PAGEREF _Toc432671404 \h </w:instrText>
            </w:r>
            <w:r w:rsidR="002A1A2A">
              <w:rPr>
                <w:noProof/>
                <w:webHidden/>
              </w:rPr>
            </w:r>
            <w:r w:rsidR="002A1A2A">
              <w:rPr>
                <w:noProof/>
                <w:webHidden/>
              </w:rPr>
              <w:fldChar w:fldCharType="separate"/>
            </w:r>
            <w:r w:rsidR="002A1A2A">
              <w:rPr>
                <w:noProof/>
                <w:webHidden/>
              </w:rPr>
              <w:t>53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05" w:history="1">
            <w:r w:rsidR="002A1A2A" w:rsidRPr="00FB5B13">
              <w:rPr>
                <w:rStyle w:val="Hyperlink"/>
                <w:noProof/>
              </w:rPr>
              <w:t>4.1.</w:t>
            </w:r>
            <w:r w:rsidR="002A1A2A">
              <w:rPr>
                <w:rFonts w:asciiTheme="minorHAnsi" w:eastAsiaTheme="minorEastAsia" w:hAnsiTheme="minorHAnsi" w:cstheme="minorBidi"/>
                <w:b w:val="0"/>
                <w:noProof/>
                <w:sz w:val="22"/>
                <w:szCs w:val="22"/>
              </w:rPr>
              <w:tab/>
            </w:r>
            <w:r w:rsidR="002A1A2A" w:rsidRPr="00FB5B13">
              <w:rPr>
                <w:rStyle w:val="Hyperlink"/>
                <w:noProof/>
              </w:rPr>
              <w:t>Hardware Architecture</w:t>
            </w:r>
            <w:r w:rsidR="002A1A2A">
              <w:rPr>
                <w:noProof/>
                <w:webHidden/>
              </w:rPr>
              <w:tab/>
            </w:r>
            <w:r w:rsidR="002A1A2A">
              <w:rPr>
                <w:noProof/>
                <w:webHidden/>
              </w:rPr>
              <w:fldChar w:fldCharType="begin"/>
            </w:r>
            <w:r w:rsidR="002A1A2A">
              <w:rPr>
                <w:noProof/>
                <w:webHidden/>
              </w:rPr>
              <w:instrText xml:space="preserve"> PAGEREF _Toc432671405 \h </w:instrText>
            </w:r>
            <w:r w:rsidR="002A1A2A">
              <w:rPr>
                <w:noProof/>
                <w:webHidden/>
              </w:rPr>
            </w:r>
            <w:r w:rsidR="002A1A2A">
              <w:rPr>
                <w:noProof/>
                <w:webHidden/>
              </w:rPr>
              <w:fldChar w:fldCharType="separate"/>
            </w:r>
            <w:r w:rsidR="002A1A2A">
              <w:rPr>
                <w:noProof/>
                <w:webHidden/>
              </w:rPr>
              <w:t>53</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06" w:history="1">
            <w:r w:rsidR="002A1A2A" w:rsidRPr="00FB5B13">
              <w:rPr>
                <w:rStyle w:val="Hyperlink"/>
                <w:noProof/>
              </w:rPr>
              <w:t>4.2.</w:t>
            </w:r>
            <w:r w:rsidR="002A1A2A">
              <w:rPr>
                <w:rFonts w:asciiTheme="minorHAnsi" w:eastAsiaTheme="minorEastAsia" w:hAnsiTheme="minorHAnsi" w:cstheme="minorBidi"/>
                <w:b w:val="0"/>
                <w:noProof/>
                <w:sz w:val="22"/>
                <w:szCs w:val="22"/>
              </w:rPr>
              <w:tab/>
            </w:r>
            <w:r w:rsidR="002A1A2A" w:rsidRPr="00FB5B13">
              <w:rPr>
                <w:rStyle w:val="Hyperlink"/>
                <w:noProof/>
              </w:rPr>
              <w:t>Software Architecture</w:t>
            </w:r>
            <w:r w:rsidR="002A1A2A">
              <w:rPr>
                <w:noProof/>
                <w:webHidden/>
              </w:rPr>
              <w:tab/>
            </w:r>
            <w:r w:rsidR="002A1A2A">
              <w:rPr>
                <w:noProof/>
                <w:webHidden/>
              </w:rPr>
              <w:fldChar w:fldCharType="begin"/>
            </w:r>
            <w:r w:rsidR="002A1A2A">
              <w:rPr>
                <w:noProof/>
                <w:webHidden/>
              </w:rPr>
              <w:instrText xml:space="preserve"> PAGEREF _Toc432671406 \h </w:instrText>
            </w:r>
            <w:r w:rsidR="002A1A2A">
              <w:rPr>
                <w:noProof/>
                <w:webHidden/>
              </w:rPr>
            </w:r>
            <w:r w:rsidR="002A1A2A">
              <w:rPr>
                <w:noProof/>
                <w:webHidden/>
              </w:rPr>
              <w:fldChar w:fldCharType="separate"/>
            </w:r>
            <w:r w:rsidR="002A1A2A">
              <w:rPr>
                <w:noProof/>
                <w:webHidden/>
              </w:rPr>
              <w:t>54</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07" w:history="1">
            <w:r w:rsidR="002A1A2A" w:rsidRPr="00FB5B13">
              <w:rPr>
                <w:rStyle w:val="Hyperlink"/>
                <w:noProof/>
              </w:rPr>
              <w:t>4.3.</w:t>
            </w:r>
            <w:r w:rsidR="002A1A2A">
              <w:rPr>
                <w:rFonts w:asciiTheme="minorHAnsi" w:eastAsiaTheme="minorEastAsia" w:hAnsiTheme="minorHAnsi" w:cstheme="minorBidi"/>
                <w:b w:val="0"/>
                <w:noProof/>
                <w:sz w:val="22"/>
                <w:szCs w:val="22"/>
              </w:rPr>
              <w:tab/>
            </w:r>
            <w:r w:rsidR="002A1A2A" w:rsidRPr="00FB5B13">
              <w:rPr>
                <w:rStyle w:val="Hyperlink"/>
                <w:noProof/>
              </w:rPr>
              <w:t>Network Architecture</w:t>
            </w:r>
            <w:r w:rsidR="002A1A2A">
              <w:rPr>
                <w:noProof/>
                <w:webHidden/>
              </w:rPr>
              <w:tab/>
            </w:r>
            <w:r w:rsidR="002A1A2A">
              <w:rPr>
                <w:noProof/>
                <w:webHidden/>
              </w:rPr>
              <w:fldChar w:fldCharType="begin"/>
            </w:r>
            <w:r w:rsidR="002A1A2A">
              <w:rPr>
                <w:noProof/>
                <w:webHidden/>
              </w:rPr>
              <w:instrText xml:space="preserve"> PAGEREF _Toc432671407 \h </w:instrText>
            </w:r>
            <w:r w:rsidR="002A1A2A">
              <w:rPr>
                <w:noProof/>
                <w:webHidden/>
              </w:rPr>
            </w:r>
            <w:r w:rsidR="002A1A2A">
              <w:rPr>
                <w:noProof/>
                <w:webHidden/>
              </w:rPr>
              <w:fldChar w:fldCharType="separate"/>
            </w:r>
            <w:r w:rsidR="002A1A2A">
              <w:rPr>
                <w:noProof/>
                <w:webHidden/>
              </w:rPr>
              <w:t>54</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08" w:history="1">
            <w:r w:rsidR="002A1A2A" w:rsidRPr="00FB5B13">
              <w:rPr>
                <w:rStyle w:val="Hyperlink"/>
                <w:noProof/>
              </w:rPr>
              <w:t>4.4.</w:t>
            </w:r>
            <w:r w:rsidR="002A1A2A">
              <w:rPr>
                <w:rFonts w:asciiTheme="minorHAnsi" w:eastAsiaTheme="minorEastAsia" w:hAnsiTheme="minorHAnsi" w:cstheme="minorBidi"/>
                <w:b w:val="0"/>
                <w:noProof/>
                <w:sz w:val="22"/>
                <w:szCs w:val="22"/>
              </w:rPr>
              <w:tab/>
            </w:r>
            <w:r w:rsidR="002A1A2A" w:rsidRPr="00FB5B13">
              <w:rPr>
                <w:rStyle w:val="Hyperlink"/>
                <w:noProof/>
              </w:rPr>
              <w:t>Service Oriented Architecture / ESS</w:t>
            </w:r>
            <w:r w:rsidR="002A1A2A">
              <w:rPr>
                <w:noProof/>
                <w:webHidden/>
              </w:rPr>
              <w:tab/>
            </w:r>
            <w:r w:rsidR="002A1A2A">
              <w:rPr>
                <w:noProof/>
                <w:webHidden/>
              </w:rPr>
              <w:fldChar w:fldCharType="begin"/>
            </w:r>
            <w:r w:rsidR="002A1A2A">
              <w:rPr>
                <w:noProof/>
                <w:webHidden/>
              </w:rPr>
              <w:instrText xml:space="preserve"> PAGEREF _Toc432671408 \h </w:instrText>
            </w:r>
            <w:r w:rsidR="002A1A2A">
              <w:rPr>
                <w:noProof/>
                <w:webHidden/>
              </w:rPr>
            </w:r>
            <w:r w:rsidR="002A1A2A">
              <w:rPr>
                <w:noProof/>
                <w:webHidden/>
              </w:rPr>
              <w:fldChar w:fldCharType="separate"/>
            </w:r>
            <w:r w:rsidR="002A1A2A">
              <w:rPr>
                <w:noProof/>
                <w:webHidden/>
              </w:rPr>
              <w:t>54</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09" w:history="1">
            <w:r w:rsidR="002A1A2A" w:rsidRPr="00FB5B13">
              <w:rPr>
                <w:rStyle w:val="Hyperlink"/>
                <w:noProof/>
              </w:rPr>
              <w:t>4.5.</w:t>
            </w:r>
            <w:r w:rsidR="002A1A2A">
              <w:rPr>
                <w:rFonts w:asciiTheme="minorHAnsi" w:eastAsiaTheme="minorEastAsia" w:hAnsiTheme="minorHAnsi" w:cstheme="minorBidi"/>
                <w:b w:val="0"/>
                <w:noProof/>
                <w:sz w:val="22"/>
                <w:szCs w:val="22"/>
              </w:rPr>
              <w:tab/>
            </w:r>
            <w:r w:rsidR="002A1A2A" w:rsidRPr="00FB5B13">
              <w:rPr>
                <w:rStyle w:val="Hyperlink"/>
                <w:noProof/>
              </w:rPr>
              <w:t>Enterprise Architecture</w:t>
            </w:r>
            <w:r w:rsidR="002A1A2A">
              <w:rPr>
                <w:noProof/>
                <w:webHidden/>
              </w:rPr>
              <w:tab/>
            </w:r>
            <w:r w:rsidR="002A1A2A">
              <w:rPr>
                <w:noProof/>
                <w:webHidden/>
              </w:rPr>
              <w:fldChar w:fldCharType="begin"/>
            </w:r>
            <w:r w:rsidR="002A1A2A">
              <w:rPr>
                <w:noProof/>
                <w:webHidden/>
              </w:rPr>
              <w:instrText xml:space="preserve"> PAGEREF _Toc432671409 \h </w:instrText>
            </w:r>
            <w:r w:rsidR="002A1A2A">
              <w:rPr>
                <w:noProof/>
                <w:webHidden/>
              </w:rPr>
            </w:r>
            <w:r w:rsidR="002A1A2A">
              <w:rPr>
                <w:noProof/>
                <w:webHidden/>
              </w:rPr>
              <w:fldChar w:fldCharType="separate"/>
            </w:r>
            <w:r w:rsidR="002A1A2A">
              <w:rPr>
                <w:noProof/>
                <w:webHidden/>
              </w:rPr>
              <w:t>54</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10" w:history="1">
            <w:r w:rsidR="002A1A2A" w:rsidRPr="00FB5B13">
              <w:rPr>
                <w:rStyle w:val="Hyperlink"/>
                <w:noProof/>
              </w:rPr>
              <w:t>5.</w:t>
            </w:r>
            <w:r w:rsidR="002A1A2A">
              <w:rPr>
                <w:rFonts w:asciiTheme="minorHAnsi" w:eastAsiaTheme="minorEastAsia" w:hAnsiTheme="minorHAnsi" w:cstheme="minorBidi"/>
                <w:b w:val="0"/>
                <w:noProof/>
                <w:sz w:val="22"/>
                <w:szCs w:val="22"/>
              </w:rPr>
              <w:tab/>
            </w:r>
            <w:r w:rsidR="002A1A2A" w:rsidRPr="00FB5B13">
              <w:rPr>
                <w:rStyle w:val="Hyperlink"/>
                <w:noProof/>
              </w:rPr>
              <w:t>Data Design</w:t>
            </w:r>
            <w:r w:rsidR="002A1A2A">
              <w:rPr>
                <w:noProof/>
                <w:webHidden/>
              </w:rPr>
              <w:tab/>
            </w:r>
            <w:r w:rsidR="002A1A2A">
              <w:rPr>
                <w:noProof/>
                <w:webHidden/>
              </w:rPr>
              <w:fldChar w:fldCharType="begin"/>
            </w:r>
            <w:r w:rsidR="002A1A2A">
              <w:rPr>
                <w:noProof/>
                <w:webHidden/>
              </w:rPr>
              <w:instrText xml:space="preserve"> PAGEREF _Toc432671410 \h </w:instrText>
            </w:r>
            <w:r w:rsidR="002A1A2A">
              <w:rPr>
                <w:noProof/>
                <w:webHidden/>
              </w:rPr>
            </w:r>
            <w:r w:rsidR="002A1A2A">
              <w:rPr>
                <w:noProof/>
                <w:webHidden/>
              </w:rPr>
              <w:fldChar w:fldCharType="separate"/>
            </w:r>
            <w:r w:rsidR="002A1A2A">
              <w:rPr>
                <w:noProof/>
                <w:webHidden/>
              </w:rPr>
              <w:t>55</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1" w:history="1">
            <w:r w:rsidR="002A1A2A" w:rsidRPr="00FB5B13">
              <w:rPr>
                <w:rStyle w:val="Hyperlink"/>
                <w:noProof/>
              </w:rPr>
              <w:t>5.1.</w:t>
            </w:r>
            <w:r w:rsidR="002A1A2A">
              <w:rPr>
                <w:rFonts w:asciiTheme="minorHAnsi" w:eastAsiaTheme="minorEastAsia" w:hAnsiTheme="minorHAnsi" w:cstheme="minorBidi"/>
                <w:b w:val="0"/>
                <w:noProof/>
                <w:sz w:val="22"/>
                <w:szCs w:val="22"/>
              </w:rPr>
              <w:tab/>
            </w:r>
            <w:r w:rsidR="002A1A2A" w:rsidRPr="00FB5B13">
              <w:rPr>
                <w:rStyle w:val="Hyperlink"/>
                <w:noProof/>
              </w:rPr>
              <w:t>DBMS Files</w:t>
            </w:r>
            <w:r w:rsidR="002A1A2A">
              <w:rPr>
                <w:noProof/>
                <w:webHidden/>
              </w:rPr>
              <w:tab/>
            </w:r>
            <w:r w:rsidR="002A1A2A">
              <w:rPr>
                <w:noProof/>
                <w:webHidden/>
              </w:rPr>
              <w:fldChar w:fldCharType="begin"/>
            </w:r>
            <w:r w:rsidR="002A1A2A">
              <w:rPr>
                <w:noProof/>
                <w:webHidden/>
              </w:rPr>
              <w:instrText xml:space="preserve"> PAGEREF _Toc432671411 \h </w:instrText>
            </w:r>
            <w:r w:rsidR="002A1A2A">
              <w:rPr>
                <w:noProof/>
                <w:webHidden/>
              </w:rPr>
            </w:r>
            <w:r w:rsidR="002A1A2A">
              <w:rPr>
                <w:noProof/>
                <w:webHidden/>
              </w:rPr>
              <w:fldChar w:fldCharType="separate"/>
            </w:r>
            <w:r w:rsidR="002A1A2A">
              <w:rPr>
                <w:noProof/>
                <w:webHidden/>
              </w:rPr>
              <w:t>55</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2" w:history="1">
            <w:r w:rsidR="002A1A2A" w:rsidRPr="00FB5B13">
              <w:rPr>
                <w:rStyle w:val="Hyperlink"/>
                <w:noProof/>
              </w:rPr>
              <w:t>5.2.</w:t>
            </w:r>
            <w:r w:rsidR="002A1A2A">
              <w:rPr>
                <w:rFonts w:asciiTheme="minorHAnsi" w:eastAsiaTheme="minorEastAsia" w:hAnsiTheme="minorHAnsi" w:cstheme="minorBidi"/>
                <w:b w:val="0"/>
                <w:noProof/>
                <w:sz w:val="22"/>
                <w:szCs w:val="22"/>
              </w:rPr>
              <w:tab/>
            </w:r>
            <w:r w:rsidR="002A1A2A" w:rsidRPr="00FB5B13">
              <w:rPr>
                <w:rStyle w:val="Hyperlink"/>
                <w:noProof/>
              </w:rPr>
              <w:t>Non-DBMS Files</w:t>
            </w:r>
            <w:r w:rsidR="002A1A2A">
              <w:rPr>
                <w:noProof/>
                <w:webHidden/>
              </w:rPr>
              <w:tab/>
            </w:r>
            <w:r w:rsidR="002A1A2A">
              <w:rPr>
                <w:noProof/>
                <w:webHidden/>
              </w:rPr>
              <w:fldChar w:fldCharType="begin"/>
            </w:r>
            <w:r w:rsidR="002A1A2A">
              <w:rPr>
                <w:noProof/>
                <w:webHidden/>
              </w:rPr>
              <w:instrText xml:space="preserve"> PAGEREF _Toc432671412 \h </w:instrText>
            </w:r>
            <w:r w:rsidR="002A1A2A">
              <w:rPr>
                <w:noProof/>
                <w:webHidden/>
              </w:rPr>
            </w:r>
            <w:r w:rsidR="002A1A2A">
              <w:rPr>
                <w:noProof/>
                <w:webHidden/>
              </w:rPr>
              <w:fldChar w:fldCharType="separate"/>
            </w:r>
            <w:r w:rsidR="002A1A2A">
              <w:rPr>
                <w:noProof/>
                <w:webHidden/>
              </w:rPr>
              <w:t>55</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3" w:history="1">
            <w:r w:rsidR="002A1A2A" w:rsidRPr="00FB5B13">
              <w:rPr>
                <w:rStyle w:val="Hyperlink"/>
                <w:noProof/>
              </w:rPr>
              <w:t>5.3.</w:t>
            </w:r>
            <w:r w:rsidR="002A1A2A">
              <w:rPr>
                <w:rFonts w:asciiTheme="minorHAnsi" w:eastAsiaTheme="minorEastAsia" w:hAnsiTheme="minorHAnsi" w:cstheme="minorBidi"/>
                <w:b w:val="0"/>
                <w:noProof/>
                <w:sz w:val="22"/>
                <w:szCs w:val="22"/>
              </w:rPr>
              <w:tab/>
            </w:r>
            <w:r w:rsidR="002A1A2A" w:rsidRPr="00FB5B13">
              <w:rPr>
                <w:rStyle w:val="Hyperlink"/>
                <w:noProof/>
              </w:rPr>
              <w:t>Data View</w:t>
            </w:r>
            <w:r w:rsidR="002A1A2A">
              <w:rPr>
                <w:noProof/>
                <w:webHidden/>
              </w:rPr>
              <w:tab/>
            </w:r>
            <w:r w:rsidR="002A1A2A">
              <w:rPr>
                <w:noProof/>
                <w:webHidden/>
              </w:rPr>
              <w:fldChar w:fldCharType="begin"/>
            </w:r>
            <w:r w:rsidR="002A1A2A">
              <w:rPr>
                <w:noProof/>
                <w:webHidden/>
              </w:rPr>
              <w:instrText xml:space="preserve"> PAGEREF _Toc432671413 \h </w:instrText>
            </w:r>
            <w:r w:rsidR="002A1A2A">
              <w:rPr>
                <w:noProof/>
                <w:webHidden/>
              </w:rPr>
            </w:r>
            <w:r w:rsidR="002A1A2A">
              <w:rPr>
                <w:noProof/>
                <w:webHidden/>
              </w:rPr>
              <w:fldChar w:fldCharType="separate"/>
            </w:r>
            <w:r w:rsidR="002A1A2A">
              <w:rPr>
                <w:noProof/>
                <w:webHidden/>
              </w:rPr>
              <w:t>56</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14" w:history="1">
            <w:r w:rsidR="002A1A2A" w:rsidRPr="00FB5B13">
              <w:rPr>
                <w:rStyle w:val="Hyperlink"/>
                <w:noProof/>
              </w:rPr>
              <w:t>6.</w:t>
            </w:r>
            <w:r w:rsidR="002A1A2A">
              <w:rPr>
                <w:rFonts w:asciiTheme="minorHAnsi" w:eastAsiaTheme="minorEastAsia" w:hAnsiTheme="minorHAnsi" w:cstheme="minorBidi"/>
                <w:b w:val="0"/>
                <w:noProof/>
                <w:sz w:val="22"/>
                <w:szCs w:val="22"/>
              </w:rPr>
              <w:tab/>
            </w:r>
            <w:r w:rsidR="002A1A2A" w:rsidRPr="00FB5B13">
              <w:rPr>
                <w:rStyle w:val="Hyperlink"/>
                <w:noProof/>
              </w:rPr>
              <w:t>Detailed Design</w:t>
            </w:r>
            <w:r w:rsidR="002A1A2A">
              <w:rPr>
                <w:noProof/>
                <w:webHidden/>
              </w:rPr>
              <w:tab/>
            </w:r>
            <w:r w:rsidR="002A1A2A">
              <w:rPr>
                <w:noProof/>
                <w:webHidden/>
              </w:rPr>
              <w:fldChar w:fldCharType="begin"/>
            </w:r>
            <w:r w:rsidR="002A1A2A">
              <w:rPr>
                <w:noProof/>
                <w:webHidden/>
              </w:rPr>
              <w:instrText xml:space="preserve"> PAGEREF _Toc432671414 \h </w:instrText>
            </w:r>
            <w:r w:rsidR="002A1A2A">
              <w:rPr>
                <w:noProof/>
                <w:webHidden/>
              </w:rPr>
            </w:r>
            <w:r w:rsidR="002A1A2A">
              <w:rPr>
                <w:noProof/>
                <w:webHidden/>
              </w:rPr>
              <w:fldChar w:fldCharType="separate"/>
            </w:r>
            <w:r w:rsidR="002A1A2A">
              <w:rPr>
                <w:noProof/>
                <w:webHidden/>
              </w:rPr>
              <w:t>57</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5" w:history="1">
            <w:r w:rsidR="002A1A2A" w:rsidRPr="00FB5B13">
              <w:rPr>
                <w:rStyle w:val="Hyperlink"/>
                <w:noProof/>
              </w:rPr>
              <w:t>6.1.</w:t>
            </w:r>
            <w:r w:rsidR="002A1A2A">
              <w:rPr>
                <w:rFonts w:asciiTheme="minorHAnsi" w:eastAsiaTheme="minorEastAsia" w:hAnsiTheme="minorHAnsi" w:cstheme="minorBidi"/>
                <w:b w:val="0"/>
                <w:noProof/>
                <w:sz w:val="22"/>
                <w:szCs w:val="22"/>
              </w:rPr>
              <w:tab/>
            </w:r>
            <w:r w:rsidR="002A1A2A" w:rsidRPr="00FB5B13">
              <w:rPr>
                <w:rStyle w:val="Hyperlink"/>
                <w:noProof/>
              </w:rPr>
              <w:t>Hardware Detailed Design</w:t>
            </w:r>
            <w:r w:rsidR="002A1A2A">
              <w:rPr>
                <w:noProof/>
                <w:webHidden/>
              </w:rPr>
              <w:tab/>
            </w:r>
            <w:r w:rsidR="002A1A2A">
              <w:rPr>
                <w:noProof/>
                <w:webHidden/>
              </w:rPr>
              <w:fldChar w:fldCharType="begin"/>
            </w:r>
            <w:r w:rsidR="002A1A2A">
              <w:rPr>
                <w:noProof/>
                <w:webHidden/>
              </w:rPr>
              <w:instrText xml:space="preserve"> PAGEREF _Toc432671415 \h </w:instrText>
            </w:r>
            <w:r w:rsidR="002A1A2A">
              <w:rPr>
                <w:noProof/>
                <w:webHidden/>
              </w:rPr>
            </w:r>
            <w:r w:rsidR="002A1A2A">
              <w:rPr>
                <w:noProof/>
                <w:webHidden/>
              </w:rPr>
              <w:fldChar w:fldCharType="separate"/>
            </w:r>
            <w:r w:rsidR="002A1A2A">
              <w:rPr>
                <w:noProof/>
                <w:webHidden/>
              </w:rPr>
              <w:t>57</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6" w:history="1">
            <w:r w:rsidR="002A1A2A" w:rsidRPr="00FB5B13">
              <w:rPr>
                <w:rStyle w:val="Hyperlink"/>
                <w:noProof/>
              </w:rPr>
              <w:t>6.2.</w:t>
            </w:r>
            <w:r w:rsidR="002A1A2A">
              <w:rPr>
                <w:rFonts w:asciiTheme="minorHAnsi" w:eastAsiaTheme="minorEastAsia" w:hAnsiTheme="minorHAnsi" w:cstheme="minorBidi"/>
                <w:b w:val="0"/>
                <w:noProof/>
                <w:sz w:val="22"/>
                <w:szCs w:val="22"/>
              </w:rPr>
              <w:tab/>
            </w:r>
            <w:r w:rsidR="002A1A2A" w:rsidRPr="00FB5B13">
              <w:rPr>
                <w:rStyle w:val="Hyperlink"/>
                <w:noProof/>
              </w:rPr>
              <w:t>Software Detailed Design</w:t>
            </w:r>
            <w:r w:rsidR="002A1A2A">
              <w:rPr>
                <w:noProof/>
                <w:webHidden/>
              </w:rPr>
              <w:tab/>
            </w:r>
            <w:r w:rsidR="002A1A2A">
              <w:rPr>
                <w:noProof/>
                <w:webHidden/>
              </w:rPr>
              <w:fldChar w:fldCharType="begin"/>
            </w:r>
            <w:r w:rsidR="002A1A2A">
              <w:rPr>
                <w:noProof/>
                <w:webHidden/>
              </w:rPr>
              <w:instrText xml:space="preserve"> PAGEREF _Toc432671416 \h </w:instrText>
            </w:r>
            <w:r w:rsidR="002A1A2A">
              <w:rPr>
                <w:noProof/>
                <w:webHidden/>
              </w:rPr>
            </w:r>
            <w:r w:rsidR="002A1A2A">
              <w:rPr>
                <w:noProof/>
                <w:webHidden/>
              </w:rPr>
              <w:fldChar w:fldCharType="separate"/>
            </w:r>
            <w:r w:rsidR="002A1A2A">
              <w:rPr>
                <w:noProof/>
                <w:webHidden/>
              </w:rPr>
              <w:t>57</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17" w:history="1">
            <w:r w:rsidR="002A1A2A" w:rsidRPr="00FB5B13">
              <w:rPr>
                <w:rStyle w:val="Hyperlink"/>
                <w:noProof/>
              </w:rPr>
              <w:t>6.2.1.</w:t>
            </w:r>
            <w:r w:rsidR="002A1A2A">
              <w:rPr>
                <w:rFonts w:asciiTheme="minorHAnsi" w:eastAsiaTheme="minorEastAsia" w:hAnsiTheme="minorHAnsi" w:cstheme="minorBidi"/>
                <w:b w:val="0"/>
                <w:noProof/>
                <w:sz w:val="22"/>
                <w:szCs w:val="22"/>
              </w:rPr>
              <w:tab/>
            </w:r>
            <w:r w:rsidR="002A1A2A" w:rsidRPr="00FB5B13">
              <w:rPr>
                <w:rStyle w:val="Hyperlink"/>
                <w:noProof/>
              </w:rPr>
              <w:t>Conceptual Design</w:t>
            </w:r>
            <w:r w:rsidR="002A1A2A">
              <w:rPr>
                <w:noProof/>
                <w:webHidden/>
              </w:rPr>
              <w:tab/>
            </w:r>
            <w:r w:rsidR="002A1A2A">
              <w:rPr>
                <w:noProof/>
                <w:webHidden/>
              </w:rPr>
              <w:fldChar w:fldCharType="begin"/>
            </w:r>
            <w:r w:rsidR="002A1A2A">
              <w:rPr>
                <w:noProof/>
                <w:webHidden/>
              </w:rPr>
              <w:instrText xml:space="preserve"> PAGEREF _Toc432671417 \h </w:instrText>
            </w:r>
            <w:r w:rsidR="002A1A2A">
              <w:rPr>
                <w:noProof/>
                <w:webHidden/>
              </w:rPr>
            </w:r>
            <w:r w:rsidR="002A1A2A">
              <w:rPr>
                <w:noProof/>
                <w:webHidden/>
              </w:rPr>
              <w:fldChar w:fldCharType="separate"/>
            </w:r>
            <w:r w:rsidR="002A1A2A">
              <w:rPr>
                <w:noProof/>
                <w:webHidden/>
              </w:rPr>
              <w:t>57</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18" w:history="1">
            <w:r w:rsidR="002A1A2A" w:rsidRPr="00FB5B13">
              <w:rPr>
                <w:rStyle w:val="Hyperlink"/>
                <w:noProof/>
              </w:rPr>
              <w:t>6.2.2.</w:t>
            </w:r>
            <w:r w:rsidR="002A1A2A">
              <w:rPr>
                <w:rFonts w:asciiTheme="minorHAnsi" w:eastAsiaTheme="minorEastAsia" w:hAnsiTheme="minorHAnsi" w:cstheme="minorBidi"/>
                <w:b w:val="0"/>
                <w:noProof/>
                <w:sz w:val="22"/>
                <w:szCs w:val="22"/>
              </w:rPr>
              <w:tab/>
            </w:r>
            <w:r w:rsidR="002A1A2A" w:rsidRPr="00FB5B13">
              <w:rPr>
                <w:rStyle w:val="Hyperlink"/>
                <w:noProof/>
              </w:rPr>
              <w:t>Specific Requirements</w:t>
            </w:r>
            <w:r w:rsidR="002A1A2A">
              <w:rPr>
                <w:noProof/>
                <w:webHidden/>
              </w:rPr>
              <w:tab/>
            </w:r>
            <w:r w:rsidR="002A1A2A">
              <w:rPr>
                <w:noProof/>
                <w:webHidden/>
              </w:rPr>
              <w:fldChar w:fldCharType="begin"/>
            </w:r>
            <w:r w:rsidR="002A1A2A">
              <w:rPr>
                <w:noProof/>
                <w:webHidden/>
              </w:rPr>
              <w:instrText xml:space="preserve"> PAGEREF _Toc432671418 \h </w:instrText>
            </w:r>
            <w:r w:rsidR="002A1A2A">
              <w:rPr>
                <w:noProof/>
                <w:webHidden/>
              </w:rPr>
            </w:r>
            <w:r w:rsidR="002A1A2A">
              <w:rPr>
                <w:noProof/>
                <w:webHidden/>
              </w:rPr>
              <w:fldChar w:fldCharType="separate"/>
            </w:r>
            <w:r w:rsidR="002A1A2A">
              <w:rPr>
                <w:noProof/>
                <w:webHidden/>
              </w:rPr>
              <w:t>60</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19" w:history="1">
            <w:r w:rsidR="002A1A2A" w:rsidRPr="00FB5B13">
              <w:rPr>
                <w:rStyle w:val="Hyperlink"/>
                <w:noProof/>
              </w:rPr>
              <w:t>6.3.</w:t>
            </w:r>
            <w:r w:rsidR="002A1A2A">
              <w:rPr>
                <w:rFonts w:asciiTheme="minorHAnsi" w:eastAsiaTheme="minorEastAsia" w:hAnsiTheme="minorHAnsi" w:cstheme="minorBidi"/>
                <w:b w:val="0"/>
                <w:noProof/>
                <w:sz w:val="22"/>
                <w:szCs w:val="22"/>
              </w:rPr>
              <w:tab/>
            </w:r>
            <w:r w:rsidR="002A1A2A" w:rsidRPr="00FB5B13">
              <w:rPr>
                <w:rStyle w:val="Hyperlink"/>
                <w:noProof/>
              </w:rPr>
              <w:t>Network Detailed Design</w:t>
            </w:r>
            <w:r w:rsidR="002A1A2A">
              <w:rPr>
                <w:noProof/>
                <w:webHidden/>
              </w:rPr>
              <w:tab/>
            </w:r>
            <w:r w:rsidR="002A1A2A">
              <w:rPr>
                <w:noProof/>
                <w:webHidden/>
              </w:rPr>
              <w:fldChar w:fldCharType="begin"/>
            </w:r>
            <w:r w:rsidR="002A1A2A">
              <w:rPr>
                <w:noProof/>
                <w:webHidden/>
              </w:rPr>
              <w:instrText xml:space="preserve"> PAGEREF _Toc432671419 \h </w:instrText>
            </w:r>
            <w:r w:rsidR="002A1A2A">
              <w:rPr>
                <w:noProof/>
                <w:webHidden/>
              </w:rPr>
            </w:r>
            <w:r w:rsidR="002A1A2A">
              <w:rPr>
                <w:noProof/>
                <w:webHidden/>
              </w:rPr>
              <w:fldChar w:fldCharType="separate"/>
            </w:r>
            <w:r w:rsidR="002A1A2A">
              <w:rPr>
                <w:noProof/>
                <w:webHidden/>
              </w:rPr>
              <w:t>81</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0" w:history="1">
            <w:r w:rsidR="002A1A2A" w:rsidRPr="00FB5B13">
              <w:rPr>
                <w:rStyle w:val="Hyperlink"/>
                <w:noProof/>
              </w:rPr>
              <w:t>6.4.</w:t>
            </w:r>
            <w:r w:rsidR="002A1A2A">
              <w:rPr>
                <w:rFonts w:asciiTheme="minorHAnsi" w:eastAsiaTheme="minorEastAsia" w:hAnsiTheme="minorHAnsi" w:cstheme="minorBidi"/>
                <w:b w:val="0"/>
                <w:noProof/>
                <w:sz w:val="22"/>
                <w:szCs w:val="22"/>
              </w:rPr>
              <w:tab/>
            </w:r>
            <w:r w:rsidR="002A1A2A" w:rsidRPr="00FB5B13">
              <w:rPr>
                <w:rStyle w:val="Hyperlink"/>
                <w:noProof/>
              </w:rPr>
              <w:t>Service Oriented Architecture / ESS Detailed Design</w:t>
            </w:r>
            <w:r w:rsidR="002A1A2A">
              <w:rPr>
                <w:noProof/>
                <w:webHidden/>
              </w:rPr>
              <w:tab/>
            </w:r>
            <w:r w:rsidR="002A1A2A">
              <w:rPr>
                <w:noProof/>
                <w:webHidden/>
              </w:rPr>
              <w:fldChar w:fldCharType="begin"/>
            </w:r>
            <w:r w:rsidR="002A1A2A">
              <w:rPr>
                <w:noProof/>
                <w:webHidden/>
              </w:rPr>
              <w:instrText xml:space="preserve"> PAGEREF _Toc432671420 \h </w:instrText>
            </w:r>
            <w:r w:rsidR="002A1A2A">
              <w:rPr>
                <w:noProof/>
                <w:webHidden/>
              </w:rPr>
            </w:r>
            <w:r w:rsidR="002A1A2A">
              <w:rPr>
                <w:noProof/>
                <w:webHidden/>
              </w:rPr>
              <w:fldChar w:fldCharType="separate"/>
            </w:r>
            <w:r w:rsidR="002A1A2A">
              <w:rPr>
                <w:noProof/>
                <w:webHidden/>
              </w:rPr>
              <w:t>81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21" w:history="1">
            <w:r w:rsidR="002A1A2A" w:rsidRPr="00FB5B13">
              <w:rPr>
                <w:rStyle w:val="Hyperlink"/>
                <w:noProof/>
              </w:rPr>
              <w:t>6.4.1.</w:t>
            </w:r>
            <w:r w:rsidR="002A1A2A">
              <w:rPr>
                <w:rFonts w:asciiTheme="minorHAnsi" w:eastAsiaTheme="minorEastAsia" w:hAnsiTheme="minorHAnsi" w:cstheme="minorBidi"/>
                <w:b w:val="0"/>
                <w:noProof/>
                <w:sz w:val="22"/>
                <w:szCs w:val="22"/>
              </w:rPr>
              <w:tab/>
            </w:r>
            <w:r w:rsidR="002A1A2A" w:rsidRPr="00FB5B13">
              <w:rPr>
                <w:rStyle w:val="Hyperlink"/>
                <w:noProof/>
              </w:rPr>
              <w:t>Service Description for &lt;Consumed Service Name&gt;</w:t>
            </w:r>
            <w:r w:rsidR="002A1A2A">
              <w:rPr>
                <w:noProof/>
                <w:webHidden/>
              </w:rPr>
              <w:tab/>
            </w:r>
            <w:r w:rsidR="002A1A2A">
              <w:rPr>
                <w:noProof/>
                <w:webHidden/>
              </w:rPr>
              <w:fldChar w:fldCharType="begin"/>
            </w:r>
            <w:r w:rsidR="002A1A2A">
              <w:rPr>
                <w:noProof/>
                <w:webHidden/>
              </w:rPr>
              <w:instrText xml:space="preserve"> PAGEREF _Toc432671421 \h </w:instrText>
            </w:r>
            <w:r w:rsidR="002A1A2A">
              <w:rPr>
                <w:noProof/>
                <w:webHidden/>
              </w:rPr>
            </w:r>
            <w:r w:rsidR="002A1A2A">
              <w:rPr>
                <w:noProof/>
                <w:webHidden/>
              </w:rPr>
              <w:fldChar w:fldCharType="separate"/>
            </w:r>
            <w:r w:rsidR="002A1A2A">
              <w:rPr>
                <w:noProof/>
                <w:webHidden/>
              </w:rPr>
              <w:t>81</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22" w:history="1">
            <w:r w:rsidR="002A1A2A" w:rsidRPr="00FB5B13">
              <w:rPr>
                <w:rStyle w:val="Hyperlink"/>
                <w:noProof/>
              </w:rPr>
              <w:t>6.4.2.</w:t>
            </w:r>
            <w:r w:rsidR="002A1A2A">
              <w:rPr>
                <w:rFonts w:asciiTheme="minorHAnsi" w:eastAsiaTheme="minorEastAsia" w:hAnsiTheme="minorHAnsi" w:cstheme="minorBidi"/>
                <w:b w:val="0"/>
                <w:noProof/>
                <w:sz w:val="22"/>
                <w:szCs w:val="22"/>
              </w:rPr>
              <w:tab/>
            </w:r>
            <w:r w:rsidR="002A1A2A" w:rsidRPr="00FB5B13">
              <w:rPr>
                <w:rStyle w:val="Hyperlink"/>
                <w:noProof/>
              </w:rPr>
              <w:t>Service Design for &lt;Provided Service Name&gt;</w:t>
            </w:r>
            <w:r w:rsidR="002A1A2A">
              <w:rPr>
                <w:noProof/>
                <w:webHidden/>
              </w:rPr>
              <w:tab/>
            </w:r>
            <w:r w:rsidR="002A1A2A">
              <w:rPr>
                <w:noProof/>
                <w:webHidden/>
              </w:rPr>
              <w:fldChar w:fldCharType="begin"/>
            </w:r>
            <w:r w:rsidR="002A1A2A">
              <w:rPr>
                <w:noProof/>
                <w:webHidden/>
              </w:rPr>
              <w:instrText xml:space="preserve"> PAGEREF _Toc432671422 \h </w:instrText>
            </w:r>
            <w:r w:rsidR="002A1A2A">
              <w:rPr>
                <w:noProof/>
                <w:webHidden/>
              </w:rPr>
            </w:r>
            <w:r w:rsidR="002A1A2A">
              <w:rPr>
                <w:noProof/>
                <w:webHidden/>
              </w:rPr>
              <w:fldChar w:fldCharType="separate"/>
            </w:r>
            <w:r w:rsidR="002A1A2A">
              <w:rPr>
                <w:noProof/>
                <w:webHidden/>
              </w:rPr>
              <w:t>81</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23" w:history="1">
            <w:r w:rsidR="002A1A2A" w:rsidRPr="00FB5B13">
              <w:rPr>
                <w:rStyle w:val="Hyperlink"/>
                <w:noProof/>
              </w:rPr>
              <w:t>7.</w:t>
            </w:r>
            <w:r w:rsidR="002A1A2A">
              <w:rPr>
                <w:rFonts w:asciiTheme="minorHAnsi" w:eastAsiaTheme="minorEastAsia" w:hAnsiTheme="minorHAnsi" w:cstheme="minorBidi"/>
                <w:b w:val="0"/>
                <w:noProof/>
                <w:sz w:val="22"/>
                <w:szCs w:val="22"/>
              </w:rPr>
              <w:tab/>
            </w:r>
            <w:r w:rsidR="002A1A2A" w:rsidRPr="00FB5B13">
              <w:rPr>
                <w:rStyle w:val="Hyperlink"/>
                <w:noProof/>
              </w:rPr>
              <w:t>External System Interface Design</w:t>
            </w:r>
            <w:r w:rsidR="002A1A2A">
              <w:rPr>
                <w:noProof/>
                <w:webHidden/>
              </w:rPr>
              <w:tab/>
            </w:r>
            <w:r w:rsidR="002A1A2A">
              <w:rPr>
                <w:noProof/>
                <w:webHidden/>
              </w:rPr>
              <w:fldChar w:fldCharType="begin"/>
            </w:r>
            <w:r w:rsidR="002A1A2A">
              <w:rPr>
                <w:noProof/>
                <w:webHidden/>
              </w:rPr>
              <w:instrText xml:space="preserve"> PAGEREF _Toc432671423 \h </w:instrText>
            </w:r>
            <w:r w:rsidR="002A1A2A">
              <w:rPr>
                <w:noProof/>
                <w:webHidden/>
              </w:rPr>
            </w:r>
            <w:r w:rsidR="002A1A2A">
              <w:rPr>
                <w:noProof/>
                <w:webHidden/>
              </w:rPr>
              <w:fldChar w:fldCharType="separate"/>
            </w:r>
            <w:r w:rsidR="002A1A2A">
              <w:rPr>
                <w:noProof/>
                <w:webHidden/>
              </w:rPr>
              <w:t>87</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4" w:history="1">
            <w:r w:rsidR="002A1A2A" w:rsidRPr="00FB5B13">
              <w:rPr>
                <w:rStyle w:val="Hyperlink"/>
                <w:noProof/>
              </w:rPr>
              <w:t>7.1.</w:t>
            </w:r>
            <w:r w:rsidR="002A1A2A">
              <w:rPr>
                <w:rFonts w:asciiTheme="minorHAnsi" w:eastAsiaTheme="minorEastAsia" w:hAnsiTheme="minorHAnsi" w:cstheme="minorBidi"/>
                <w:b w:val="0"/>
                <w:noProof/>
                <w:sz w:val="22"/>
                <w:szCs w:val="22"/>
              </w:rPr>
              <w:tab/>
            </w:r>
            <w:r w:rsidR="002A1A2A" w:rsidRPr="00FB5B13">
              <w:rPr>
                <w:rStyle w:val="Hyperlink"/>
                <w:noProof/>
              </w:rPr>
              <w:t>Interface Architecture</w:t>
            </w:r>
            <w:r w:rsidR="002A1A2A">
              <w:rPr>
                <w:noProof/>
                <w:webHidden/>
              </w:rPr>
              <w:tab/>
            </w:r>
            <w:r w:rsidR="002A1A2A">
              <w:rPr>
                <w:noProof/>
                <w:webHidden/>
              </w:rPr>
              <w:fldChar w:fldCharType="begin"/>
            </w:r>
            <w:r w:rsidR="002A1A2A">
              <w:rPr>
                <w:noProof/>
                <w:webHidden/>
              </w:rPr>
              <w:instrText xml:space="preserve"> PAGEREF _Toc432671424 \h </w:instrText>
            </w:r>
            <w:r w:rsidR="002A1A2A">
              <w:rPr>
                <w:noProof/>
                <w:webHidden/>
              </w:rPr>
            </w:r>
            <w:r w:rsidR="002A1A2A">
              <w:rPr>
                <w:noProof/>
                <w:webHidden/>
              </w:rPr>
              <w:fldChar w:fldCharType="separate"/>
            </w:r>
            <w:r w:rsidR="002A1A2A">
              <w:rPr>
                <w:noProof/>
                <w:webHidden/>
              </w:rPr>
              <w:t>87</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5" w:history="1">
            <w:r w:rsidR="002A1A2A" w:rsidRPr="00FB5B13">
              <w:rPr>
                <w:rStyle w:val="Hyperlink"/>
                <w:noProof/>
              </w:rPr>
              <w:t>7.2.</w:t>
            </w:r>
            <w:r w:rsidR="002A1A2A">
              <w:rPr>
                <w:rFonts w:asciiTheme="minorHAnsi" w:eastAsiaTheme="minorEastAsia" w:hAnsiTheme="minorHAnsi" w:cstheme="minorBidi"/>
                <w:b w:val="0"/>
                <w:noProof/>
                <w:sz w:val="22"/>
                <w:szCs w:val="22"/>
              </w:rPr>
              <w:tab/>
            </w:r>
            <w:r w:rsidR="002A1A2A" w:rsidRPr="00FB5B13">
              <w:rPr>
                <w:rStyle w:val="Hyperlink"/>
                <w:noProof/>
              </w:rPr>
              <w:t>Interface Detailed Design</w:t>
            </w:r>
            <w:r w:rsidR="002A1A2A">
              <w:rPr>
                <w:noProof/>
                <w:webHidden/>
              </w:rPr>
              <w:tab/>
            </w:r>
            <w:r w:rsidR="002A1A2A">
              <w:rPr>
                <w:noProof/>
                <w:webHidden/>
              </w:rPr>
              <w:fldChar w:fldCharType="begin"/>
            </w:r>
            <w:r w:rsidR="002A1A2A">
              <w:rPr>
                <w:noProof/>
                <w:webHidden/>
              </w:rPr>
              <w:instrText xml:space="preserve"> PAGEREF _Toc432671425 \h </w:instrText>
            </w:r>
            <w:r w:rsidR="002A1A2A">
              <w:rPr>
                <w:noProof/>
                <w:webHidden/>
              </w:rPr>
            </w:r>
            <w:r w:rsidR="002A1A2A">
              <w:rPr>
                <w:noProof/>
                <w:webHidden/>
              </w:rPr>
              <w:fldChar w:fldCharType="separate"/>
            </w:r>
            <w:r w:rsidR="002A1A2A">
              <w:rPr>
                <w:noProof/>
                <w:webHidden/>
              </w:rPr>
              <w:t>87</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26" w:history="1">
            <w:r w:rsidR="002A1A2A" w:rsidRPr="00FB5B13">
              <w:rPr>
                <w:rStyle w:val="Hyperlink"/>
                <w:noProof/>
              </w:rPr>
              <w:t>8.</w:t>
            </w:r>
            <w:r w:rsidR="002A1A2A">
              <w:rPr>
                <w:rFonts w:asciiTheme="minorHAnsi" w:eastAsiaTheme="minorEastAsia" w:hAnsiTheme="minorHAnsi" w:cstheme="minorBidi"/>
                <w:b w:val="0"/>
                <w:noProof/>
                <w:sz w:val="22"/>
                <w:szCs w:val="22"/>
              </w:rPr>
              <w:tab/>
            </w:r>
            <w:r w:rsidR="002A1A2A" w:rsidRPr="00FB5B13">
              <w:rPr>
                <w:rStyle w:val="Hyperlink"/>
                <w:noProof/>
              </w:rPr>
              <w:t>Human-Machine Interface</w:t>
            </w:r>
            <w:r w:rsidR="002A1A2A">
              <w:rPr>
                <w:noProof/>
                <w:webHidden/>
              </w:rPr>
              <w:tab/>
            </w:r>
            <w:r w:rsidR="002A1A2A">
              <w:rPr>
                <w:noProof/>
                <w:webHidden/>
              </w:rPr>
              <w:fldChar w:fldCharType="begin"/>
            </w:r>
            <w:r w:rsidR="002A1A2A">
              <w:rPr>
                <w:noProof/>
                <w:webHidden/>
              </w:rPr>
              <w:instrText xml:space="preserve"> PAGEREF _Toc432671426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7" w:history="1">
            <w:r w:rsidR="002A1A2A" w:rsidRPr="00FB5B13">
              <w:rPr>
                <w:rStyle w:val="Hyperlink"/>
                <w:noProof/>
              </w:rPr>
              <w:t>8.1.</w:t>
            </w:r>
            <w:r w:rsidR="002A1A2A">
              <w:rPr>
                <w:rFonts w:asciiTheme="minorHAnsi" w:eastAsiaTheme="minorEastAsia" w:hAnsiTheme="minorHAnsi" w:cstheme="minorBidi"/>
                <w:b w:val="0"/>
                <w:noProof/>
                <w:sz w:val="22"/>
                <w:szCs w:val="22"/>
              </w:rPr>
              <w:tab/>
            </w:r>
            <w:r w:rsidR="002A1A2A" w:rsidRPr="00FB5B13">
              <w:rPr>
                <w:rStyle w:val="Hyperlink"/>
                <w:noProof/>
              </w:rPr>
              <w:t>Interface Design Rules</w:t>
            </w:r>
            <w:r w:rsidR="002A1A2A">
              <w:rPr>
                <w:noProof/>
                <w:webHidden/>
              </w:rPr>
              <w:tab/>
            </w:r>
            <w:r w:rsidR="002A1A2A">
              <w:rPr>
                <w:noProof/>
                <w:webHidden/>
              </w:rPr>
              <w:fldChar w:fldCharType="begin"/>
            </w:r>
            <w:r w:rsidR="002A1A2A">
              <w:rPr>
                <w:noProof/>
                <w:webHidden/>
              </w:rPr>
              <w:instrText xml:space="preserve"> PAGEREF _Toc432671427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8" w:history="1">
            <w:r w:rsidR="002A1A2A" w:rsidRPr="00FB5B13">
              <w:rPr>
                <w:rStyle w:val="Hyperlink"/>
                <w:noProof/>
              </w:rPr>
              <w:t>8.2.</w:t>
            </w:r>
            <w:r w:rsidR="002A1A2A">
              <w:rPr>
                <w:rFonts w:asciiTheme="minorHAnsi" w:eastAsiaTheme="minorEastAsia" w:hAnsiTheme="minorHAnsi" w:cstheme="minorBidi"/>
                <w:b w:val="0"/>
                <w:noProof/>
                <w:sz w:val="22"/>
                <w:szCs w:val="22"/>
              </w:rPr>
              <w:tab/>
            </w:r>
            <w:r w:rsidR="002A1A2A" w:rsidRPr="00FB5B13">
              <w:rPr>
                <w:rStyle w:val="Hyperlink"/>
                <w:noProof/>
              </w:rPr>
              <w:t>Inputs</w:t>
            </w:r>
            <w:r w:rsidR="002A1A2A">
              <w:rPr>
                <w:noProof/>
                <w:webHidden/>
              </w:rPr>
              <w:tab/>
            </w:r>
            <w:r w:rsidR="002A1A2A">
              <w:rPr>
                <w:noProof/>
                <w:webHidden/>
              </w:rPr>
              <w:fldChar w:fldCharType="begin"/>
            </w:r>
            <w:r w:rsidR="002A1A2A">
              <w:rPr>
                <w:noProof/>
                <w:webHidden/>
              </w:rPr>
              <w:instrText xml:space="preserve"> PAGEREF _Toc432671428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29" w:history="1">
            <w:r w:rsidR="002A1A2A" w:rsidRPr="00FB5B13">
              <w:rPr>
                <w:rStyle w:val="Hyperlink"/>
                <w:noProof/>
              </w:rPr>
              <w:t>8.3.</w:t>
            </w:r>
            <w:r w:rsidR="002A1A2A">
              <w:rPr>
                <w:rFonts w:asciiTheme="minorHAnsi" w:eastAsiaTheme="minorEastAsia" w:hAnsiTheme="minorHAnsi" w:cstheme="minorBidi"/>
                <w:b w:val="0"/>
                <w:noProof/>
                <w:sz w:val="22"/>
                <w:szCs w:val="22"/>
              </w:rPr>
              <w:tab/>
            </w:r>
            <w:r w:rsidR="002A1A2A" w:rsidRPr="00FB5B13">
              <w:rPr>
                <w:rStyle w:val="Hyperlink"/>
                <w:noProof/>
              </w:rPr>
              <w:t>Outputs</w:t>
            </w:r>
            <w:r w:rsidR="002A1A2A">
              <w:rPr>
                <w:noProof/>
                <w:webHidden/>
              </w:rPr>
              <w:tab/>
            </w:r>
            <w:r w:rsidR="002A1A2A">
              <w:rPr>
                <w:noProof/>
                <w:webHidden/>
              </w:rPr>
              <w:fldChar w:fldCharType="begin"/>
            </w:r>
            <w:r w:rsidR="002A1A2A">
              <w:rPr>
                <w:noProof/>
                <w:webHidden/>
              </w:rPr>
              <w:instrText xml:space="preserve"> PAGEREF _Toc432671429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0" w:history="1">
            <w:r w:rsidR="002A1A2A" w:rsidRPr="00FB5B13">
              <w:rPr>
                <w:rStyle w:val="Hyperlink"/>
                <w:noProof/>
              </w:rPr>
              <w:t>8.4.</w:t>
            </w:r>
            <w:r w:rsidR="002A1A2A">
              <w:rPr>
                <w:rFonts w:asciiTheme="minorHAnsi" w:eastAsiaTheme="minorEastAsia" w:hAnsiTheme="minorHAnsi" w:cstheme="minorBidi"/>
                <w:b w:val="0"/>
                <w:noProof/>
                <w:sz w:val="22"/>
                <w:szCs w:val="22"/>
              </w:rPr>
              <w:tab/>
            </w:r>
            <w:r w:rsidR="002A1A2A" w:rsidRPr="00FB5B13">
              <w:rPr>
                <w:rStyle w:val="Hyperlink"/>
                <w:noProof/>
              </w:rPr>
              <w:t>Navigation Hierarchy</w:t>
            </w:r>
            <w:r w:rsidR="002A1A2A">
              <w:rPr>
                <w:noProof/>
                <w:webHidden/>
              </w:rPr>
              <w:tab/>
            </w:r>
            <w:r w:rsidR="002A1A2A">
              <w:rPr>
                <w:noProof/>
                <w:webHidden/>
              </w:rPr>
              <w:fldChar w:fldCharType="begin"/>
            </w:r>
            <w:r w:rsidR="002A1A2A">
              <w:rPr>
                <w:noProof/>
                <w:webHidden/>
              </w:rPr>
              <w:instrText xml:space="preserve"> PAGEREF _Toc432671430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31" w:history="1">
            <w:r w:rsidR="002A1A2A" w:rsidRPr="00FB5B13">
              <w:rPr>
                <w:rStyle w:val="Hyperlink"/>
                <w:noProof/>
              </w:rPr>
              <w:t>8.4.1.</w:t>
            </w:r>
            <w:r w:rsidR="002A1A2A">
              <w:rPr>
                <w:rFonts w:asciiTheme="minorHAnsi" w:eastAsiaTheme="minorEastAsia" w:hAnsiTheme="minorHAnsi" w:cstheme="minorBidi"/>
                <w:b w:val="0"/>
                <w:noProof/>
                <w:sz w:val="22"/>
                <w:szCs w:val="22"/>
              </w:rPr>
              <w:tab/>
            </w:r>
            <w:r w:rsidR="002A1A2A" w:rsidRPr="00FB5B13">
              <w:rPr>
                <w:rStyle w:val="Hyperlink"/>
                <w:noProof/>
              </w:rPr>
              <w:t>Screen [x.1]</w:t>
            </w:r>
            <w:r w:rsidR="002A1A2A">
              <w:rPr>
                <w:noProof/>
                <w:webHidden/>
              </w:rPr>
              <w:tab/>
            </w:r>
            <w:r w:rsidR="002A1A2A">
              <w:rPr>
                <w:noProof/>
                <w:webHidden/>
              </w:rPr>
              <w:fldChar w:fldCharType="begin"/>
            </w:r>
            <w:r w:rsidR="002A1A2A">
              <w:rPr>
                <w:noProof/>
                <w:webHidden/>
              </w:rPr>
              <w:instrText xml:space="preserve"> PAGEREF _Toc432671431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32" w:history="1">
            <w:r w:rsidR="002A1A2A" w:rsidRPr="00FB5B13">
              <w:rPr>
                <w:rStyle w:val="Hyperlink"/>
                <w:noProof/>
              </w:rPr>
              <w:t>8.4.2.</w:t>
            </w:r>
            <w:r w:rsidR="002A1A2A">
              <w:rPr>
                <w:rFonts w:asciiTheme="minorHAnsi" w:eastAsiaTheme="minorEastAsia" w:hAnsiTheme="minorHAnsi" w:cstheme="minorBidi"/>
                <w:b w:val="0"/>
                <w:noProof/>
                <w:sz w:val="22"/>
                <w:szCs w:val="22"/>
              </w:rPr>
              <w:tab/>
            </w:r>
            <w:r w:rsidR="002A1A2A" w:rsidRPr="00FB5B13">
              <w:rPr>
                <w:rStyle w:val="Hyperlink"/>
                <w:noProof/>
              </w:rPr>
              <w:t>Screen [x.2]</w:t>
            </w:r>
            <w:r w:rsidR="002A1A2A">
              <w:rPr>
                <w:noProof/>
                <w:webHidden/>
              </w:rPr>
              <w:tab/>
            </w:r>
            <w:r w:rsidR="002A1A2A">
              <w:rPr>
                <w:noProof/>
                <w:webHidden/>
              </w:rPr>
              <w:fldChar w:fldCharType="begin"/>
            </w:r>
            <w:r w:rsidR="002A1A2A">
              <w:rPr>
                <w:noProof/>
                <w:webHidden/>
              </w:rPr>
              <w:instrText xml:space="preserve"> PAGEREF _Toc432671432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3"/>
            <w:rPr>
              <w:rFonts w:asciiTheme="minorHAnsi" w:eastAsiaTheme="minorEastAsia" w:hAnsiTheme="minorHAnsi" w:cstheme="minorBidi"/>
              <w:b w:val="0"/>
              <w:noProof/>
              <w:sz w:val="22"/>
              <w:szCs w:val="22"/>
            </w:rPr>
          </w:pPr>
          <w:hyperlink w:anchor="_Toc432671433" w:history="1">
            <w:r w:rsidR="002A1A2A" w:rsidRPr="00FB5B13">
              <w:rPr>
                <w:rStyle w:val="Hyperlink"/>
                <w:noProof/>
              </w:rPr>
              <w:t>8.4.3.</w:t>
            </w:r>
            <w:r w:rsidR="002A1A2A">
              <w:rPr>
                <w:rFonts w:asciiTheme="minorHAnsi" w:eastAsiaTheme="minorEastAsia" w:hAnsiTheme="minorHAnsi" w:cstheme="minorBidi"/>
                <w:b w:val="0"/>
                <w:noProof/>
                <w:sz w:val="22"/>
                <w:szCs w:val="22"/>
              </w:rPr>
              <w:tab/>
            </w:r>
            <w:r w:rsidR="002A1A2A" w:rsidRPr="00FB5B13">
              <w:rPr>
                <w:rStyle w:val="Hyperlink"/>
                <w:noProof/>
              </w:rPr>
              <w:t>Screen [x.3]</w:t>
            </w:r>
            <w:r w:rsidR="002A1A2A">
              <w:rPr>
                <w:noProof/>
                <w:webHidden/>
              </w:rPr>
              <w:tab/>
            </w:r>
            <w:r w:rsidR="002A1A2A">
              <w:rPr>
                <w:noProof/>
                <w:webHidden/>
              </w:rPr>
              <w:fldChar w:fldCharType="begin"/>
            </w:r>
            <w:r w:rsidR="002A1A2A">
              <w:rPr>
                <w:noProof/>
                <w:webHidden/>
              </w:rPr>
              <w:instrText xml:space="preserve"> PAGEREF _Toc432671433 \h </w:instrText>
            </w:r>
            <w:r w:rsidR="002A1A2A">
              <w:rPr>
                <w:noProof/>
                <w:webHidden/>
              </w:rPr>
            </w:r>
            <w:r w:rsidR="002A1A2A">
              <w:rPr>
                <w:noProof/>
                <w:webHidden/>
              </w:rPr>
              <w:fldChar w:fldCharType="separate"/>
            </w:r>
            <w:r w:rsidR="002A1A2A">
              <w:rPr>
                <w:noProof/>
                <w:webHidden/>
              </w:rPr>
              <w:t>89</w:t>
            </w:r>
            <w:r w:rsidR="002A1A2A">
              <w:rPr>
                <w:noProof/>
                <w:webHidden/>
              </w:rPr>
              <w:fldChar w:fldCharType="end"/>
            </w:r>
          </w:hyperlink>
        </w:p>
        <w:p w:rsidR="002A1A2A" w:rsidRDefault="006F098E">
          <w:pPr>
            <w:pStyle w:val="TOC1"/>
            <w:rPr>
              <w:rFonts w:asciiTheme="minorHAnsi" w:eastAsiaTheme="minorEastAsia" w:hAnsiTheme="minorHAnsi" w:cstheme="minorBidi"/>
              <w:b w:val="0"/>
              <w:noProof/>
              <w:sz w:val="22"/>
              <w:szCs w:val="22"/>
            </w:rPr>
          </w:pPr>
          <w:hyperlink w:anchor="_Toc432671434" w:history="1">
            <w:r w:rsidR="002A1A2A" w:rsidRPr="00FB5B13">
              <w:rPr>
                <w:rStyle w:val="Hyperlink"/>
                <w:noProof/>
              </w:rPr>
              <w:t>9.</w:t>
            </w:r>
            <w:r w:rsidR="002A1A2A">
              <w:rPr>
                <w:rFonts w:asciiTheme="minorHAnsi" w:eastAsiaTheme="minorEastAsia" w:hAnsiTheme="minorHAnsi" w:cstheme="minorBidi"/>
                <w:b w:val="0"/>
                <w:noProof/>
                <w:sz w:val="22"/>
                <w:szCs w:val="22"/>
              </w:rPr>
              <w:tab/>
            </w:r>
            <w:r w:rsidR="002A1A2A" w:rsidRPr="00FB5B13">
              <w:rPr>
                <w:rStyle w:val="Hyperlink"/>
                <w:noProof/>
              </w:rPr>
              <w:t>Security and Privacy</w:t>
            </w:r>
            <w:r w:rsidR="002A1A2A">
              <w:rPr>
                <w:noProof/>
                <w:webHidden/>
              </w:rPr>
              <w:tab/>
            </w:r>
            <w:r w:rsidR="002A1A2A">
              <w:rPr>
                <w:noProof/>
                <w:webHidden/>
              </w:rPr>
              <w:fldChar w:fldCharType="begin"/>
            </w:r>
            <w:r w:rsidR="002A1A2A">
              <w:rPr>
                <w:noProof/>
                <w:webHidden/>
              </w:rPr>
              <w:instrText xml:space="preserve"> PAGEREF _Toc432671434 \h </w:instrText>
            </w:r>
            <w:r w:rsidR="002A1A2A">
              <w:rPr>
                <w:noProof/>
                <w:webHidden/>
              </w:rPr>
            </w:r>
            <w:r w:rsidR="002A1A2A">
              <w:rPr>
                <w:noProof/>
                <w:webHidden/>
              </w:rPr>
              <w:fldChar w:fldCharType="separate"/>
            </w:r>
            <w:r w:rsidR="002A1A2A">
              <w:rPr>
                <w:noProof/>
                <w:webHidden/>
              </w:rPr>
              <w:t>90</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5" w:history="1">
            <w:r w:rsidR="002A1A2A" w:rsidRPr="00FB5B13">
              <w:rPr>
                <w:rStyle w:val="Hyperlink"/>
                <w:noProof/>
              </w:rPr>
              <w:t>9.1.</w:t>
            </w:r>
            <w:r w:rsidR="002A1A2A">
              <w:rPr>
                <w:rFonts w:asciiTheme="minorHAnsi" w:eastAsiaTheme="minorEastAsia" w:hAnsiTheme="minorHAnsi" w:cstheme="minorBidi"/>
                <w:b w:val="0"/>
                <w:noProof/>
                <w:sz w:val="22"/>
                <w:szCs w:val="22"/>
              </w:rPr>
              <w:tab/>
            </w:r>
            <w:r w:rsidR="002A1A2A" w:rsidRPr="00FB5B13">
              <w:rPr>
                <w:rStyle w:val="Hyperlink"/>
                <w:noProof/>
              </w:rPr>
              <w:t>Security</w:t>
            </w:r>
            <w:r w:rsidR="002A1A2A">
              <w:rPr>
                <w:noProof/>
                <w:webHidden/>
              </w:rPr>
              <w:tab/>
            </w:r>
            <w:r w:rsidR="002A1A2A">
              <w:rPr>
                <w:noProof/>
                <w:webHidden/>
              </w:rPr>
              <w:fldChar w:fldCharType="begin"/>
            </w:r>
            <w:r w:rsidR="002A1A2A">
              <w:rPr>
                <w:noProof/>
                <w:webHidden/>
              </w:rPr>
              <w:instrText xml:space="preserve"> PAGEREF _Toc432671435 \h </w:instrText>
            </w:r>
            <w:r w:rsidR="002A1A2A">
              <w:rPr>
                <w:noProof/>
                <w:webHidden/>
              </w:rPr>
            </w:r>
            <w:r w:rsidR="002A1A2A">
              <w:rPr>
                <w:noProof/>
                <w:webHidden/>
              </w:rPr>
              <w:fldChar w:fldCharType="separate"/>
            </w:r>
            <w:r w:rsidR="002A1A2A">
              <w:rPr>
                <w:noProof/>
                <w:webHidden/>
              </w:rPr>
              <w:t>90</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6" w:history="1">
            <w:r w:rsidR="002A1A2A" w:rsidRPr="00FB5B13">
              <w:rPr>
                <w:rStyle w:val="Hyperlink"/>
                <w:noProof/>
              </w:rPr>
              <w:t>9.2.</w:t>
            </w:r>
            <w:r w:rsidR="002A1A2A">
              <w:rPr>
                <w:rFonts w:asciiTheme="minorHAnsi" w:eastAsiaTheme="minorEastAsia" w:hAnsiTheme="minorHAnsi" w:cstheme="minorBidi"/>
                <w:b w:val="0"/>
                <w:noProof/>
                <w:sz w:val="22"/>
                <w:szCs w:val="22"/>
              </w:rPr>
              <w:tab/>
            </w:r>
            <w:r w:rsidR="002A1A2A" w:rsidRPr="00FB5B13">
              <w:rPr>
                <w:rStyle w:val="Hyperlink"/>
                <w:noProof/>
              </w:rPr>
              <w:t>Privacy</w:t>
            </w:r>
            <w:r w:rsidR="002A1A2A">
              <w:rPr>
                <w:noProof/>
                <w:webHidden/>
              </w:rPr>
              <w:tab/>
            </w:r>
            <w:r w:rsidR="002A1A2A">
              <w:rPr>
                <w:noProof/>
                <w:webHidden/>
              </w:rPr>
              <w:fldChar w:fldCharType="begin"/>
            </w:r>
            <w:r w:rsidR="002A1A2A">
              <w:rPr>
                <w:noProof/>
                <w:webHidden/>
              </w:rPr>
              <w:instrText xml:space="preserve"> PAGEREF _Toc432671436 \h </w:instrText>
            </w:r>
            <w:r w:rsidR="002A1A2A">
              <w:rPr>
                <w:noProof/>
                <w:webHidden/>
              </w:rPr>
            </w:r>
            <w:r w:rsidR="002A1A2A">
              <w:rPr>
                <w:noProof/>
                <w:webHidden/>
              </w:rPr>
              <w:fldChar w:fldCharType="separate"/>
            </w:r>
            <w:r w:rsidR="002A1A2A">
              <w:rPr>
                <w:noProof/>
                <w:webHidden/>
              </w:rPr>
              <w:t>90</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7" w:history="1">
            <w:r w:rsidR="002A1A2A" w:rsidRPr="00FB5B13">
              <w:rPr>
                <w:rStyle w:val="Hyperlink"/>
                <w:noProof/>
              </w:rPr>
              <w:t>A.1.</w:t>
            </w:r>
            <w:r w:rsidR="002A1A2A">
              <w:rPr>
                <w:rFonts w:asciiTheme="minorHAnsi" w:eastAsiaTheme="minorEastAsia" w:hAnsiTheme="minorHAnsi" w:cstheme="minorBidi"/>
                <w:b w:val="0"/>
                <w:noProof/>
                <w:sz w:val="22"/>
                <w:szCs w:val="22"/>
              </w:rPr>
              <w:tab/>
            </w:r>
            <w:r w:rsidR="002A1A2A" w:rsidRPr="00FB5B13">
              <w:rPr>
                <w:rStyle w:val="Hyperlink"/>
                <w:noProof/>
              </w:rPr>
              <w:t>RTM</w:t>
            </w:r>
            <w:r w:rsidR="002A1A2A">
              <w:rPr>
                <w:noProof/>
                <w:webHidden/>
              </w:rPr>
              <w:tab/>
            </w:r>
            <w:r w:rsidR="002A1A2A">
              <w:rPr>
                <w:noProof/>
                <w:webHidden/>
              </w:rPr>
              <w:fldChar w:fldCharType="begin"/>
            </w:r>
            <w:r w:rsidR="002A1A2A">
              <w:rPr>
                <w:noProof/>
                <w:webHidden/>
              </w:rPr>
              <w:instrText xml:space="preserve"> PAGEREF _Toc432671437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8" w:history="1">
            <w:r w:rsidR="002A1A2A" w:rsidRPr="00FB5B13">
              <w:rPr>
                <w:rStyle w:val="Hyperlink"/>
                <w:noProof/>
              </w:rPr>
              <w:t>A.2.</w:t>
            </w:r>
            <w:r w:rsidR="002A1A2A">
              <w:rPr>
                <w:rFonts w:asciiTheme="minorHAnsi" w:eastAsiaTheme="minorEastAsia" w:hAnsiTheme="minorHAnsi" w:cstheme="minorBidi"/>
                <w:b w:val="0"/>
                <w:noProof/>
                <w:sz w:val="22"/>
                <w:szCs w:val="22"/>
              </w:rPr>
              <w:tab/>
            </w:r>
            <w:r w:rsidR="002A1A2A" w:rsidRPr="00FB5B13">
              <w:rPr>
                <w:rStyle w:val="Hyperlink"/>
                <w:noProof/>
              </w:rPr>
              <w:t>Packaging and Installation</w:t>
            </w:r>
            <w:r w:rsidR="002A1A2A">
              <w:rPr>
                <w:noProof/>
                <w:webHidden/>
              </w:rPr>
              <w:tab/>
            </w:r>
            <w:r w:rsidR="002A1A2A">
              <w:rPr>
                <w:noProof/>
                <w:webHidden/>
              </w:rPr>
              <w:fldChar w:fldCharType="begin"/>
            </w:r>
            <w:r w:rsidR="002A1A2A">
              <w:rPr>
                <w:noProof/>
                <w:webHidden/>
              </w:rPr>
              <w:instrText xml:space="preserve"> PAGEREF _Toc432671438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39" w:history="1">
            <w:r w:rsidR="002A1A2A" w:rsidRPr="00FB5B13">
              <w:rPr>
                <w:rStyle w:val="Hyperlink"/>
                <w:noProof/>
              </w:rPr>
              <w:t>A.3.</w:t>
            </w:r>
            <w:r w:rsidR="002A1A2A">
              <w:rPr>
                <w:rFonts w:asciiTheme="minorHAnsi" w:eastAsiaTheme="minorEastAsia" w:hAnsiTheme="minorHAnsi" w:cstheme="minorBidi"/>
                <w:b w:val="0"/>
                <w:noProof/>
                <w:sz w:val="22"/>
                <w:szCs w:val="22"/>
              </w:rPr>
              <w:tab/>
            </w:r>
            <w:r w:rsidR="002A1A2A" w:rsidRPr="00FB5B13">
              <w:rPr>
                <w:rStyle w:val="Hyperlink"/>
                <w:noProof/>
              </w:rPr>
              <w:t>Design Metrics</w:t>
            </w:r>
            <w:r w:rsidR="002A1A2A">
              <w:rPr>
                <w:noProof/>
                <w:webHidden/>
              </w:rPr>
              <w:tab/>
            </w:r>
            <w:r w:rsidR="002A1A2A">
              <w:rPr>
                <w:noProof/>
                <w:webHidden/>
              </w:rPr>
              <w:fldChar w:fldCharType="begin"/>
            </w:r>
            <w:r w:rsidR="002A1A2A">
              <w:rPr>
                <w:noProof/>
                <w:webHidden/>
              </w:rPr>
              <w:instrText xml:space="preserve"> PAGEREF _Toc432671439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40" w:history="1">
            <w:r w:rsidR="002A1A2A" w:rsidRPr="00FB5B13">
              <w:rPr>
                <w:rStyle w:val="Hyperlink"/>
                <w:noProof/>
              </w:rPr>
              <w:t>A.4.</w:t>
            </w:r>
            <w:r w:rsidR="002A1A2A">
              <w:rPr>
                <w:rFonts w:asciiTheme="minorHAnsi" w:eastAsiaTheme="minorEastAsia" w:hAnsiTheme="minorHAnsi" w:cstheme="minorBidi"/>
                <w:b w:val="0"/>
                <w:noProof/>
                <w:sz w:val="22"/>
                <w:szCs w:val="22"/>
              </w:rPr>
              <w:tab/>
            </w:r>
            <w:r w:rsidR="002A1A2A" w:rsidRPr="00FB5B13">
              <w:rPr>
                <w:rStyle w:val="Hyperlink"/>
                <w:noProof/>
              </w:rPr>
              <w:t>Acronym List and Glossary</w:t>
            </w:r>
            <w:r w:rsidR="002A1A2A">
              <w:rPr>
                <w:noProof/>
                <w:webHidden/>
              </w:rPr>
              <w:tab/>
            </w:r>
            <w:r w:rsidR="002A1A2A">
              <w:rPr>
                <w:noProof/>
                <w:webHidden/>
              </w:rPr>
              <w:fldChar w:fldCharType="begin"/>
            </w:r>
            <w:r w:rsidR="002A1A2A">
              <w:rPr>
                <w:noProof/>
                <w:webHidden/>
              </w:rPr>
              <w:instrText xml:space="preserve"> PAGEREF _Toc432671440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41" w:history="1">
            <w:r w:rsidR="002A1A2A" w:rsidRPr="00FB5B13">
              <w:rPr>
                <w:rStyle w:val="Hyperlink"/>
                <w:noProof/>
              </w:rPr>
              <w:t>A.5.</w:t>
            </w:r>
            <w:r w:rsidR="002A1A2A">
              <w:rPr>
                <w:rFonts w:asciiTheme="minorHAnsi" w:eastAsiaTheme="minorEastAsia" w:hAnsiTheme="minorHAnsi" w:cstheme="minorBidi"/>
                <w:b w:val="0"/>
                <w:noProof/>
                <w:sz w:val="22"/>
                <w:szCs w:val="22"/>
              </w:rPr>
              <w:tab/>
            </w:r>
            <w:r w:rsidR="002A1A2A" w:rsidRPr="00FB5B13">
              <w:rPr>
                <w:rStyle w:val="Hyperlink"/>
                <w:noProof/>
              </w:rPr>
              <w:t>Required Technical Documents</w:t>
            </w:r>
            <w:r w:rsidR="002A1A2A">
              <w:rPr>
                <w:noProof/>
                <w:webHidden/>
              </w:rPr>
              <w:tab/>
            </w:r>
            <w:r w:rsidR="002A1A2A">
              <w:rPr>
                <w:noProof/>
                <w:webHidden/>
              </w:rPr>
              <w:fldChar w:fldCharType="begin"/>
            </w:r>
            <w:r w:rsidR="002A1A2A">
              <w:rPr>
                <w:noProof/>
                <w:webHidden/>
              </w:rPr>
              <w:instrText xml:space="preserve"> PAGEREF _Toc432671441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2A1A2A" w:rsidRDefault="006F098E">
          <w:pPr>
            <w:pStyle w:val="TOC2"/>
            <w:rPr>
              <w:rFonts w:asciiTheme="minorHAnsi" w:eastAsiaTheme="minorEastAsia" w:hAnsiTheme="minorHAnsi" w:cstheme="minorBidi"/>
              <w:b w:val="0"/>
              <w:noProof/>
              <w:sz w:val="22"/>
              <w:szCs w:val="22"/>
            </w:rPr>
          </w:pPr>
          <w:hyperlink w:anchor="_Toc432671442" w:history="1">
            <w:r w:rsidR="002A1A2A" w:rsidRPr="00FB5B13">
              <w:rPr>
                <w:rStyle w:val="Hyperlink"/>
                <w:noProof/>
              </w:rPr>
              <w:t>A.6.</w:t>
            </w:r>
            <w:r w:rsidR="002A1A2A">
              <w:rPr>
                <w:rFonts w:asciiTheme="minorHAnsi" w:eastAsiaTheme="minorEastAsia" w:hAnsiTheme="minorHAnsi" w:cstheme="minorBidi"/>
                <w:b w:val="0"/>
                <w:noProof/>
                <w:sz w:val="22"/>
                <w:szCs w:val="22"/>
              </w:rPr>
              <w:tab/>
            </w:r>
            <w:r w:rsidR="002A1A2A" w:rsidRPr="00FB5B13">
              <w:rPr>
                <w:rStyle w:val="Hyperlink"/>
                <w:noProof/>
              </w:rPr>
              <w:t>Attach Documents</w:t>
            </w:r>
            <w:r w:rsidR="002A1A2A">
              <w:rPr>
                <w:noProof/>
                <w:webHidden/>
              </w:rPr>
              <w:tab/>
            </w:r>
            <w:r w:rsidR="002A1A2A">
              <w:rPr>
                <w:noProof/>
                <w:webHidden/>
              </w:rPr>
              <w:fldChar w:fldCharType="begin"/>
            </w:r>
            <w:r w:rsidR="002A1A2A">
              <w:rPr>
                <w:noProof/>
                <w:webHidden/>
              </w:rPr>
              <w:instrText xml:space="preserve"> PAGEREF _Toc432671442 \h </w:instrText>
            </w:r>
            <w:r w:rsidR="002A1A2A">
              <w:rPr>
                <w:noProof/>
                <w:webHidden/>
              </w:rPr>
            </w:r>
            <w:r w:rsidR="002A1A2A">
              <w:rPr>
                <w:noProof/>
                <w:webHidden/>
              </w:rPr>
              <w:fldChar w:fldCharType="separate"/>
            </w:r>
            <w:r w:rsidR="002A1A2A">
              <w:rPr>
                <w:noProof/>
                <w:webHidden/>
              </w:rPr>
              <w:t>92</w:t>
            </w:r>
            <w:r w:rsidR="002A1A2A">
              <w:rPr>
                <w:noProof/>
                <w:webHidden/>
              </w:rPr>
              <w:fldChar w:fldCharType="end"/>
            </w:r>
          </w:hyperlink>
        </w:p>
        <w:p w:rsidR="00E37412" w:rsidRDefault="00E37412">
          <w:r>
            <w:rPr>
              <w:b/>
              <w:bCs/>
              <w:noProof/>
            </w:rPr>
            <w:fldChar w:fldCharType="end"/>
          </w:r>
        </w:p>
      </w:sdtContent>
    </w:sdt>
    <w:p w:rsidR="004F3A80" w:rsidRDefault="004F3A80" w:rsidP="00F866E3">
      <w:pPr>
        <w:pStyle w:val="TOC1"/>
        <w:sectPr w:rsidR="004F3A80"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p>
    <w:p w:rsidR="00F41862" w:rsidRDefault="00F41862" w:rsidP="00F41862">
      <w:pPr>
        <w:pStyle w:val="Heading1"/>
      </w:pPr>
      <w:bookmarkStart w:id="3" w:name="_Toc417479256"/>
      <w:bookmarkStart w:id="4" w:name="_Toc432671344"/>
      <w:bookmarkEnd w:id="0"/>
      <w:r>
        <w:lastRenderedPageBreak/>
        <w:t>Introduction</w:t>
      </w:r>
      <w:bookmarkEnd w:id="3"/>
      <w:bookmarkEnd w:id="4"/>
    </w:p>
    <w:p w:rsidR="0046147C" w:rsidRPr="00A7790C" w:rsidRDefault="00545B97" w:rsidP="0046147C">
      <w:pPr>
        <w:pStyle w:val="InstructionalText1"/>
        <w:rPr>
          <w:rFonts w:ascii="Arial" w:hAnsi="Arial" w:cs="Arial"/>
          <w:i w:val="0"/>
          <w:color w:val="auto"/>
          <w:sz w:val="22"/>
          <w:szCs w:val="22"/>
        </w:rPr>
      </w:pPr>
      <w:r w:rsidRPr="00A7790C">
        <w:rPr>
          <w:rFonts w:ascii="Arial" w:hAnsi="Arial" w:cs="Arial"/>
          <w:i w:val="0"/>
          <w:color w:val="auto"/>
          <w:sz w:val="22"/>
          <w:szCs w:val="22"/>
        </w:rPr>
        <w:t xml:space="preserve">The </w:t>
      </w:r>
      <w:r w:rsidR="00F654F6" w:rsidRPr="00A7790C">
        <w:rPr>
          <w:rFonts w:ascii="Arial" w:hAnsi="Arial" w:cs="Arial"/>
          <w:i w:val="0"/>
          <w:color w:val="auto"/>
          <w:sz w:val="22"/>
          <w:szCs w:val="22"/>
        </w:rPr>
        <w:t xml:space="preserve">Health </w:t>
      </w:r>
      <w:r w:rsidR="00E15110">
        <w:rPr>
          <w:rFonts w:ascii="Arial" w:hAnsi="Arial" w:cs="Arial"/>
          <w:i w:val="0"/>
          <w:color w:val="auto"/>
          <w:sz w:val="22"/>
          <w:szCs w:val="22"/>
        </w:rPr>
        <w:t>Eligibility Center (HEC)</w:t>
      </w:r>
      <w:r w:rsidR="00E15110" w:rsidRPr="00E15110">
        <w:rPr>
          <w:rFonts w:ascii="Arial" w:hAnsi="Arial" w:cs="Arial"/>
          <w:i w:val="0"/>
          <w:color w:val="auto"/>
          <w:sz w:val="22"/>
          <w:szCs w:val="22"/>
        </w:rPr>
        <w:t xml:space="preserve"> will determine Veterans’ eligibility for enrollment, provide eligibility and enrollment guidance to the nation’s VA medical centers (VAMC), and execute a host of complementary services in direct support of this mission.</w:t>
      </w:r>
    </w:p>
    <w:p w:rsidR="00B01506" w:rsidRPr="00A7790C" w:rsidRDefault="0046147C" w:rsidP="0046147C">
      <w:pPr>
        <w:pStyle w:val="InstructionalText1"/>
        <w:rPr>
          <w:rFonts w:ascii="Arial" w:hAnsi="Arial" w:cs="Arial"/>
          <w:i w:val="0"/>
          <w:color w:val="auto"/>
          <w:sz w:val="22"/>
          <w:szCs w:val="22"/>
        </w:rPr>
      </w:pPr>
      <w:r w:rsidRPr="00A7790C">
        <w:rPr>
          <w:rFonts w:ascii="Arial" w:hAnsi="Arial" w:cs="Arial"/>
          <w:i w:val="0"/>
          <w:color w:val="auto"/>
          <w:sz w:val="22"/>
          <w:szCs w:val="22"/>
        </w:rPr>
        <w:t>The scope of this effort is to build and deploy a new H</w:t>
      </w:r>
      <w:r w:rsidR="00E15110">
        <w:rPr>
          <w:rFonts w:ascii="Arial" w:hAnsi="Arial" w:cs="Arial"/>
          <w:i w:val="0"/>
          <w:color w:val="auto"/>
          <w:sz w:val="22"/>
          <w:szCs w:val="22"/>
        </w:rPr>
        <w:t>EC</w:t>
      </w:r>
      <w:r w:rsidRPr="00A7790C">
        <w:rPr>
          <w:rFonts w:ascii="Arial" w:hAnsi="Arial" w:cs="Arial"/>
          <w:i w:val="0"/>
          <w:color w:val="auto"/>
          <w:sz w:val="22"/>
          <w:szCs w:val="22"/>
        </w:rPr>
        <w:t xml:space="preserve"> CRM system </w:t>
      </w:r>
      <w:r w:rsidR="00E15110">
        <w:rPr>
          <w:rFonts w:ascii="Arial" w:hAnsi="Arial" w:cs="Arial"/>
          <w:i w:val="0"/>
          <w:color w:val="auto"/>
          <w:sz w:val="22"/>
          <w:szCs w:val="22"/>
        </w:rPr>
        <w:t xml:space="preserve">that </w:t>
      </w:r>
      <w:r w:rsidR="00E15110" w:rsidRPr="00E15110">
        <w:rPr>
          <w:rFonts w:ascii="Arial" w:hAnsi="Arial" w:cs="Arial"/>
          <w:i w:val="0"/>
          <w:color w:val="auto"/>
          <w:sz w:val="22"/>
          <w:szCs w:val="22"/>
        </w:rPr>
        <w:t>will provide the following: integrated view of Veteran data using VA enterprise services, the ability to integrate to various systems, the ability of Warm Transfer calls, the ability to ID proof a Veteran, a workflow capability, the ability to capture and report on metrics, the ability to capture and categorize an interaction, a correspondence capability, an audit capability, the ability to capture and update notes, and flagging and alert capabilities.</w:t>
      </w:r>
    </w:p>
    <w:p w:rsidR="007E54B1" w:rsidRDefault="007E54B1" w:rsidP="007E54B1">
      <w:pPr>
        <w:pStyle w:val="Heading2"/>
      </w:pPr>
      <w:bookmarkStart w:id="5" w:name="_Toc417479257"/>
      <w:bookmarkStart w:id="6" w:name="_Toc432671345"/>
      <w:r>
        <w:t>Purpose of the SDD</w:t>
      </w:r>
      <w:bookmarkEnd w:id="5"/>
      <w:bookmarkEnd w:id="6"/>
    </w:p>
    <w:p w:rsidR="007B0694" w:rsidRPr="00A7790C" w:rsidRDefault="007B0694" w:rsidP="007B0694">
      <w:pPr>
        <w:pStyle w:val="BodyText"/>
        <w:rPr>
          <w:rFonts w:ascii="Arial" w:hAnsi="Arial" w:cs="Arial"/>
          <w:sz w:val="22"/>
          <w:szCs w:val="22"/>
        </w:rPr>
      </w:pPr>
      <w:r w:rsidRPr="00A7790C">
        <w:rPr>
          <w:rFonts w:ascii="Arial" w:hAnsi="Arial" w:cs="Arial"/>
          <w:sz w:val="22"/>
          <w:szCs w:val="22"/>
        </w:rPr>
        <w:t>The purpose of this document is to describe, in sufficient detail, how the proposed system is to be constructed.</w:t>
      </w:r>
      <w:r w:rsidR="002F4013" w:rsidRPr="00A7790C">
        <w:rPr>
          <w:rFonts w:ascii="Arial" w:hAnsi="Arial" w:cs="Arial"/>
          <w:sz w:val="22"/>
          <w:szCs w:val="22"/>
        </w:rPr>
        <w:t xml:space="preserve">  </w:t>
      </w:r>
      <w:r w:rsidRPr="00A7790C">
        <w:rPr>
          <w:rFonts w:ascii="Arial" w:hAnsi="Arial" w:cs="Arial"/>
          <w:sz w:val="22"/>
          <w:szCs w:val="22"/>
        </w:rPr>
        <w:t xml:space="preserve">The SDD translates the </w:t>
      </w:r>
      <w:r w:rsidR="007A39EA" w:rsidRPr="00A7790C">
        <w:rPr>
          <w:rFonts w:ascii="Arial" w:hAnsi="Arial" w:cs="Arial"/>
          <w:sz w:val="22"/>
          <w:szCs w:val="22"/>
        </w:rPr>
        <w:t xml:space="preserve">contents of the </w:t>
      </w:r>
      <w:r w:rsidRPr="00A7790C">
        <w:rPr>
          <w:rFonts w:ascii="Arial" w:hAnsi="Arial" w:cs="Arial"/>
          <w:sz w:val="22"/>
          <w:szCs w:val="22"/>
        </w:rPr>
        <w:t xml:space="preserve">Requirement Specifications </w:t>
      </w:r>
      <w:r w:rsidR="007A39EA" w:rsidRPr="00A7790C">
        <w:rPr>
          <w:rFonts w:ascii="Arial" w:hAnsi="Arial" w:cs="Arial"/>
          <w:sz w:val="22"/>
          <w:szCs w:val="22"/>
        </w:rPr>
        <w:t xml:space="preserve">Document </w:t>
      </w:r>
      <w:r w:rsidRPr="00A7790C">
        <w:rPr>
          <w:rFonts w:ascii="Arial" w:hAnsi="Arial" w:cs="Arial"/>
          <w:sz w:val="22"/>
          <w:szCs w:val="22"/>
        </w:rPr>
        <w:t xml:space="preserve">into </w:t>
      </w:r>
      <w:r w:rsidR="00A62C6C" w:rsidRPr="00A7790C">
        <w:rPr>
          <w:rFonts w:ascii="Arial" w:hAnsi="Arial" w:cs="Arial"/>
          <w:sz w:val="22"/>
          <w:szCs w:val="22"/>
        </w:rPr>
        <w:t xml:space="preserve">a </w:t>
      </w:r>
      <w:r w:rsidR="007A39EA" w:rsidRPr="00A7790C">
        <w:rPr>
          <w:rFonts w:ascii="Arial" w:hAnsi="Arial" w:cs="Arial"/>
          <w:sz w:val="22"/>
          <w:szCs w:val="22"/>
        </w:rPr>
        <w:t>form in which the developers can create an</w:t>
      </w:r>
      <w:r w:rsidRPr="00A7790C">
        <w:rPr>
          <w:rFonts w:ascii="Arial" w:hAnsi="Arial" w:cs="Arial"/>
          <w:sz w:val="22"/>
          <w:szCs w:val="22"/>
        </w:rPr>
        <w:t xml:space="preserve"> actual system.</w:t>
      </w:r>
      <w:r w:rsidR="007A39EA" w:rsidRPr="00A7790C">
        <w:rPr>
          <w:rFonts w:ascii="Arial" w:hAnsi="Arial" w:cs="Arial"/>
          <w:sz w:val="22"/>
          <w:szCs w:val="22"/>
        </w:rPr>
        <w:t xml:space="preserve">  </w:t>
      </w:r>
      <w:r w:rsidRPr="00A7790C">
        <w:rPr>
          <w:rFonts w:ascii="Arial" w:hAnsi="Arial" w:cs="Arial"/>
          <w:sz w:val="22"/>
          <w:szCs w:val="22"/>
        </w:rPr>
        <w:t xml:space="preserve">It identifies the top-level system architecture, </w:t>
      </w:r>
      <w:r w:rsidR="007A39EA" w:rsidRPr="00A7790C">
        <w:rPr>
          <w:rFonts w:ascii="Arial" w:hAnsi="Arial" w:cs="Arial"/>
          <w:sz w:val="22"/>
          <w:szCs w:val="22"/>
        </w:rPr>
        <w:t xml:space="preserve">along with the </w:t>
      </w:r>
      <w:r w:rsidRPr="00A7790C">
        <w:rPr>
          <w:rFonts w:ascii="Arial" w:hAnsi="Arial" w:cs="Arial"/>
          <w:sz w:val="22"/>
          <w:szCs w:val="22"/>
        </w:rPr>
        <w:t>hardware, software, communic</w:t>
      </w:r>
      <w:r w:rsidR="007A39EA" w:rsidRPr="00A7790C">
        <w:rPr>
          <w:rFonts w:ascii="Arial" w:hAnsi="Arial" w:cs="Arial"/>
          <w:sz w:val="22"/>
          <w:szCs w:val="22"/>
        </w:rPr>
        <w:t>ation, and interface components required to build the system.</w:t>
      </w:r>
    </w:p>
    <w:p w:rsidR="007E54B1" w:rsidRDefault="007E54B1" w:rsidP="007E54B1">
      <w:pPr>
        <w:pStyle w:val="Heading2"/>
      </w:pPr>
      <w:bookmarkStart w:id="7" w:name="_Toc417479258"/>
      <w:bookmarkStart w:id="8" w:name="_Toc432671346"/>
      <w:r>
        <w:t>Identification</w:t>
      </w:r>
      <w:bookmarkEnd w:id="7"/>
      <w:bookmarkEnd w:id="8"/>
    </w:p>
    <w:p w:rsidR="00146208" w:rsidRPr="00C50BB5" w:rsidRDefault="00A62C6C" w:rsidP="00146208">
      <w:pPr>
        <w:pStyle w:val="BodyText"/>
        <w:rPr>
          <w:rFonts w:ascii="Arial" w:hAnsi="Arial" w:cs="Arial"/>
          <w:sz w:val="22"/>
          <w:szCs w:val="22"/>
        </w:rPr>
      </w:pPr>
      <w:r w:rsidRPr="00C50BB5">
        <w:rPr>
          <w:rFonts w:ascii="Arial" w:hAnsi="Arial" w:cs="Arial"/>
          <w:sz w:val="22"/>
          <w:szCs w:val="22"/>
        </w:rPr>
        <w:t>The scope of this</w:t>
      </w:r>
      <w:r w:rsidR="00146208" w:rsidRPr="00C50BB5">
        <w:rPr>
          <w:rFonts w:ascii="Arial" w:hAnsi="Arial" w:cs="Arial"/>
          <w:sz w:val="22"/>
          <w:szCs w:val="22"/>
        </w:rPr>
        <w:t xml:space="preserve"> SDD </w:t>
      </w:r>
      <w:r w:rsidRPr="00C50BB5">
        <w:rPr>
          <w:rFonts w:ascii="Arial" w:hAnsi="Arial" w:cs="Arial"/>
          <w:sz w:val="22"/>
          <w:szCs w:val="22"/>
        </w:rPr>
        <w:t>i</w:t>
      </w:r>
      <w:r w:rsidR="00146208" w:rsidRPr="00C50BB5">
        <w:rPr>
          <w:rFonts w:ascii="Arial" w:hAnsi="Arial" w:cs="Arial"/>
          <w:sz w:val="22"/>
          <w:szCs w:val="22"/>
        </w:rPr>
        <w:t xml:space="preserve">s the </w:t>
      </w:r>
      <w:r w:rsidR="005F0ABD" w:rsidRPr="00C50BB5">
        <w:rPr>
          <w:rFonts w:ascii="Arial" w:hAnsi="Arial" w:cs="Arial"/>
          <w:sz w:val="22"/>
          <w:szCs w:val="22"/>
        </w:rPr>
        <w:t>new H</w:t>
      </w:r>
      <w:r w:rsidR="00E15110">
        <w:rPr>
          <w:rFonts w:ascii="Arial" w:hAnsi="Arial" w:cs="Arial"/>
          <w:sz w:val="22"/>
          <w:szCs w:val="22"/>
        </w:rPr>
        <w:t>E</w:t>
      </w:r>
      <w:r w:rsidR="005F0ABD" w:rsidRPr="00C50BB5">
        <w:rPr>
          <w:rFonts w:ascii="Arial" w:hAnsi="Arial" w:cs="Arial"/>
          <w:sz w:val="22"/>
          <w:szCs w:val="22"/>
        </w:rPr>
        <w:t xml:space="preserve">C </w:t>
      </w:r>
      <w:r w:rsidR="00146208" w:rsidRPr="00C50BB5">
        <w:rPr>
          <w:rFonts w:ascii="Arial" w:hAnsi="Arial" w:cs="Arial"/>
          <w:sz w:val="22"/>
          <w:szCs w:val="22"/>
        </w:rPr>
        <w:t>CRM</w:t>
      </w:r>
      <w:r w:rsidR="005F0ABD" w:rsidRPr="00C50BB5">
        <w:rPr>
          <w:rFonts w:ascii="Arial" w:hAnsi="Arial" w:cs="Arial"/>
          <w:sz w:val="22"/>
          <w:szCs w:val="22"/>
        </w:rPr>
        <w:t xml:space="preserve"> system and software</w:t>
      </w:r>
      <w:r w:rsidR="00146208" w:rsidRPr="00C50BB5">
        <w:rPr>
          <w:rFonts w:ascii="Arial" w:hAnsi="Arial" w:cs="Arial"/>
          <w:sz w:val="22"/>
          <w:szCs w:val="22"/>
        </w:rPr>
        <w:t>.</w:t>
      </w:r>
      <w:r w:rsidRPr="00C50BB5">
        <w:rPr>
          <w:rFonts w:ascii="Arial" w:hAnsi="Arial" w:cs="Arial"/>
          <w:sz w:val="22"/>
          <w:szCs w:val="22"/>
        </w:rPr>
        <w:t xml:space="preserve">  </w:t>
      </w:r>
      <w:r w:rsidR="00146208" w:rsidRPr="00C50BB5">
        <w:rPr>
          <w:rFonts w:ascii="Arial" w:hAnsi="Arial" w:cs="Arial"/>
          <w:sz w:val="22"/>
          <w:szCs w:val="22"/>
        </w:rPr>
        <w:t xml:space="preserve">Microsoft (MS) is the software supplier for the following </w:t>
      </w:r>
      <w:r w:rsidR="005F0ABD" w:rsidRPr="00C50BB5">
        <w:rPr>
          <w:rFonts w:ascii="Arial" w:hAnsi="Arial" w:cs="Arial"/>
          <w:sz w:val="22"/>
          <w:szCs w:val="22"/>
        </w:rPr>
        <w:t xml:space="preserve">COTS </w:t>
      </w:r>
      <w:r w:rsidR="00146208" w:rsidRPr="00C50BB5">
        <w:rPr>
          <w:rFonts w:ascii="Arial" w:hAnsi="Arial" w:cs="Arial"/>
          <w:sz w:val="22"/>
          <w:szCs w:val="22"/>
        </w:rPr>
        <w:t>applications being utilized:</w:t>
      </w:r>
    </w:p>
    <w:p w:rsidR="00A62C6C" w:rsidRPr="00C50BB5" w:rsidRDefault="005F0ABD" w:rsidP="001C1C25">
      <w:pPr>
        <w:pStyle w:val="BodyText"/>
        <w:numPr>
          <w:ilvl w:val="0"/>
          <w:numId w:val="19"/>
        </w:numPr>
        <w:rPr>
          <w:rFonts w:ascii="Arial" w:hAnsi="Arial" w:cs="Arial"/>
          <w:sz w:val="22"/>
          <w:szCs w:val="22"/>
        </w:rPr>
      </w:pPr>
      <w:r w:rsidRPr="00C50BB5">
        <w:rPr>
          <w:rFonts w:ascii="Arial" w:hAnsi="Arial" w:cs="Arial"/>
          <w:sz w:val="22"/>
          <w:szCs w:val="22"/>
        </w:rPr>
        <w:t>MS Dynamics CRM 2015</w:t>
      </w:r>
      <w:r w:rsidR="001D0E66" w:rsidRPr="00C50BB5">
        <w:rPr>
          <w:rFonts w:ascii="Arial" w:hAnsi="Arial" w:cs="Arial"/>
          <w:sz w:val="22"/>
          <w:szCs w:val="22"/>
        </w:rPr>
        <w:t xml:space="preserve"> (v7</w:t>
      </w:r>
      <w:r w:rsidR="00146208" w:rsidRPr="00C50BB5">
        <w:rPr>
          <w:rFonts w:ascii="Arial" w:hAnsi="Arial" w:cs="Arial"/>
          <w:sz w:val="22"/>
          <w:szCs w:val="22"/>
        </w:rPr>
        <w:t>.0)</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CRM Sales Standard/Professional</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CRM Customer Service Standard/Professional</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CRM Suite Standard/Professional</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Dynamics CRM Software Development Kit (SDK)</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Dynamics CRM Customer Care Accelerator  (CCA)</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Dynamics CRM Call Center Desktop (</w:t>
      </w:r>
      <w:r w:rsidR="00D744AD" w:rsidRPr="00C50BB5">
        <w:rPr>
          <w:rFonts w:ascii="Arial" w:hAnsi="Arial" w:cs="Arial"/>
          <w:sz w:val="22"/>
          <w:szCs w:val="22"/>
        </w:rPr>
        <w:t>USD</w:t>
      </w:r>
      <w:r w:rsidRPr="00C50BB5">
        <w:rPr>
          <w:rFonts w:ascii="Arial" w:hAnsi="Arial" w:cs="Arial"/>
          <w:sz w:val="22"/>
          <w:szCs w:val="22"/>
        </w:rPr>
        <w:t>)</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Internet Explorer (v9)</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Windows 7</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Office Suite 2010</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Structured Query Language (SQL) Server 2008 R2</w:t>
      </w:r>
    </w:p>
    <w:p w:rsidR="00146208" w:rsidRPr="00C50BB5" w:rsidRDefault="00146208" w:rsidP="001C1C25">
      <w:pPr>
        <w:pStyle w:val="BodyText"/>
        <w:numPr>
          <w:ilvl w:val="0"/>
          <w:numId w:val="19"/>
        </w:numPr>
        <w:rPr>
          <w:rFonts w:ascii="Arial" w:hAnsi="Arial" w:cs="Arial"/>
          <w:sz w:val="22"/>
          <w:szCs w:val="22"/>
        </w:rPr>
      </w:pPr>
      <w:r w:rsidRPr="00C50BB5">
        <w:rPr>
          <w:rFonts w:ascii="Arial" w:hAnsi="Arial" w:cs="Arial"/>
          <w:sz w:val="22"/>
          <w:szCs w:val="22"/>
        </w:rPr>
        <w:t>MS Windows Server 2008 R2</w:t>
      </w:r>
    </w:p>
    <w:p w:rsidR="00146208" w:rsidRPr="00C50BB5" w:rsidRDefault="00146208" w:rsidP="00146208">
      <w:pPr>
        <w:pStyle w:val="BodyText"/>
        <w:rPr>
          <w:rFonts w:ascii="Arial" w:hAnsi="Arial" w:cs="Arial"/>
          <w:sz w:val="22"/>
          <w:szCs w:val="22"/>
        </w:rPr>
      </w:pPr>
      <w:r w:rsidRPr="00C50BB5">
        <w:rPr>
          <w:rFonts w:ascii="Arial" w:hAnsi="Arial" w:cs="Arial"/>
          <w:sz w:val="22"/>
          <w:szCs w:val="22"/>
        </w:rPr>
        <w:t>The standards that apply to this design document, at a minimum, include:</w:t>
      </w:r>
    </w:p>
    <w:p w:rsidR="00146208" w:rsidRPr="00C50BB5" w:rsidRDefault="00146208" w:rsidP="001C1C25">
      <w:pPr>
        <w:pStyle w:val="BodyText"/>
        <w:numPr>
          <w:ilvl w:val="0"/>
          <w:numId w:val="20"/>
        </w:numPr>
        <w:rPr>
          <w:rFonts w:ascii="Arial" w:hAnsi="Arial" w:cs="Arial"/>
          <w:sz w:val="22"/>
          <w:szCs w:val="22"/>
        </w:rPr>
      </w:pPr>
      <w:r w:rsidRPr="00C50BB5">
        <w:rPr>
          <w:rFonts w:ascii="Arial" w:hAnsi="Arial" w:cs="Arial"/>
          <w:sz w:val="22"/>
          <w:szCs w:val="22"/>
        </w:rPr>
        <w:t>VA Handbook 6102 Internet/Intranet Web-site requirements</w:t>
      </w:r>
    </w:p>
    <w:p w:rsidR="00BF6278" w:rsidRPr="00C50BB5" w:rsidRDefault="00146208" w:rsidP="001C1C25">
      <w:pPr>
        <w:pStyle w:val="BodyText"/>
        <w:numPr>
          <w:ilvl w:val="0"/>
          <w:numId w:val="20"/>
        </w:numPr>
        <w:rPr>
          <w:rFonts w:ascii="Arial" w:hAnsi="Arial" w:cs="Arial"/>
          <w:sz w:val="22"/>
          <w:szCs w:val="22"/>
        </w:rPr>
      </w:pPr>
      <w:r w:rsidRPr="00C50BB5">
        <w:rPr>
          <w:rFonts w:ascii="Arial" w:hAnsi="Arial" w:cs="Arial"/>
          <w:sz w:val="22"/>
          <w:szCs w:val="22"/>
        </w:rPr>
        <w:t>VA Handbook 6500.3 Certification &amp; Accreditation</w:t>
      </w:r>
    </w:p>
    <w:p w:rsidR="00BF6278" w:rsidRDefault="00BF6278" w:rsidP="00BF6278">
      <w:pPr>
        <w:pStyle w:val="BodyText"/>
      </w:pPr>
    </w:p>
    <w:p w:rsidR="00BF6278" w:rsidRPr="00BF6278" w:rsidRDefault="00BF6278" w:rsidP="00BF6278">
      <w:pPr>
        <w:pStyle w:val="BodyText"/>
      </w:pPr>
    </w:p>
    <w:p w:rsidR="007E54B1" w:rsidRDefault="007E54B1" w:rsidP="007E54B1">
      <w:pPr>
        <w:pStyle w:val="Heading2"/>
      </w:pPr>
      <w:bookmarkStart w:id="9" w:name="_Toc417479259"/>
      <w:bookmarkStart w:id="10" w:name="_Toc432671347"/>
      <w:r>
        <w:lastRenderedPageBreak/>
        <w:t>Scope</w:t>
      </w:r>
      <w:bookmarkEnd w:id="9"/>
      <w:bookmarkEnd w:id="10"/>
    </w:p>
    <w:p w:rsidR="002D4D4C" w:rsidRPr="00C50BB5" w:rsidRDefault="008B6AC4" w:rsidP="002D4D4C">
      <w:pPr>
        <w:pStyle w:val="BodyText"/>
        <w:rPr>
          <w:rFonts w:ascii="Arial" w:hAnsi="Arial" w:cs="Arial"/>
          <w:sz w:val="22"/>
          <w:szCs w:val="22"/>
        </w:rPr>
      </w:pPr>
      <w:r w:rsidRPr="00C50BB5">
        <w:rPr>
          <w:rFonts w:ascii="Arial" w:hAnsi="Arial" w:cs="Arial"/>
          <w:sz w:val="22"/>
          <w:szCs w:val="22"/>
        </w:rPr>
        <w:t>This document covers the overall high-level descriptions through the project perspectives, functions, characteristics, constraints, assumptions, and dependencies as outlined in Section 3. The specific requirements are detailed by the external interface requirements, classes, performance requirements, design constraints, software system attributes, and other requirements.</w:t>
      </w:r>
    </w:p>
    <w:p w:rsidR="007456BA" w:rsidRPr="00C50BB5" w:rsidRDefault="00633CA4" w:rsidP="002D4D4C">
      <w:pPr>
        <w:pStyle w:val="BodyText"/>
        <w:rPr>
          <w:rFonts w:ascii="Arial" w:hAnsi="Arial" w:cs="Arial"/>
          <w:sz w:val="22"/>
          <w:szCs w:val="22"/>
        </w:rPr>
      </w:pPr>
      <w:r w:rsidRPr="00C50BB5">
        <w:rPr>
          <w:rFonts w:ascii="Arial" w:hAnsi="Arial" w:cs="Arial"/>
          <w:sz w:val="22"/>
          <w:szCs w:val="22"/>
        </w:rPr>
        <w:t xml:space="preserve">This project will entail implementation of a Customer Relationship Management (CRM) solution for the Health </w:t>
      </w:r>
      <w:r w:rsidR="007E07DE">
        <w:rPr>
          <w:rFonts w:ascii="Arial" w:hAnsi="Arial" w:cs="Arial"/>
          <w:sz w:val="22"/>
          <w:szCs w:val="22"/>
        </w:rPr>
        <w:t>Eligibility</w:t>
      </w:r>
      <w:r w:rsidRPr="00C50BB5">
        <w:rPr>
          <w:rFonts w:ascii="Arial" w:hAnsi="Arial" w:cs="Arial"/>
          <w:sz w:val="22"/>
          <w:szCs w:val="22"/>
        </w:rPr>
        <w:t xml:space="preserve"> Center</w:t>
      </w:r>
      <w:r w:rsidR="001854ED" w:rsidRPr="00C50BB5">
        <w:rPr>
          <w:rFonts w:ascii="Arial" w:hAnsi="Arial" w:cs="Arial"/>
          <w:sz w:val="22"/>
          <w:szCs w:val="22"/>
        </w:rPr>
        <w:t xml:space="preserve"> (H</w:t>
      </w:r>
      <w:r w:rsidR="007E07DE">
        <w:rPr>
          <w:rFonts w:ascii="Arial" w:hAnsi="Arial" w:cs="Arial"/>
          <w:sz w:val="22"/>
          <w:szCs w:val="22"/>
        </w:rPr>
        <w:t>E</w:t>
      </w:r>
      <w:r w:rsidR="001854ED" w:rsidRPr="00C50BB5">
        <w:rPr>
          <w:rFonts w:ascii="Arial" w:hAnsi="Arial" w:cs="Arial"/>
          <w:sz w:val="22"/>
          <w:szCs w:val="22"/>
        </w:rPr>
        <w:t>C)</w:t>
      </w:r>
      <w:r w:rsidRPr="00C50BB5">
        <w:rPr>
          <w:rFonts w:ascii="Arial" w:hAnsi="Arial" w:cs="Arial"/>
          <w:sz w:val="22"/>
          <w:szCs w:val="22"/>
        </w:rPr>
        <w:t>.</w:t>
      </w:r>
      <w:r w:rsidR="001854ED" w:rsidRPr="00C50BB5">
        <w:rPr>
          <w:rFonts w:ascii="Arial" w:hAnsi="Arial" w:cs="Arial"/>
          <w:sz w:val="22"/>
          <w:szCs w:val="22"/>
        </w:rPr>
        <w:t xml:space="preserve">  </w:t>
      </w:r>
      <w:r w:rsidR="00B31077" w:rsidRPr="00C50BB5">
        <w:rPr>
          <w:rFonts w:ascii="Arial" w:hAnsi="Arial" w:cs="Arial"/>
          <w:sz w:val="22"/>
          <w:szCs w:val="22"/>
        </w:rPr>
        <w:t xml:space="preserve">The </w:t>
      </w:r>
      <w:r w:rsidR="007E07DE">
        <w:rPr>
          <w:rFonts w:ascii="Arial" w:hAnsi="Arial" w:cs="Arial"/>
          <w:sz w:val="22"/>
          <w:szCs w:val="22"/>
        </w:rPr>
        <w:t xml:space="preserve">HEC </w:t>
      </w:r>
      <w:r w:rsidR="00B31077" w:rsidRPr="00C50BB5">
        <w:rPr>
          <w:rFonts w:ascii="Arial" w:hAnsi="Arial" w:cs="Arial"/>
          <w:sz w:val="22"/>
          <w:szCs w:val="22"/>
        </w:rPr>
        <w:t xml:space="preserve">CRM solution </w:t>
      </w:r>
      <w:r w:rsidRPr="00C50BB5">
        <w:rPr>
          <w:rFonts w:ascii="Arial" w:hAnsi="Arial" w:cs="Arial"/>
          <w:sz w:val="22"/>
          <w:szCs w:val="22"/>
        </w:rPr>
        <w:t>w</w:t>
      </w:r>
      <w:r w:rsidR="007E07DE">
        <w:rPr>
          <w:rFonts w:ascii="Arial" w:hAnsi="Arial" w:cs="Arial"/>
          <w:sz w:val="22"/>
          <w:szCs w:val="22"/>
        </w:rPr>
        <w:t>ill provide</w:t>
      </w:r>
      <w:r w:rsidR="007E07DE" w:rsidRPr="007E07DE">
        <w:rPr>
          <w:rFonts w:ascii="Arial" w:hAnsi="Arial" w:cs="Arial"/>
          <w:sz w:val="22"/>
          <w:szCs w:val="22"/>
        </w:rPr>
        <w:t xml:space="preserve"> a highly capable case management solution that can improve work management, time management and data accuracy for EED, IVD, INF and other elements within the HEC.</w:t>
      </w:r>
    </w:p>
    <w:p w:rsidR="007456BA" w:rsidRDefault="007456BA" w:rsidP="007456BA">
      <w:pPr>
        <w:pStyle w:val="BodyText"/>
      </w:pPr>
      <w:r w:rsidRPr="00080DDA">
        <w:rPr>
          <w:b/>
        </w:rPr>
        <w:t>In Scope for this Project is</w:t>
      </w:r>
      <w:r>
        <w:t>:</w:t>
      </w:r>
    </w:p>
    <w:p w:rsidR="00685135" w:rsidRPr="001739D9" w:rsidRDefault="001739D9" w:rsidP="001C1C25">
      <w:pPr>
        <w:pStyle w:val="BodyText"/>
        <w:numPr>
          <w:ilvl w:val="0"/>
          <w:numId w:val="18"/>
        </w:numPr>
        <w:rPr>
          <w:rFonts w:ascii="Arial" w:hAnsi="Arial" w:cs="Arial"/>
          <w:sz w:val="22"/>
          <w:szCs w:val="22"/>
        </w:rPr>
      </w:pPr>
      <w:r w:rsidRPr="001739D9">
        <w:rPr>
          <w:rFonts w:ascii="Arial" w:hAnsi="Arial" w:cs="Arial"/>
          <w:sz w:val="22"/>
          <w:szCs w:val="22"/>
        </w:rPr>
        <w:t xml:space="preserve">Augment the rapid delivery of health enrollment services to Veterans </w:t>
      </w:r>
    </w:p>
    <w:p w:rsidR="007456BA" w:rsidRPr="001739D9" w:rsidRDefault="001739D9" w:rsidP="001C1C25">
      <w:pPr>
        <w:pStyle w:val="BodyText"/>
        <w:numPr>
          <w:ilvl w:val="0"/>
          <w:numId w:val="18"/>
        </w:numPr>
        <w:rPr>
          <w:rFonts w:ascii="Arial" w:hAnsi="Arial" w:cs="Arial"/>
          <w:sz w:val="22"/>
          <w:szCs w:val="22"/>
        </w:rPr>
      </w:pPr>
      <w:r w:rsidRPr="001739D9">
        <w:rPr>
          <w:rFonts w:ascii="Arial" w:hAnsi="Arial" w:cs="Arial"/>
          <w:sz w:val="22"/>
          <w:szCs w:val="22"/>
        </w:rPr>
        <w:t>Drive innovation by enabling the re</w:t>
      </w:r>
      <w:r>
        <w:rPr>
          <w:rFonts w:ascii="Arial" w:hAnsi="Arial" w:cs="Arial"/>
          <w:sz w:val="22"/>
          <w:szCs w:val="22"/>
        </w:rPr>
        <w:t>-</w:t>
      </w:r>
      <w:r w:rsidRPr="001739D9">
        <w:rPr>
          <w:rFonts w:ascii="Arial" w:hAnsi="Arial" w:cs="Arial"/>
          <w:sz w:val="22"/>
          <w:szCs w:val="22"/>
        </w:rPr>
        <w:t>engineering and/or streamlin</w:t>
      </w:r>
      <w:r>
        <w:rPr>
          <w:rFonts w:ascii="Arial" w:hAnsi="Arial" w:cs="Arial"/>
          <w:sz w:val="22"/>
          <w:szCs w:val="22"/>
        </w:rPr>
        <w:t>ing</w:t>
      </w:r>
      <w:r w:rsidRPr="001739D9">
        <w:rPr>
          <w:rFonts w:ascii="Arial" w:hAnsi="Arial" w:cs="Arial"/>
          <w:sz w:val="22"/>
          <w:szCs w:val="22"/>
        </w:rPr>
        <w:t xml:space="preserve"> of HEC business processes </w:t>
      </w:r>
    </w:p>
    <w:p w:rsidR="007456BA" w:rsidRPr="001739D9" w:rsidRDefault="001739D9" w:rsidP="001C1C25">
      <w:pPr>
        <w:pStyle w:val="BodyText"/>
        <w:numPr>
          <w:ilvl w:val="0"/>
          <w:numId w:val="18"/>
        </w:numPr>
        <w:rPr>
          <w:rFonts w:ascii="Arial" w:hAnsi="Arial" w:cs="Arial"/>
          <w:sz w:val="22"/>
          <w:szCs w:val="22"/>
        </w:rPr>
      </w:pPr>
      <w:r w:rsidRPr="001739D9">
        <w:rPr>
          <w:rFonts w:ascii="Arial" w:hAnsi="Arial" w:cs="Arial"/>
          <w:sz w:val="22"/>
          <w:szCs w:val="22"/>
        </w:rPr>
        <w:t xml:space="preserve">Improve accuracy of data by leveraging common enterprise services </w:t>
      </w:r>
    </w:p>
    <w:p w:rsidR="007456BA" w:rsidRPr="001739D9" w:rsidRDefault="001739D9" w:rsidP="001C1C25">
      <w:pPr>
        <w:pStyle w:val="BodyText"/>
        <w:numPr>
          <w:ilvl w:val="0"/>
          <w:numId w:val="18"/>
        </w:numPr>
        <w:rPr>
          <w:rFonts w:ascii="Arial" w:hAnsi="Arial" w:cs="Arial"/>
          <w:sz w:val="22"/>
          <w:szCs w:val="22"/>
        </w:rPr>
      </w:pPr>
      <w:r w:rsidRPr="001739D9">
        <w:rPr>
          <w:rFonts w:ascii="Arial" w:hAnsi="Arial" w:cs="Arial"/>
          <w:sz w:val="22"/>
          <w:szCs w:val="22"/>
        </w:rPr>
        <w:t xml:space="preserve">Reduce duplicative activities by integrating case management capabilities with mission-critical systems used by HEC </w:t>
      </w:r>
    </w:p>
    <w:p w:rsidR="001739D9" w:rsidRPr="001739D9" w:rsidRDefault="001739D9" w:rsidP="001C1C25">
      <w:pPr>
        <w:pStyle w:val="BodyText"/>
        <w:numPr>
          <w:ilvl w:val="1"/>
          <w:numId w:val="18"/>
        </w:numPr>
        <w:spacing w:before="60" w:after="60"/>
        <w:rPr>
          <w:rFonts w:ascii="Arial" w:hAnsi="Arial" w:cs="Arial"/>
          <w:sz w:val="22"/>
          <w:szCs w:val="22"/>
          <w:lang w:eastAsia="x-none"/>
        </w:rPr>
      </w:pPr>
      <w:r w:rsidRPr="001739D9">
        <w:rPr>
          <w:rFonts w:ascii="Arial" w:hAnsi="Arial" w:cs="Arial"/>
          <w:sz w:val="22"/>
          <w:szCs w:val="22"/>
          <w:lang w:eastAsia="x-none"/>
        </w:rPr>
        <w:t>Form a part of a larger VHA (and VA enterprise) platform that is Veteran-centric and places the Veteran customer at the center of all business functions</w:t>
      </w:r>
    </w:p>
    <w:p w:rsidR="001739D9" w:rsidRPr="001739D9" w:rsidRDefault="001739D9" w:rsidP="001C1C25">
      <w:pPr>
        <w:pStyle w:val="BodyText"/>
        <w:numPr>
          <w:ilvl w:val="1"/>
          <w:numId w:val="18"/>
        </w:numPr>
        <w:spacing w:before="60" w:after="60"/>
        <w:rPr>
          <w:rFonts w:ascii="Arial" w:hAnsi="Arial" w:cs="Arial"/>
          <w:sz w:val="22"/>
          <w:szCs w:val="22"/>
          <w:lang w:eastAsia="x-none"/>
        </w:rPr>
      </w:pPr>
      <w:r w:rsidRPr="001739D9">
        <w:rPr>
          <w:rFonts w:ascii="Arial" w:hAnsi="Arial" w:cs="Arial"/>
          <w:sz w:val="22"/>
          <w:szCs w:val="22"/>
          <w:lang w:eastAsia="x-none"/>
        </w:rPr>
        <w:t>Adopt and/or create capabilities that can be found on the VA enterprise platform</w:t>
      </w:r>
    </w:p>
    <w:p w:rsidR="007456BA" w:rsidRPr="00C50BB5" w:rsidRDefault="007456BA" w:rsidP="002D4D4C">
      <w:pPr>
        <w:pStyle w:val="BodyText"/>
        <w:rPr>
          <w:rFonts w:ascii="Arial" w:hAnsi="Arial" w:cs="Arial"/>
          <w:sz w:val="22"/>
          <w:szCs w:val="22"/>
        </w:rPr>
      </w:pPr>
    </w:p>
    <w:p w:rsidR="00633CA4" w:rsidRPr="00D66022" w:rsidRDefault="00633CA4" w:rsidP="002D4D4C">
      <w:pPr>
        <w:pStyle w:val="BodyText"/>
        <w:rPr>
          <w:rFonts w:ascii="Arial" w:hAnsi="Arial" w:cs="Arial"/>
          <w:sz w:val="22"/>
          <w:szCs w:val="22"/>
        </w:rPr>
      </w:pPr>
      <w:r w:rsidRPr="00D66022">
        <w:rPr>
          <w:rFonts w:ascii="Arial" w:hAnsi="Arial" w:cs="Arial"/>
          <w:sz w:val="22"/>
          <w:szCs w:val="22"/>
        </w:rPr>
        <w:t>Specific functionalities are listed below:</w:t>
      </w:r>
    </w:p>
    <w:p w:rsidR="005F3A6C" w:rsidRPr="00944C65" w:rsidRDefault="005F3A6C" w:rsidP="005F3A6C">
      <w:pPr>
        <w:pStyle w:val="Caption"/>
        <w:jc w:val="center"/>
        <w:rPr>
          <w:rFonts w:ascii="Times New Roman" w:hAnsi="Times New Roman" w:cs="Times New Roman"/>
          <w:sz w:val="24"/>
          <w:szCs w:val="24"/>
        </w:rPr>
      </w:pPr>
      <w:r w:rsidRPr="00944C65">
        <w:rPr>
          <w:rFonts w:ascii="Times New Roman" w:hAnsi="Times New Roman" w:cs="Times New Roman"/>
          <w:sz w:val="24"/>
          <w:szCs w:val="24"/>
        </w:rPr>
        <w:t xml:space="preserve">Table </w:t>
      </w:r>
      <w:r w:rsidR="00CA5F86" w:rsidRPr="00944C65">
        <w:rPr>
          <w:rFonts w:ascii="Times New Roman" w:hAnsi="Times New Roman" w:cs="Times New Roman"/>
          <w:sz w:val="24"/>
          <w:szCs w:val="24"/>
        </w:rPr>
        <w:fldChar w:fldCharType="begin"/>
      </w:r>
      <w:r w:rsidR="00CA5F86" w:rsidRPr="00944C65">
        <w:rPr>
          <w:rFonts w:ascii="Times New Roman" w:hAnsi="Times New Roman" w:cs="Times New Roman"/>
          <w:sz w:val="24"/>
          <w:szCs w:val="24"/>
        </w:rPr>
        <w:instrText xml:space="preserve"> SEQ Table \* ARABIC </w:instrText>
      </w:r>
      <w:r w:rsidR="00CA5F86" w:rsidRPr="00944C65">
        <w:rPr>
          <w:rFonts w:ascii="Times New Roman" w:hAnsi="Times New Roman" w:cs="Times New Roman"/>
          <w:sz w:val="24"/>
          <w:szCs w:val="24"/>
        </w:rPr>
        <w:fldChar w:fldCharType="separate"/>
      </w:r>
      <w:r w:rsidR="002F4013">
        <w:rPr>
          <w:rFonts w:ascii="Times New Roman" w:hAnsi="Times New Roman" w:cs="Times New Roman"/>
          <w:noProof/>
          <w:sz w:val="24"/>
          <w:szCs w:val="24"/>
        </w:rPr>
        <w:t>1</w:t>
      </w:r>
      <w:r w:rsidR="00CA5F86" w:rsidRPr="00944C65">
        <w:rPr>
          <w:rFonts w:ascii="Times New Roman" w:hAnsi="Times New Roman" w:cs="Times New Roman"/>
          <w:noProof/>
          <w:sz w:val="24"/>
          <w:szCs w:val="24"/>
        </w:rPr>
        <w:fldChar w:fldCharType="end"/>
      </w:r>
      <w:r w:rsidRPr="00944C65">
        <w:rPr>
          <w:rFonts w:ascii="Times New Roman" w:hAnsi="Times New Roman" w:cs="Times New Roman"/>
          <w:sz w:val="24"/>
          <w:szCs w:val="24"/>
        </w:rPr>
        <w:t>: Scope Inclusions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isting of items included in scope"/>
      </w:tblPr>
      <w:tblGrid>
        <w:gridCol w:w="9576"/>
      </w:tblGrid>
      <w:tr w:rsidR="005F3A6C" w:rsidRPr="00E45ED3" w:rsidTr="005F3A6C">
        <w:trPr>
          <w:cantSplit/>
          <w:tblHeader/>
        </w:trPr>
        <w:tc>
          <w:tcPr>
            <w:tcW w:w="5000" w:type="pct"/>
            <w:shd w:val="clear" w:color="auto" w:fill="F2F2F2" w:themeFill="background1" w:themeFillShade="F2"/>
          </w:tcPr>
          <w:p w:rsidR="005F3A6C" w:rsidRPr="00944C65" w:rsidRDefault="005F3A6C" w:rsidP="00C03E4C">
            <w:pPr>
              <w:pStyle w:val="TableHeading"/>
              <w:rPr>
                <w:rFonts w:ascii="Times New Roman" w:hAnsi="Times New Roman" w:cs="Times New Roman"/>
                <w:sz w:val="24"/>
                <w:szCs w:val="24"/>
              </w:rPr>
            </w:pPr>
            <w:bookmarkStart w:id="11" w:name="ColumnTitle_03"/>
            <w:bookmarkEnd w:id="11"/>
            <w:r w:rsidRPr="00944C65">
              <w:rPr>
                <w:rFonts w:ascii="Times New Roman" w:hAnsi="Times New Roman" w:cs="Times New Roman"/>
                <w:sz w:val="24"/>
                <w:szCs w:val="24"/>
              </w:rPr>
              <w:t>Includes</w:t>
            </w:r>
          </w:p>
        </w:tc>
      </w:tr>
      <w:tr w:rsidR="005F3A6C" w:rsidRPr="00E45ED3" w:rsidTr="005F3A6C">
        <w:trPr>
          <w:cantSplit/>
        </w:trPr>
        <w:tc>
          <w:tcPr>
            <w:tcW w:w="5000" w:type="pct"/>
            <w:shd w:val="clear" w:color="auto" w:fill="auto"/>
          </w:tcPr>
          <w:p w:rsidR="005F3A6C" w:rsidRPr="00D66022" w:rsidRDefault="00132A76" w:rsidP="00F73FE0">
            <w:pPr>
              <w:pStyle w:val="TableText"/>
              <w:rPr>
                <w:szCs w:val="22"/>
              </w:rPr>
            </w:pPr>
            <w:r w:rsidRPr="00132A76">
              <w:rPr>
                <w:szCs w:val="22"/>
              </w:rPr>
              <w:t>Provide the HEC user SSO ability in order to access and have real-time views to  Veteran information through the integration of key applications/systems/databases</w:t>
            </w:r>
          </w:p>
        </w:tc>
      </w:tr>
      <w:tr w:rsidR="005F3A6C" w:rsidRPr="00E45ED3" w:rsidTr="005F3A6C">
        <w:trPr>
          <w:cantSplit/>
        </w:trPr>
        <w:tc>
          <w:tcPr>
            <w:tcW w:w="5000" w:type="pct"/>
            <w:shd w:val="clear" w:color="auto" w:fill="auto"/>
          </w:tcPr>
          <w:p w:rsidR="005F3A6C" w:rsidRDefault="00846347" w:rsidP="00C03E4C">
            <w:pPr>
              <w:pStyle w:val="TableText"/>
              <w:rPr>
                <w:szCs w:val="22"/>
              </w:rPr>
            </w:pPr>
            <w:r w:rsidRPr="00846347">
              <w:rPr>
                <w:szCs w:val="22"/>
              </w:rPr>
              <w:t>Enhance the HEC user’s work productivity through a cross-functional process and integrated system design that improves the speed to case management resolution</w:t>
            </w:r>
          </w:p>
          <w:p w:rsidR="00132A76" w:rsidRDefault="00132A76" w:rsidP="001C1C25">
            <w:pPr>
              <w:pStyle w:val="TableText"/>
              <w:numPr>
                <w:ilvl w:val="0"/>
                <w:numId w:val="26"/>
              </w:numPr>
              <w:rPr>
                <w:szCs w:val="22"/>
              </w:rPr>
            </w:pPr>
            <w:r w:rsidRPr="00132A76">
              <w:rPr>
                <w:szCs w:val="22"/>
              </w:rPr>
              <w:t>Improve and enhance the overall workflow for the enrollment transactional process</w:t>
            </w:r>
          </w:p>
          <w:p w:rsidR="00132A76" w:rsidRPr="00D66022" w:rsidRDefault="00132A76" w:rsidP="001C1C25">
            <w:pPr>
              <w:pStyle w:val="TableText"/>
              <w:numPr>
                <w:ilvl w:val="0"/>
                <w:numId w:val="26"/>
              </w:numPr>
              <w:rPr>
                <w:szCs w:val="22"/>
              </w:rPr>
            </w:pPr>
            <w:r w:rsidRPr="00132A76">
              <w:rPr>
                <w:szCs w:val="22"/>
              </w:rPr>
              <w:t>Improve the intake, assignment, and tracking of enrollment applications regardless of submission channel (Mail/Fax/Phone/Electronic)</w:t>
            </w:r>
          </w:p>
        </w:tc>
      </w:tr>
      <w:tr w:rsidR="00CC445A" w:rsidRPr="00E45ED3" w:rsidTr="005F3A6C">
        <w:trPr>
          <w:cantSplit/>
        </w:trPr>
        <w:tc>
          <w:tcPr>
            <w:tcW w:w="5000" w:type="pct"/>
            <w:shd w:val="clear" w:color="auto" w:fill="auto"/>
          </w:tcPr>
          <w:p w:rsidR="00CC445A" w:rsidRPr="00D66022" w:rsidRDefault="00846347" w:rsidP="006B0D70">
            <w:pPr>
              <w:pStyle w:val="TableText"/>
              <w:rPr>
                <w:szCs w:val="22"/>
              </w:rPr>
            </w:pPr>
            <w:r w:rsidRPr="00846347">
              <w:rPr>
                <w:szCs w:val="22"/>
              </w:rPr>
              <w:t>Enhance the HEC user’s work productivity through a cross-functional process and integrated system design that improves the speed to case management resolution</w:t>
            </w:r>
          </w:p>
        </w:tc>
      </w:tr>
      <w:tr w:rsidR="00846347" w:rsidRPr="00E45ED3" w:rsidTr="005F3A6C">
        <w:trPr>
          <w:cantSplit/>
        </w:trPr>
        <w:tc>
          <w:tcPr>
            <w:tcW w:w="5000" w:type="pct"/>
            <w:shd w:val="clear" w:color="auto" w:fill="auto"/>
          </w:tcPr>
          <w:p w:rsidR="00846347" w:rsidRPr="00846347" w:rsidRDefault="00132A76" w:rsidP="00C03E4C">
            <w:pPr>
              <w:pStyle w:val="TableText"/>
              <w:rPr>
                <w:szCs w:val="22"/>
              </w:rPr>
            </w:pPr>
            <w:r w:rsidRPr="00132A76">
              <w:rPr>
                <w:szCs w:val="22"/>
              </w:rPr>
              <w:t>Improve and enhance the ability of contact representatives to maintain electronic notes/comments in a shared location</w:t>
            </w:r>
          </w:p>
        </w:tc>
      </w:tr>
      <w:tr w:rsidR="00CC445A" w:rsidRPr="00E45ED3" w:rsidTr="005F3A6C">
        <w:trPr>
          <w:cantSplit/>
        </w:trPr>
        <w:tc>
          <w:tcPr>
            <w:tcW w:w="5000" w:type="pct"/>
            <w:shd w:val="clear" w:color="auto" w:fill="auto"/>
          </w:tcPr>
          <w:p w:rsidR="00CC445A" w:rsidRPr="00D66022" w:rsidRDefault="00132A76" w:rsidP="00C03E4C">
            <w:pPr>
              <w:pStyle w:val="TableText"/>
              <w:rPr>
                <w:szCs w:val="22"/>
              </w:rPr>
            </w:pPr>
            <w:r w:rsidRPr="00132A76">
              <w:rPr>
                <w:szCs w:val="22"/>
              </w:rPr>
              <w:t>Improve the capture, resolution, and documentation process for inbound and outbound calls</w:t>
            </w:r>
          </w:p>
        </w:tc>
      </w:tr>
      <w:tr w:rsidR="00CC445A" w:rsidRPr="00E45ED3" w:rsidTr="005F3A6C">
        <w:trPr>
          <w:cantSplit/>
        </w:trPr>
        <w:tc>
          <w:tcPr>
            <w:tcW w:w="5000" w:type="pct"/>
            <w:shd w:val="clear" w:color="auto" w:fill="auto"/>
          </w:tcPr>
          <w:p w:rsidR="00CC445A" w:rsidRPr="00D66022" w:rsidRDefault="00846347" w:rsidP="00C03E4C">
            <w:pPr>
              <w:pStyle w:val="TableText"/>
              <w:rPr>
                <w:szCs w:val="22"/>
              </w:rPr>
            </w:pPr>
            <w:r w:rsidRPr="00846347">
              <w:rPr>
                <w:szCs w:val="22"/>
              </w:rPr>
              <w:t>Improve the ability to generate a variety of performance reporting and analytics at all levels (staff, supervisor, director)</w:t>
            </w:r>
          </w:p>
        </w:tc>
      </w:tr>
      <w:tr w:rsidR="00CC445A" w:rsidRPr="00E45ED3" w:rsidTr="005F3A6C">
        <w:trPr>
          <w:cantSplit/>
        </w:trPr>
        <w:tc>
          <w:tcPr>
            <w:tcW w:w="5000" w:type="pct"/>
            <w:shd w:val="clear" w:color="auto" w:fill="auto"/>
          </w:tcPr>
          <w:p w:rsidR="00CC445A" w:rsidRPr="00D66022" w:rsidRDefault="00132A76" w:rsidP="00C03E4C">
            <w:pPr>
              <w:pStyle w:val="TableText"/>
              <w:rPr>
                <w:szCs w:val="22"/>
              </w:rPr>
            </w:pPr>
            <w:r w:rsidRPr="00132A76">
              <w:rPr>
                <w:szCs w:val="22"/>
              </w:rPr>
              <w:t>Improve performance and administration capabilities in order to reduce downtime and costs</w:t>
            </w:r>
          </w:p>
        </w:tc>
      </w:tr>
    </w:tbl>
    <w:p w:rsidR="00B63F46" w:rsidRDefault="00B63F46" w:rsidP="005F3A6C">
      <w:pPr>
        <w:pStyle w:val="Caption"/>
        <w:jc w:val="center"/>
      </w:pPr>
    </w:p>
    <w:p w:rsidR="002843F3" w:rsidRDefault="002843F3" w:rsidP="002843F3">
      <w:pPr>
        <w:pStyle w:val="Heading2"/>
      </w:pPr>
      <w:bookmarkStart w:id="12" w:name="_Toc417479260"/>
      <w:bookmarkStart w:id="13" w:name="_Toc432671348"/>
      <w:r>
        <w:t>Constraining Policies, Directives and Procedures</w:t>
      </w:r>
      <w:bookmarkEnd w:id="12"/>
      <w:bookmarkEnd w:id="13"/>
    </w:p>
    <w:p w:rsidR="00EA3D0D" w:rsidRPr="00424B4F" w:rsidRDefault="00EA3D0D" w:rsidP="00EA3D0D">
      <w:pPr>
        <w:pStyle w:val="BodyText"/>
        <w:rPr>
          <w:rFonts w:ascii="Arial" w:hAnsi="Arial" w:cs="Arial"/>
          <w:sz w:val="22"/>
          <w:szCs w:val="22"/>
        </w:rPr>
      </w:pPr>
      <w:r w:rsidRPr="00424B4F">
        <w:rPr>
          <w:rFonts w:ascii="Arial" w:hAnsi="Arial" w:cs="Arial"/>
          <w:sz w:val="22"/>
          <w:szCs w:val="22"/>
        </w:rPr>
        <w:t>The following standards and regulations apply to the design of this system:</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C.5 VAAR 852.219-10 VA NOTICE OF TOTAL SERVICE-DISABLED VETERAN-OWNED SMALL BUSINESS SET-ASIDE (DEC 2009)</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Federal Information Security Management Act (FISMA) of 2002</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Federal Information Processing Standard (FIPS) Pub 201, Personal Identity Verification for Federal Employees and Contractors, February 25, 2005</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Directive 6102, Internet/Intranet Services</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Handbook 6102, Internet/Intranet Services</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Electronic and Information Technology Accessibility Standards (36 CFR 1194)</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Office of Management and Budget (OMB) Circular A-130</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Sections 504 and 508 of the Rehabilitation Act (29 U.S.C. § 794d), as amended by the Workforce Investment Act of 1998 (P.L. 105-220), August 7, 1998</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Directive 6500, Information Security Program</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Handbook 6500.3, Certification and Accreditation</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Handbook 6500.5, Incorporating Security and Privacy into the System Development Life Cycle</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 xml:space="preserve">Office of Enterprise Development (OED) </w:t>
      </w:r>
      <w:proofErr w:type="spellStart"/>
      <w:r w:rsidRPr="00424B4F">
        <w:rPr>
          <w:rFonts w:ascii="Arial" w:hAnsi="Arial" w:cs="Arial"/>
          <w:sz w:val="22"/>
          <w:szCs w:val="22"/>
        </w:rPr>
        <w:t>ProPath</w:t>
      </w:r>
      <w:proofErr w:type="spellEnd"/>
      <w:r w:rsidRPr="00424B4F">
        <w:rPr>
          <w:rFonts w:ascii="Arial" w:hAnsi="Arial" w:cs="Arial"/>
          <w:sz w:val="22"/>
          <w:szCs w:val="22"/>
        </w:rPr>
        <w:t xml:space="preserve"> Process Methodology http://vaww.webdev.oed.oit.domain/process/propath/</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PMAS portal http://vaww.yourserver.domain/pmas/Pages/default.aspx</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Technical Reference Model (TRM)</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National Institute Standards and Technology (NIST) Special Publications</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Information Technology (IT) Program Management (VA Handbook 6062), no date</w:t>
      </w:r>
    </w:p>
    <w:p w:rsidR="00EA3D0D"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Facility Directory http://www.appc1.domain/directory/guide/home.asp?isFlash=1</w:t>
      </w:r>
    </w:p>
    <w:p w:rsidR="00A65DE3" w:rsidRPr="00424B4F" w:rsidRDefault="00EA3D0D" w:rsidP="001C1C25">
      <w:pPr>
        <w:pStyle w:val="BodyText"/>
        <w:numPr>
          <w:ilvl w:val="0"/>
          <w:numId w:val="17"/>
        </w:numPr>
        <w:rPr>
          <w:rFonts w:ascii="Arial" w:hAnsi="Arial" w:cs="Arial"/>
          <w:sz w:val="22"/>
          <w:szCs w:val="22"/>
        </w:rPr>
      </w:pPr>
      <w:r w:rsidRPr="00424B4F">
        <w:rPr>
          <w:rFonts w:ascii="Arial" w:hAnsi="Arial" w:cs="Arial"/>
          <w:sz w:val="22"/>
          <w:szCs w:val="22"/>
        </w:rPr>
        <w:t>VA Enterprise Architecture (EA) - The P/PMS Contractor shall ensure that all projects adhere to the one VA EA http://vaww.domain/oit/ea_internal/EAS/index.asp#EA</w:t>
      </w:r>
    </w:p>
    <w:p w:rsidR="00EA3D0D" w:rsidRDefault="00EA3D0D" w:rsidP="00A65DE3">
      <w:pPr>
        <w:pStyle w:val="BodyText"/>
      </w:pPr>
    </w:p>
    <w:p w:rsidR="002843F3" w:rsidRDefault="002843F3" w:rsidP="002843F3">
      <w:pPr>
        <w:pStyle w:val="Heading2"/>
      </w:pPr>
      <w:bookmarkStart w:id="14" w:name="_Toc417479261"/>
      <w:bookmarkStart w:id="15" w:name="_Toc432671349"/>
      <w:r>
        <w:t>User Characteristics</w:t>
      </w:r>
      <w:bookmarkEnd w:id="14"/>
      <w:bookmarkEnd w:id="15"/>
    </w:p>
    <w:p w:rsidR="00B13EF4" w:rsidRDefault="001B0ACE" w:rsidP="00150DD1">
      <w:pPr>
        <w:pStyle w:val="BodyText"/>
        <w:rPr>
          <w:rFonts w:ascii="Arial" w:hAnsi="Arial" w:cs="Arial"/>
          <w:sz w:val="22"/>
          <w:szCs w:val="22"/>
        </w:rPr>
      </w:pPr>
      <w:r w:rsidRPr="00667236">
        <w:rPr>
          <w:rFonts w:ascii="Arial" w:hAnsi="Arial" w:cs="Arial"/>
          <w:sz w:val="22"/>
          <w:szCs w:val="22"/>
        </w:rPr>
        <w:t>The principal user base of the new H</w:t>
      </w:r>
      <w:r w:rsidR="00B13EF4">
        <w:rPr>
          <w:rFonts w:ascii="Arial" w:hAnsi="Arial" w:cs="Arial"/>
          <w:sz w:val="22"/>
          <w:szCs w:val="22"/>
        </w:rPr>
        <w:t>E</w:t>
      </w:r>
      <w:r w:rsidRPr="00667236">
        <w:rPr>
          <w:rFonts w:ascii="Arial" w:hAnsi="Arial" w:cs="Arial"/>
          <w:sz w:val="22"/>
          <w:szCs w:val="22"/>
        </w:rPr>
        <w:t>C CRM system will be</w:t>
      </w:r>
      <w:r w:rsidR="001A0955" w:rsidRPr="00667236">
        <w:rPr>
          <w:rFonts w:ascii="Arial" w:hAnsi="Arial" w:cs="Arial"/>
          <w:sz w:val="22"/>
          <w:szCs w:val="22"/>
        </w:rPr>
        <w:t>:</w:t>
      </w:r>
      <w:r w:rsidRPr="00667236">
        <w:rPr>
          <w:rFonts w:ascii="Arial" w:hAnsi="Arial" w:cs="Arial"/>
          <w:sz w:val="22"/>
          <w:szCs w:val="22"/>
        </w:rPr>
        <w:t xml:space="preserve"> </w:t>
      </w:r>
      <w:r w:rsidR="007C7A18" w:rsidRPr="00667236">
        <w:rPr>
          <w:rFonts w:ascii="Arial" w:hAnsi="Arial" w:cs="Arial"/>
          <w:sz w:val="22"/>
          <w:szCs w:val="22"/>
        </w:rPr>
        <w:t>H</w:t>
      </w:r>
      <w:r w:rsidR="00B13EF4">
        <w:rPr>
          <w:rFonts w:ascii="Arial" w:hAnsi="Arial" w:cs="Arial"/>
          <w:sz w:val="22"/>
          <w:szCs w:val="22"/>
        </w:rPr>
        <w:t>E</w:t>
      </w:r>
      <w:r w:rsidR="007C7A18" w:rsidRPr="00667236">
        <w:rPr>
          <w:rFonts w:ascii="Arial" w:hAnsi="Arial" w:cs="Arial"/>
          <w:sz w:val="22"/>
          <w:szCs w:val="22"/>
        </w:rPr>
        <w:t xml:space="preserve">C </w:t>
      </w:r>
      <w:r w:rsidR="00B13EF4" w:rsidRPr="00B13EF4">
        <w:rPr>
          <w:rFonts w:ascii="Arial" w:hAnsi="Arial" w:cs="Arial"/>
          <w:sz w:val="22"/>
          <w:szCs w:val="22"/>
        </w:rPr>
        <w:t>Program Support Clerks</w:t>
      </w:r>
      <w:proofErr w:type="gramStart"/>
      <w:r w:rsidR="00D32EEE" w:rsidRPr="00667236">
        <w:rPr>
          <w:rFonts w:ascii="Arial" w:hAnsi="Arial" w:cs="Arial"/>
          <w:sz w:val="22"/>
          <w:szCs w:val="22"/>
        </w:rPr>
        <w:t>,</w:t>
      </w:r>
      <w:r w:rsidRPr="00667236">
        <w:rPr>
          <w:rFonts w:ascii="Arial" w:hAnsi="Arial" w:cs="Arial"/>
          <w:sz w:val="22"/>
          <w:szCs w:val="22"/>
        </w:rPr>
        <w:t xml:space="preserve">  </w:t>
      </w:r>
      <w:r w:rsidR="002D4A6C" w:rsidRPr="00667236">
        <w:rPr>
          <w:rFonts w:ascii="Arial" w:hAnsi="Arial" w:cs="Arial"/>
          <w:sz w:val="22"/>
          <w:szCs w:val="22"/>
        </w:rPr>
        <w:t>H</w:t>
      </w:r>
      <w:r w:rsidR="00B13EF4">
        <w:rPr>
          <w:rFonts w:ascii="Arial" w:hAnsi="Arial" w:cs="Arial"/>
          <w:sz w:val="22"/>
          <w:szCs w:val="22"/>
        </w:rPr>
        <w:t>E</w:t>
      </w:r>
      <w:r w:rsidR="002D4A6C" w:rsidRPr="00667236">
        <w:rPr>
          <w:rFonts w:ascii="Arial" w:hAnsi="Arial" w:cs="Arial"/>
          <w:sz w:val="22"/>
          <w:szCs w:val="22"/>
        </w:rPr>
        <w:t>C</w:t>
      </w:r>
      <w:proofErr w:type="gramEnd"/>
      <w:r w:rsidR="002D4A6C" w:rsidRPr="00667236">
        <w:rPr>
          <w:rFonts w:ascii="Arial" w:hAnsi="Arial" w:cs="Arial"/>
          <w:sz w:val="22"/>
          <w:szCs w:val="22"/>
        </w:rPr>
        <w:t xml:space="preserve"> </w:t>
      </w:r>
      <w:r w:rsidR="00B13EF4" w:rsidRPr="00B13EF4">
        <w:rPr>
          <w:rFonts w:ascii="Arial" w:hAnsi="Arial" w:cs="Arial"/>
          <w:sz w:val="22"/>
          <w:szCs w:val="22"/>
        </w:rPr>
        <w:t xml:space="preserve">Enrollment Eligibility Division Legal and Administrative Specialist </w:t>
      </w:r>
      <w:r w:rsidR="001A0955" w:rsidRPr="00667236">
        <w:rPr>
          <w:rFonts w:ascii="Arial" w:hAnsi="Arial" w:cs="Arial"/>
          <w:sz w:val="22"/>
          <w:szCs w:val="22"/>
        </w:rPr>
        <w:t xml:space="preserve">and </w:t>
      </w:r>
      <w:r w:rsidR="00B13EF4">
        <w:rPr>
          <w:rFonts w:ascii="Arial" w:hAnsi="Arial" w:cs="Arial"/>
          <w:sz w:val="22"/>
          <w:szCs w:val="22"/>
        </w:rPr>
        <w:t xml:space="preserve">HEC </w:t>
      </w:r>
      <w:r w:rsidR="00B13EF4" w:rsidRPr="00B13EF4">
        <w:rPr>
          <w:rFonts w:ascii="Arial" w:hAnsi="Arial" w:cs="Arial"/>
          <w:sz w:val="22"/>
          <w:szCs w:val="22"/>
        </w:rPr>
        <w:t>Income Verification Division Lega</w:t>
      </w:r>
      <w:r w:rsidR="00B13EF4">
        <w:rPr>
          <w:rFonts w:ascii="Arial" w:hAnsi="Arial" w:cs="Arial"/>
          <w:sz w:val="22"/>
          <w:szCs w:val="22"/>
        </w:rPr>
        <w:t xml:space="preserve">l and Administrative Specialist, HEC </w:t>
      </w:r>
      <w:r w:rsidR="00B13EF4" w:rsidRPr="00B13EF4">
        <w:rPr>
          <w:rFonts w:ascii="Arial" w:hAnsi="Arial" w:cs="Arial"/>
          <w:sz w:val="22"/>
          <w:szCs w:val="22"/>
        </w:rPr>
        <w:t xml:space="preserve">Supervisors </w:t>
      </w:r>
      <w:r w:rsidR="00B13EF4">
        <w:rPr>
          <w:rFonts w:ascii="Arial" w:hAnsi="Arial" w:cs="Arial"/>
          <w:sz w:val="22"/>
          <w:szCs w:val="22"/>
        </w:rPr>
        <w:t xml:space="preserve">that </w:t>
      </w:r>
      <w:r w:rsidR="00B13EF4" w:rsidRPr="00B13EF4">
        <w:rPr>
          <w:rFonts w:ascii="Arial" w:hAnsi="Arial" w:cs="Arial"/>
          <w:sz w:val="22"/>
          <w:szCs w:val="22"/>
        </w:rPr>
        <w:t>distribute workload and handle escalated cases</w:t>
      </w:r>
      <w:r w:rsidR="00B13EF4">
        <w:rPr>
          <w:rFonts w:ascii="Arial" w:hAnsi="Arial" w:cs="Arial"/>
          <w:sz w:val="22"/>
          <w:szCs w:val="22"/>
        </w:rPr>
        <w:t xml:space="preserve">, HEC </w:t>
      </w:r>
      <w:r w:rsidR="00B13EF4" w:rsidRPr="00B13EF4">
        <w:rPr>
          <w:rFonts w:ascii="Arial" w:hAnsi="Arial" w:cs="Arial"/>
          <w:sz w:val="22"/>
          <w:szCs w:val="22"/>
        </w:rPr>
        <w:t>Compliance and Integrity Team</w:t>
      </w:r>
      <w:r w:rsidR="00B13EF4">
        <w:rPr>
          <w:rFonts w:ascii="Arial" w:hAnsi="Arial" w:cs="Arial"/>
          <w:sz w:val="22"/>
          <w:szCs w:val="22"/>
        </w:rPr>
        <w:t>.</w:t>
      </w:r>
    </w:p>
    <w:p w:rsidR="00E43184" w:rsidRPr="00667236" w:rsidRDefault="00C427C9" w:rsidP="00150DD1">
      <w:pPr>
        <w:pStyle w:val="BodyText"/>
        <w:rPr>
          <w:rFonts w:ascii="Arial" w:hAnsi="Arial" w:cs="Arial"/>
          <w:sz w:val="22"/>
          <w:szCs w:val="22"/>
        </w:rPr>
      </w:pPr>
      <w:r w:rsidRPr="00667236">
        <w:rPr>
          <w:rFonts w:ascii="Arial" w:hAnsi="Arial" w:cs="Arial"/>
          <w:sz w:val="22"/>
          <w:szCs w:val="22"/>
        </w:rPr>
        <w:t>These users will support the following groups within the H</w:t>
      </w:r>
      <w:r w:rsidR="00B13EF4">
        <w:rPr>
          <w:rFonts w:ascii="Arial" w:hAnsi="Arial" w:cs="Arial"/>
          <w:sz w:val="22"/>
          <w:szCs w:val="22"/>
        </w:rPr>
        <w:t>E</w:t>
      </w:r>
      <w:r w:rsidRPr="00667236">
        <w:rPr>
          <w:rFonts w:ascii="Arial" w:hAnsi="Arial" w:cs="Arial"/>
          <w:sz w:val="22"/>
          <w:szCs w:val="22"/>
        </w:rPr>
        <w:t xml:space="preserve">C </w:t>
      </w:r>
      <w:r w:rsidR="00B13EF4">
        <w:rPr>
          <w:rFonts w:ascii="Arial" w:hAnsi="Arial" w:cs="Arial"/>
          <w:sz w:val="22"/>
          <w:szCs w:val="22"/>
        </w:rPr>
        <w:t xml:space="preserve">Eligibility </w:t>
      </w:r>
      <w:r w:rsidRPr="00667236">
        <w:rPr>
          <w:rFonts w:ascii="Arial" w:hAnsi="Arial" w:cs="Arial"/>
          <w:sz w:val="22"/>
          <w:szCs w:val="22"/>
        </w:rPr>
        <w:t xml:space="preserve">Center: </w:t>
      </w:r>
      <w:r w:rsidR="00F8400E" w:rsidRPr="00667236">
        <w:rPr>
          <w:rFonts w:ascii="Arial" w:hAnsi="Arial" w:cs="Arial"/>
          <w:sz w:val="22"/>
          <w:szCs w:val="22"/>
        </w:rPr>
        <w:t xml:space="preserve">Pharmacy Customer Care (PCC), First Party Contact Center (FP), Health Benefits Contact Center (HB), Help Desk Support (HD), and </w:t>
      </w:r>
      <w:r w:rsidR="00AD4468" w:rsidRPr="00667236">
        <w:rPr>
          <w:rFonts w:ascii="Arial" w:hAnsi="Arial" w:cs="Arial"/>
          <w:sz w:val="22"/>
          <w:szCs w:val="22"/>
        </w:rPr>
        <w:t>Homeless.</w:t>
      </w:r>
      <w:r w:rsidR="00150DD1" w:rsidRPr="00667236">
        <w:rPr>
          <w:rFonts w:ascii="Arial" w:hAnsi="Arial" w:cs="Arial"/>
          <w:sz w:val="22"/>
          <w:szCs w:val="22"/>
        </w:rPr>
        <w:t xml:space="preserve"> </w:t>
      </w:r>
    </w:p>
    <w:p w:rsidR="001B0ACE" w:rsidRPr="00E43184" w:rsidRDefault="001B0ACE" w:rsidP="00E43184">
      <w:pPr>
        <w:pStyle w:val="BodyText"/>
      </w:pPr>
    </w:p>
    <w:p w:rsidR="002843F3" w:rsidRDefault="002843F3" w:rsidP="002843F3">
      <w:pPr>
        <w:pStyle w:val="Heading2"/>
      </w:pPr>
      <w:bookmarkStart w:id="16" w:name="_Toc417479262"/>
      <w:bookmarkStart w:id="17" w:name="_Toc432671350"/>
      <w:r>
        <w:lastRenderedPageBreak/>
        <w:t>Relationship to Other Documents and Plans</w:t>
      </w:r>
      <w:bookmarkEnd w:id="16"/>
      <w:bookmarkEnd w:id="17"/>
    </w:p>
    <w:p w:rsidR="00A6282E" w:rsidRPr="00534DA4" w:rsidRDefault="00A6282E" w:rsidP="00A6282E">
      <w:pPr>
        <w:pStyle w:val="BodyText"/>
        <w:rPr>
          <w:rFonts w:ascii="Arial" w:hAnsi="Arial" w:cs="Arial"/>
          <w:sz w:val="22"/>
          <w:szCs w:val="22"/>
        </w:rPr>
      </w:pPr>
      <w:r w:rsidRPr="00534DA4">
        <w:rPr>
          <w:rFonts w:ascii="Arial" w:hAnsi="Arial" w:cs="Arial"/>
          <w:sz w:val="22"/>
          <w:szCs w:val="22"/>
        </w:rPr>
        <w:t xml:space="preserve">The SDD supports the requirements defined within the </w:t>
      </w:r>
      <w:r w:rsidR="001739D9">
        <w:rPr>
          <w:rFonts w:ascii="Arial" w:hAnsi="Arial" w:cs="Arial"/>
          <w:sz w:val="22"/>
          <w:szCs w:val="22"/>
        </w:rPr>
        <w:t>HEC</w:t>
      </w:r>
      <w:r w:rsidR="00327DC3" w:rsidRPr="00534DA4">
        <w:rPr>
          <w:rFonts w:ascii="Arial" w:hAnsi="Arial" w:cs="Arial"/>
          <w:sz w:val="22"/>
          <w:szCs w:val="22"/>
        </w:rPr>
        <w:t xml:space="preserve"> CRM </w:t>
      </w:r>
      <w:r w:rsidRPr="00534DA4">
        <w:rPr>
          <w:rFonts w:ascii="Arial" w:hAnsi="Arial" w:cs="Arial"/>
          <w:sz w:val="22"/>
          <w:szCs w:val="22"/>
        </w:rPr>
        <w:t>Requirements</w:t>
      </w:r>
      <w:r w:rsidR="00327DC3" w:rsidRPr="00534DA4">
        <w:rPr>
          <w:rFonts w:ascii="Arial" w:hAnsi="Arial" w:cs="Arial"/>
          <w:sz w:val="22"/>
          <w:szCs w:val="22"/>
        </w:rPr>
        <w:t xml:space="preserve"> </w:t>
      </w:r>
      <w:r w:rsidRPr="00534DA4">
        <w:rPr>
          <w:rFonts w:ascii="Arial" w:hAnsi="Arial" w:cs="Arial"/>
          <w:sz w:val="22"/>
          <w:szCs w:val="22"/>
        </w:rPr>
        <w:t>Specification Document (RSD).</w:t>
      </w:r>
      <w:r w:rsidR="00327DC3" w:rsidRPr="00534DA4">
        <w:rPr>
          <w:rFonts w:ascii="Arial" w:hAnsi="Arial" w:cs="Arial"/>
          <w:sz w:val="22"/>
          <w:szCs w:val="22"/>
        </w:rPr>
        <w:t xml:space="preserve">  </w:t>
      </w:r>
      <w:r w:rsidRPr="00534DA4">
        <w:rPr>
          <w:rFonts w:ascii="Arial" w:hAnsi="Arial" w:cs="Arial"/>
          <w:sz w:val="22"/>
          <w:szCs w:val="22"/>
        </w:rPr>
        <w:t>It also relates to the following documents:</w:t>
      </w:r>
    </w:p>
    <w:p w:rsidR="00570455"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002A6162" w:rsidRPr="00534DA4">
        <w:rPr>
          <w:rFonts w:ascii="Arial" w:hAnsi="Arial" w:cs="Arial"/>
          <w:sz w:val="22"/>
          <w:szCs w:val="22"/>
        </w:rPr>
        <w:t xml:space="preserve"> Project Charter</w:t>
      </w:r>
    </w:p>
    <w:p w:rsidR="00A6282E" w:rsidRPr="00534DA4" w:rsidRDefault="00570455" w:rsidP="005C2A55">
      <w:pPr>
        <w:pStyle w:val="BodyText"/>
        <w:numPr>
          <w:ilvl w:val="0"/>
          <w:numId w:val="15"/>
        </w:numPr>
        <w:rPr>
          <w:rFonts w:ascii="Arial" w:hAnsi="Arial" w:cs="Arial"/>
          <w:sz w:val="22"/>
          <w:szCs w:val="22"/>
        </w:rPr>
      </w:pPr>
      <w:r w:rsidRPr="00534DA4">
        <w:rPr>
          <w:rFonts w:ascii="Arial" w:hAnsi="Arial" w:cs="Arial"/>
          <w:sz w:val="22"/>
          <w:szCs w:val="22"/>
        </w:rPr>
        <w:t xml:space="preserve">      </w:t>
      </w:r>
      <w:r w:rsidR="001739D9">
        <w:rPr>
          <w:rFonts w:ascii="Arial" w:hAnsi="Arial" w:cs="Arial"/>
          <w:sz w:val="22"/>
          <w:szCs w:val="22"/>
        </w:rPr>
        <w:t>HEC</w:t>
      </w:r>
      <w:r w:rsidR="00327DC3" w:rsidRPr="00534DA4">
        <w:rPr>
          <w:rFonts w:ascii="Arial" w:hAnsi="Arial" w:cs="Arial"/>
          <w:sz w:val="22"/>
          <w:szCs w:val="22"/>
        </w:rPr>
        <w:t xml:space="preserve"> Business Requirements Document (BRD)</w:t>
      </w:r>
    </w:p>
    <w:p w:rsidR="00845E35" w:rsidRPr="00534DA4" w:rsidRDefault="00845E35" w:rsidP="005C2A55">
      <w:pPr>
        <w:pStyle w:val="BodyText"/>
        <w:numPr>
          <w:ilvl w:val="0"/>
          <w:numId w:val="15"/>
        </w:numPr>
        <w:rPr>
          <w:rFonts w:ascii="Arial" w:hAnsi="Arial" w:cs="Arial"/>
          <w:sz w:val="22"/>
          <w:szCs w:val="22"/>
        </w:rPr>
      </w:pPr>
      <w:r w:rsidRPr="00534DA4">
        <w:rPr>
          <w:rFonts w:ascii="Arial" w:hAnsi="Arial" w:cs="Arial"/>
          <w:sz w:val="22"/>
          <w:szCs w:val="22"/>
        </w:rPr>
        <w:t xml:space="preserve">      </w:t>
      </w:r>
      <w:r w:rsidR="001739D9">
        <w:rPr>
          <w:rFonts w:ascii="Arial" w:hAnsi="Arial" w:cs="Arial"/>
          <w:sz w:val="22"/>
          <w:szCs w:val="22"/>
        </w:rPr>
        <w:t>HEC</w:t>
      </w:r>
      <w:r w:rsidRPr="00534DA4">
        <w:rPr>
          <w:rFonts w:ascii="Arial" w:hAnsi="Arial" w:cs="Arial"/>
          <w:sz w:val="22"/>
          <w:szCs w:val="22"/>
        </w:rPr>
        <w:t xml:space="preserve"> Requirements Specification Document</w:t>
      </w:r>
    </w:p>
    <w:p w:rsidR="00A6282E"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Pr="00534DA4">
        <w:rPr>
          <w:rFonts w:ascii="Arial" w:hAnsi="Arial" w:cs="Arial"/>
          <w:sz w:val="22"/>
          <w:szCs w:val="22"/>
        </w:rPr>
        <w:t xml:space="preserve"> Risk Log</w:t>
      </w:r>
    </w:p>
    <w:p w:rsidR="00A6282E"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Pr="00534DA4">
        <w:rPr>
          <w:rFonts w:ascii="Arial" w:hAnsi="Arial" w:cs="Arial"/>
          <w:sz w:val="22"/>
          <w:szCs w:val="22"/>
        </w:rPr>
        <w:t xml:space="preserve"> Acquisition Strategy</w:t>
      </w:r>
    </w:p>
    <w:p w:rsidR="00A6282E"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Pr="00534DA4">
        <w:rPr>
          <w:rFonts w:ascii="Arial" w:hAnsi="Arial" w:cs="Arial"/>
          <w:sz w:val="22"/>
          <w:szCs w:val="22"/>
        </w:rPr>
        <w:t xml:space="preserve"> Risk Management Plan</w:t>
      </w:r>
    </w:p>
    <w:p w:rsidR="00A6282E"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Pr="00534DA4">
        <w:rPr>
          <w:rFonts w:ascii="Arial" w:hAnsi="Arial" w:cs="Arial"/>
          <w:sz w:val="22"/>
          <w:szCs w:val="22"/>
        </w:rPr>
        <w:t xml:space="preserve"> Communications Plan</w:t>
      </w:r>
    </w:p>
    <w:p w:rsidR="00A6282E" w:rsidRPr="00534DA4" w:rsidRDefault="00A6282E"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Pr="00534DA4">
        <w:rPr>
          <w:rFonts w:ascii="Arial" w:hAnsi="Arial" w:cs="Arial"/>
          <w:sz w:val="22"/>
          <w:szCs w:val="22"/>
        </w:rPr>
        <w:t xml:space="preserve"> Project Management Plan</w:t>
      </w:r>
    </w:p>
    <w:p w:rsidR="00A6282E" w:rsidRPr="00534DA4" w:rsidRDefault="009855A7" w:rsidP="00A6282E">
      <w:pPr>
        <w:pStyle w:val="BodyText"/>
        <w:rPr>
          <w:rFonts w:ascii="Arial" w:hAnsi="Arial" w:cs="Arial"/>
          <w:sz w:val="22"/>
          <w:szCs w:val="22"/>
        </w:rPr>
      </w:pPr>
      <w:r w:rsidRPr="00534DA4">
        <w:rPr>
          <w:rFonts w:ascii="Arial" w:hAnsi="Arial" w:cs="Arial"/>
          <w:sz w:val="22"/>
          <w:szCs w:val="22"/>
        </w:rPr>
        <w:t>•</w:t>
      </w:r>
      <w:r w:rsidRPr="00534DA4">
        <w:rPr>
          <w:rFonts w:ascii="Arial" w:hAnsi="Arial" w:cs="Arial"/>
          <w:sz w:val="22"/>
          <w:szCs w:val="22"/>
        </w:rPr>
        <w:tab/>
      </w:r>
      <w:r w:rsidR="001739D9">
        <w:rPr>
          <w:rFonts w:ascii="Arial" w:hAnsi="Arial" w:cs="Arial"/>
          <w:sz w:val="22"/>
          <w:szCs w:val="22"/>
        </w:rPr>
        <w:t>HEC</w:t>
      </w:r>
      <w:r w:rsidR="00A6282E" w:rsidRPr="00534DA4">
        <w:rPr>
          <w:rFonts w:ascii="Arial" w:hAnsi="Arial" w:cs="Arial"/>
          <w:sz w:val="22"/>
          <w:szCs w:val="22"/>
        </w:rPr>
        <w:t xml:space="preserve"> Configuration Management Plan (CMP)</w:t>
      </w:r>
    </w:p>
    <w:p w:rsidR="00A6282E" w:rsidRPr="00970E88" w:rsidRDefault="00A6282E" w:rsidP="00970E88">
      <w:pPr>
        <w:pStyle w:val="BodyText"/>
      </w:pPr>
    </w:p>
    <w:p w:rsidR="002843F3" w:rsidRDefault="002843F3" w:rsidP="002843F3">
      <w:pPr>
        <w:pStyle w:val="Heading2"/>
      </w:pPr>
      <w:bookmarkStart w:id="18" w:name="_Toc417479263"/>
      <w:bookmarkStart w:id="19" w:name="_Toc432671351"/>
      <w:r>
        <w:t>Definitions, Acronyms, and Abbreviations</w:t>
      </w:r>
      <w:bookmarkEnd w:id="18"/>
      <w:bookmarkEnd w:id="19"/>
    </w:p>
    <w:p w:rsidR="000E4535" w:rsidRDefault="000E4535" w:rsidP="00352E94">
      <w:pPr>
        <w:pStyle w:val="BodyText"/>
      </w:pPr>
    </w:p>
    <w:p w:rsidR="00352E94" w:rsidRPr="000E4535" w:rsidRDefault="000E4535" w:rsidP="00352E94">
      <w:pPr>
        <w:pStyle w:val="BodyText"/>
        <w:rPr>
          <w:b/>
          <w:sz w:val="28"/>
          <w:szCs w:val="28"/>
        </w:rPr>
      </w:pPr>
      <w:r w:rsidRPr="000E4535">
        <w:rPr>
          <w:b/>
          <w:sz w:val="28"/>
          <w:szCs w:val="28"/>
        </w:rPr>
        <w:t>Definitions</w:t>
      </w:r>
    </w:p>
    <w:tbl>
      <w:tblPr>
        <w:tblW w:w="9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6862"/>
      </w:tblGrid>
      <w:tr w:rsidR="000E4535" w:rsidRPr="00D96CA4" w:rsidTr="001C2305">
        <w:trPr>
          <w:cantSplit/>
          <w:tblHeader/>
          <w:jc w:val="center"/>
        </w:trPr>
        <w:tc>
          <w:tcPr>
            <w:tcW w:w="2520" w:type="dxa"/>
            <w:shd w:val="clear" w:color="auto" w:fill="D9D9D9" w:themeFill="background1" w:themeFillShade="D9"/>
            <w:vAlign w:val="center"/>
          </w:tcPr>
          <w:p w:rsidR="000E4535" w:rsidRPr="000A518D" w:rsidRDefault="000E4535" w:rsidP="001C2305">
            <w:pPr>
              <w:pStyle w:val="TableHeading"/>
              <w:jc w:val="center"/>
            </w:pPr>
            <w:r w:rsidRPr="000A518D">
              <w:t>Term</w:t>
            </w:r>
          </w:p>
        </w:tc>
        <w:tc>
          <w:tcPr>
            <w:tcW w:w="6862" w:type="dxa"/>
            <w:shd w:val="clear" w:color="auto" w:fill="D9D9D9" w:themeFill="background1" w:themeFillShade="D9"/>
            <w:vAlign w:val="center"/>
          </w:tcPr>
          <w:p w:rsidR="000E4535" w:rsidRPr="000A518D" w:rsidRDefault="000E4535" w:rsidP="001C2305">
            <w:pPr>
              <w:pStyle w:val="TableHeading"/>
              <w:jc w:val="center"/>
            </w:pPr>
            <w:r w:rsidRPr="000A518D">
              <w:t>Meaning</w:t>
            </w:r>
          </w:p>
        </w:tc>
      </w:tr>
      <w:tr w:rsidR="000E4535" w:rsidRPr="00E86C46" w:rsidTr="00030369">
        <w:trPr>
          <w:cantSplit/>
          <w:jc w:val="center"/>
        </w:trPr>
        <w:tc>
          <w:tcPr>
            <w:tcW w:w="2520" w:type="dxa"/>
          </w:tcPr>
          <w:p w:rsidR="000E4535" w:rsidRPr="000A518D" w:rsidRDefault="000E4535" w:rsidP="00030369">
            <w:pPr>
              <w:pStyle w:val="TableText"/>
            </w:pPr>
            <w:r w:rsidRPr="000A518D">
              <w:t>Agile Methodology</w:t>
            </w:r>
          </w:p>
        </w:tc>
        <w:tc>
          <w:tcPr>
            <w:tcW w:w="6862" w:type="dxa"/>
          </w:tcPr>
          <w:p w:rsidR="000E4535" w:rsidRPr="000A518D" w:rsidRDefault="000E4535" w:rsidP="00030369">
            <w:pPr>
              <w:pStyle w:val="TableText"/>
            </w:pPr>
            <w:r w:rsidRPr="000A518D">
              <w:t>A project management approach used typically for software development to help teams respond to the volatility of building software by implementing incremental, iterative work modulations.</w:t>
            </w:r>
          </w:p>
        </w:tc>
      </w:tr>
      <w:tr w:rsidR="000E4535" w:rsidRPr="00E86C46" w:rsidTr="00030369">
        <w:trPr>
          <w:cantSplit/>
          <w:jc w:val="center"/>
        </w:trPr>
        <w:tc>
          <w:tcPr>
            <w:tcW w:w="2520" w:type="dxa"/>
          </w:tcPr>
          <w:p w:rsidR="000E4535" w:rsidRPr="000A518D" w:rsidRDefault="000E4535" w:rsidP="00030369">
            <w:pPr>
              <w:pStyle w:val="TableText"/>
            </w:pPr>
            <w:r w:rsidRPr="000A518D">
              <w:t>Public Contact Representative (PCR)</w:t>
            </w:r>
          </w:p>
        </w:tc>
        <w:tc>
          <w:tcPr>
            <w:tcW w:w="6862" w:type="dxa"/>
          </w:tcPr>
          <w:p w:rsidR="000E4535" w:rsidRPr="000A518D" w:rsidRDefault="000E4535" w:rsidP="00030369">
            <w:pPr>
              <w:pStyle w:val="TableText"/>
            </w:pPr>
            <w:r w:rsidRPr="000A518D">
              <w:t>Person at National Call Center (NCC) that answers calls and interfaces with caller to perform requested activities</w:t>
            </w:r>
          </w:p>
        </w:tc>
      </w:tr>
      <w:tr w:rsidR="000E4535" w:rsidRPr="00E86C46" w:rsidTr="00030369">
        <w:trPr>
          <w:cantSplit/>
          <w:jc w:val="center"/>
        </w:trPr>
        <w:tc>
          <w:tcPr>
            <w:tcW w:w="2520" w:type="dxa"/>
          </w:tcPr>
          <w:p w:rsidR="000E4535" w:rsidRPr="000A518D" w:rsidRDefault="000E4535" w:rsidP="00030369">
            <w:pPr>
              <w:pStyle w:val="TableText"/>
            </w:pPr>
            <w:r w:rsidRPr="000A518D">
              <w:t>PMAS</w:t>
            </w:r>
          </w:p>
        </w:tc>
        <w:tc>
          <w:tcPr>
            <w:tcW w:w="6862" w:type="dxa"/>
          </w:tcPr>
          <w:p w:rsidR="000E4535" w:rsidRPr="000A518D" w:rsidRDefault="000E4535" w:rsidP="00030369">
            <w:pPr>
              <w:pStyle w:val="TableText"/>
            </w:pPr>
            <w:r w:rsidRPr="000A518D">
              <w:t>Project Management Accountability System (PMAS) is a performance-based project management discipline mandated by the Assistant Secretary Office of Information &amp; Technology (ASOIT) for all product delivery projects.</w:t>
            </w:r>
          </w:p>
        </w:tc>
      </w:tr>
      <w:tr w:rsidR="000E4535" w:rsidRPr="00E86C46" w:rsidTr="00030369">
        <w:trPr>
          <w:cantSplit/>
          <w:jc w:val="center"/>
        </w:trPr>
        <w:tc>
          <w:tcPr>
            <w:tcW w:w="2520" w:type="dxa"/>
          </w:tcPr>
          <w:p w:rsidR="000E4535" w:rsidRPr="000A518D" w:rsidRDefault="000E4535" w:rsidP="00030369">
            <w:pPr>
              <w:pStyle w:val="TableText"/>
            </w:pPr>
            <w:proofErr w:type="spellStart"/>
            <w:r w:rsidRPr="000A518D">
              <w:t>ProPath</w:t>
            </w:r>
            <w:proofErr w:type="spellEnd"/>
          </w:p>
        </w:tc>
        <w:tc>
          <w:tcPr>
            <w:tcW w:w="6862" w:type="dxa"/>
          </w:tcPr>
          <w:p w:rsidR="000E4535" w:rsidRPr="000A518D" w:rsidRDefault="000E4535" w:rsidP="00030369">
            <w:pPr>
              <w:pStyle w:val="TableText"/>
            </w:pPr>
            <w:proofErr w:type="spellStart"/>
            <w:r w:rsidRPr="000A518D">
              <w:t>Pro</w:t>
            </w:r>
            <w:r>
              <w:t>P</w:t>
            </w:r>
            <w:r w:rsidRPr="000A518D">
              <w:t>ath</w:t>
            </w:r>
            <w:proofErr w:type="spellEnd"/>
            <w:r w:rsidRPr="000A518D">
              <w:t xml:space="preserve"> is designed to enhance and encourage standard, repeatable processes across an organization. </w:t>
            </w:r>
            <w:proofErr w:type="spellStart"/>
            <w:r w:rsidRPr="000A518D">
              <w:t>ProPath</w:t>
            </w:r>
            <w:proofErr w:type="spellEnd"/>
            <w:r w:rsidRPr="000A518D">
              <w:t xml:space="preserve"> document templates feed into PMAS.</w:t>
            </w:r>
          </w:p>
        </w:tc>
      </w:tr>
      <w:tr w:rsidR="000E4535" w:rsidRPr="00E86C46" w:rsidTr="00030369">
        <w:trPr>
          <w:cantSplit/>
          <w:jc w:val="center"/>
        </w:trPr>
        <w:tc>
          <w:tcPr>
            <w:tcW w:w="2520" w:type="dxa"/>
          </w:tcPr>
          <w:p w:rsidR="000E4535" w:rsidRPr="000A518D" w:rsidRDefault="000E4535" w:rsidP="00030369">
            <w:pPr>
              <w:pStyle w:val="TableText"/>
            </w:pPr>
            <w:r w:rsidRPr="000A518D">
              <w:t>CRM/UD Solution</w:t>
            </w:r>
          </w:p>
        </w:tc>
        <w:tc>
          <w:tcPr>
            <w:tcW w:w="6862" w:type="dxa"/>
          </w:tcPr>
          <w:p w:rsidR="000E4535" w:rsidRPr="000A518D" w:rsidRDefault="000E4535" w:rsidP="00030369">
            <w:pPr>
              <w:pStyle w:val="TableText"/>
            </w:pPr>
            <w:r w:rsidRPr="000A518D">
              <w:t>The software/hardware application CRM/UD shall implement upon project completion. The CRM/UD Solution is a tangible deliverable.</w:t>
            </w:r>
          </w:p>
        </w:tc>
      </w:tr>
    </w:tbl>
    <w:p w:rsidR="00E04BE6" w:rsidRDefault="00E04BE6" w:rsidP="00352E94">
      <w:pPr>
        <w:pStyle w:val="BodyText"/>
      </w:pPr>
    </w:p>
    <w:p w:rsidR="00A85974" w:rsidRDefault="00A85974" w:rsidP="00352E94">
      <w:pPr>
        <w:pStyle w:val="BodyText"/>
      </w:pPr>
    </w:p>
    <w:p w:rsidR="00A85974" w:rsidRDefault="00A85974" w:rsidP="00352E94">
      <w:pPr>
        <w:pStyle w:val="BodyText"/>
      </w:pPr>
    </w:p>
    <w:p w:rsidR="00A85974" w:rsidRDefault="00A85974" w:rsidP="00352E94">
      <w:pPr>
        <w:pStyle w:val="BodyText"/>
      </w:pPr>
    </w:p>
    <w:p w:rsidR="00A85974" w:rsidRDefault="00A85974" w:rsidP="00352E94">
      <w:pPr>
        <w:pStyle w:val="BodyText"/>
      </w:pPr>
    </w:p>
    <w:p w:rsidR="000E36CB" w:rsidRDefault="001C2305" w:rsidP="000E36CB">
      <w:pPr>
        <w:spacing w:before="120" w:after="120"/>
        <w:rPr>
          <w:b/>
          <w:sz w:val="28"/>
          <w:szCs w:val="28"/>
        </w:rPr>
      </w:pPr>
      <w:r w:rsidRPr="001C2305">
        <w:rPr>
          <w:b/>
          <w:sz w:val="28"/>
          <w:szCs w:val="28"/>
        </w:rPr>
        <w:lastRenderedPageBreak/>
        <w:t>Definitions</w:t>
      </w:r>
      <w:r>
        <w:rPr>
          <w:b/>
          <w:sz w:val="28"/>
          <w:szCs w:val="28"/>
        </w:rPr>
        <w:t xml:space="preserve"> - </w:t>
      </w:r>
      <w:r w:rsidR="000E36CB">
        <w:rPr>
          <w:b/>
          <w:sz w:val="28"/>
          <w:szCs w:val="28"/>
        </w:rPr>
        <w:t>Taxonomy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7308"/>
      </w:tblGrid>
      <w:tr w:rsidR="00AF0610" w:rsidRPr="00AF0610" w:rsidTr="007C7F53">
        <w:trPr>
          <w:tblHeader/>
        </w:trPr>
        <w:tc>
          <w:tcPr>
            <w:tcW w:w="2268" w:type="dxa"/>
            <w:shd w:val="clear" w:color="auto" w:fill="A6A6A6"/>
          </w:tcPr>
          <w:p w:rsidR="00AF0610" w:rsidRPr="00AF0610" w:rsidRDefault="00AF0610" w:rsidP="007C7F53">
            <w:pPr>
              <w:rPr>
                <w:rFonts w:ascii="Arial" w:hAnsi="Arial" w:cs="Arial"/>
                <w:b/>
                <w:szCs w:val="22"/>
              </w:rPr>
            </w:pPr>
            <w:r w:rsidRPr="00AF0610">
              <w:rPr>
                <w:rFonts w:ascii="Arial" w:hAnsi="Arial" w:cs="Arial"/>
                <w:b/>
                <w:szCs w:val="22"/>
              </w:rPr>
              <w:t>Term</w:t>
            </w:r>
          </w:p>
        </w:tc>
        <w:tc>
          <w:tcPr>
            <w:tcW w:w="7308" w:type="dxa"/>
            <w:shd w:val="clear" w:color="auto" w:fill="A6A6A6"/>
          </w:tcPr>
          <w:p w:rsidR="00AF0610" w:rsidRPr="00AF0610" w:rsidRDefault="00AF0610" w:rsidP="007C7F53">
            <w:pPr>
              <w:rPr>
                <w:rFonts w:ascii="Arial" w:hAnsi="Arial" w:cs="Arial"/>
                <w:b/>
                <w:szCs w:val="22"/>
              </w:rPr>
            </w:pPr>
            <w:r w:rsidRPr="00AF0610">
              <w:rPr>
                <w:rFonts w:ascii="Arial" w:hAnsi="Arial" w:cs="Arial"/>
                <w:b/>
                <w:szCs w:val="22"/>
              </w:rPr>
              <w:t>Definition</w:t>
            </w:r>
          </w:p>
        </w:tc>
      </w:tr>
      <w:tr w:rsidR="00AF0610" w:rsidRPr="00AF0610" w:rsidTr="007C7F53">
        <w:trPr>
          <w:trHeight w:val="998"/>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Eligibility</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Eligibility refers to an individual's meeting the criteria for Veteran status to receive VA health care benefits. The VHA uses the active duty service, character of discharge, length of time in active duty service, and VA regulations to determine eligibility for veteran status for VHA.</w:t>
            </w:r>
          </w:p>
        </w:tc>
      </w:tr>
      <w:tr w:rsidR="00AF0610" w:rsidRPr="00AF0610" w:rsidTr="007C7F53">
        <w:trPr>
          <w:trHeight w:val="332"/>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Means Test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Financial Assessment</w:t>
            </w:r>
          </w:p>
        </w:tc>
      </w:tr>
      <w:tr w:rsidR="00AF0610" w:rsidRPr="00AF0610" w:rsidTr="007C7F53">
        <w:trPr>
          <w:trHeight w:val="818"/>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Preferred Facility</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The preferred facility is a VAMC identified by the Veteran as the location of care at which the Veteran prefers to receive primary care. Normally, this is the facility closest to the Veteran's home, but it may be any VAMC.</w:t>
            </w:r>
          </w:p>
        </w:tc>
      </w:tr>
      <w:tr w:rsidR="00AF0610" w:rsidRPr="00AF0610" w:rsidTr="007C7F53">
        <w:trPr>
          <w:trHeight w:val="188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Means Test/Financial Assessment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financial assessment is a mechanism for identifying a Veteran's:</w:t>
            </w:r>
          </w:p>
          <w:p w:rsidR="00AF0610" w:rsidRPr="00AF0610" w:rsidRDefault="00AF0610" w:rsidP="001C1C25">
            <w:pPr>
              <w:numPr>
                <w:ilvl w:val="0"/>
                <w:numId w:val="28"/>
              </w:numPr>
              <w:spacing w:before="120" w:after="60"/>
              <w:rPr>
                <w:rFonts w:ascii="Arial" w:hAnsi="Arial" w:cs="Arial"/>
                <w:color w:val="000000"/>
                <w:szCs w:val="22"/>
              </w:rPr>
            </w:pPr>
            <w:r w:rsidRPr="00AF0610">
              <w:rPr>
                <w:rFonts w:ascii="Arial" w:hAnsi="Arial" w:cs="Arial"/>
                <w:color w:val="000000"/>
                <w:szCs w:val="22"/>
              </w:rPr>
              <w:t>eligibility for beneficiary travel;</w:t>
            </w:r>
          </w:p>
          <w:p w:rsidR="00AF0610" w:rsidRPr="00AF0610" w:rsidRDefault="00AF0610" w:rsidP="001C1C25">
            <w:pPr>
              <w:numPr>
                <w:ilvl w:val="0"/>
                <w:numId w:val="28"/>
              </w:numPr>
              <w:spacing w:after="60"/>
              <w:rPr>
                <w:rFonts w:ascii="Arial" w:hAnsi="Arial" w:cs="Arial"/>
                <w:color w:val="000000"/>
                <w:szCs w:val="22"/>
              </w:rPr>
            </w:pPr>
            <w:r w:rsidRPr="00AF0610">
              <w:rPr>
                <w:rFonts w:ascii="Arial" w:hAnsi="Arial" w:cs="Arial"/>
                <w:color w:val="000000"/>
                <w:szCs w:val="22"/>
              </w:rPr>
              <w:t>copayment determination; and</w:t>
            </w:r>
          </w:p>
          <w:p w:rsidR="00AF0610" w:rsidRPr="00AF0610" w:rsidRDefault="00AF0610" w:rsidP="001C1C25">
            <w:pPr>
              <w:numPr>
                <w:ilvl w:val="0"/>
                <w:numId w:val="28"/>
              </w:numPr>
              <w:spacing w:after="60"/>
              <w:rPr>
                <w:rFonts w:ascii="Arial" w:hAnsi="Arial" w:cs="Arial"/>
                <w:color w:val="000000"/>
                <w:szCs w:val="22"/>
              </w:rPr>
            </w:pPr>
            <w:proofErr w:type="gramStart"/>
            <w:r w:rsidRPr="00AF0610">
              <w:rPr>
                <w:rFonts w:ascii="Arial" w:hAnsi="Arial" w:cs="Arial"/>
                <w:color w:val="000000"/>
                <w:szCs w:val="22"/>
              </w:rPr>
              <w:t>ability</w:t>
            </w:r>
            <w:proofErr w:type="gramEnd"/>
            <w:r w:rsidRPr="00AF0610">
              <w:rPr>
                <w:rFonts w:ascii="Arial" w:hAnsi="Arial" w:cs="Arial"/>
                <w:color w:val="000000"/>
                <w:szCs w:val="22"/>
              </w:rPr>
              <w:t xml:space="preserve"> to defray VA health care costs.</w:t>
            </w:r>
          </w:p>
          <w:p w:rsidR="00AF0610" w:rsidRPr="00AF0610" w:rsidRDefault="00AF0610" w:rsidP="007C7F53">
            <w:pPr>
              <w:spacing w:before="120"/>
              <w:rPr>
                <w:rFonts w:ascii="Arial" w:hAnsi="Arial" w:cs="Arial"/>
                <w:color w:val="000000"/>
                <w:szCs w:val="22"/>
              </w:rPr>
            </w:pPr>
            <w:r w:rsidRPr="00AF0610">
              <w:rPr>
                <w:rFonts w:ascii="Arial" w:hAnsi="Arial" w:cs="Arial"/>
                <w:color w:val="000000"/>
                <w:szCs w:val="22"/>
              </w:rPr>
              <w:t>This is calculated by assessing the Veteran's previous calendar year's gross household income, plus net worth, minus VA allowable deductible expenses.</w:t>
            </w:r>
          </w:p>
        </w:tc>
      </w:tr>
      <w:tr w:rsidR="00AF0610" w:rsidRPr="00AF0610" w:rsidTr="007C7F53">
        <w:trPr>
          <w:trHeight w:val="395"/>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Caregiver</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caregiver is either a relative or individual residing full-time with the Veteran.</w:t>
            </w:r>
          </w:p>
        </w:tc>
      </w:tr>
      <w:tr w:rsidR="00AF0610" w:rsidRPr="00AF0610" w:rsidTr="007C7F53">
        <w:trPr>
          <w:trHeight w:val="755"/>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AOR Program</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The Agent Orange Registry (AOR) Program is a group or network of Veterans who, based on the eligibility requirements and health examination, have been identified as having been exposed to Agent Orange during active duty.</w:t>
            </w:r>
          </w:p>
        </w:tc>
      </w:tr>
      <w:tr w:rsidR="00AF0610" w:rsidRPr="00AF0610" w:rsidTr="007C7F53">
        <w:trPr>
          <w:trHeight w:val="278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Fugitive Felon</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fugitive felon is defined as a person who meets any of the following conditions:</w:t>
            </w:r>
          </w:p>
          <w:p w:rsidR="00AF0610" w:rsidRPr="00AF0610" w:rsidRDefault="00AF0610" w:rsidP="001C1C25">
            <w:pPr>
              <w:numPr>
                <w:ilvl w:val="0"/>
                <w:numId w:val="29"/>
              </w:numPr>
              <w:spacing w:before="120" w:after="60"/>
              <w:rPr>
                <w:rFonts w:ascii="Arial" w:hAnsi="Arial" w:cs="Arial"/>
                <w:color w:val="000000"/>
                <w:szCs w:val="22"/>
              </w:rPr>
            </w:pPr>
            <w:r w:rsidRPr="00AF0610">
              <w:rPr>
                <w:rFonts w:ascii="Arial" w:hAnsi="Arial" w:cs="Arial"/>
                <w:color w:val="000000"/>
                <w:szCs w:val="22"/>
              </w:rPr>
              <w:t>is fleeing to avoid custody or confinement after conviction for an offense which is a felony under the laws of the place from which the person is fleeing, or for an attempt to commit such an offense;</w:t>
            </w:r>
          </w:p>
          <w:p w:rsidR="00AF0610" w:rsidRPr="00AF0610" w:rsidRDefault="00AF0610" w:rsidP="001C1C25">
            <w:pPr>
              <w:numPr>
                <w:ilvl w:val="0"/>
                <w:numId w:val="29"/>
              </w:numPr>
              <w:spacing w:after="60"/>
              <w:rPr>
                <w:rFonts w:ascii="Arial" w:hAnsi="Arial" w:cs="Arial"/>
                <w:color w:val="000000"/>
                <w:szCs w:val="22"/>
              </w:rPr>
            </w:pPr>
            <w:r w:rsidRPr="00AF0610">
              <w:rPr>
                <w:rFonts w:ascii="Arial" w:hAnsi="Arial" w:cs="Arial"/>
                <w:color w:val="000000"/>
                <w:szCs w:val="22"/>
              </w:rPr>
              <w:t>is fleeing to avoid prosecution for an offense which is a felony; or</w:t>
            </w:r>
          </w:p>
          <w:p w:rsidR="00AF0610" w:rsidRPr="00AF0610" w:rsidRDefault="00AF0610" w:rsidP="001C1C25">
            <w:pPr>
              <w:numPr>
                <w:ilvl w:val="0"/>
                <w:numId w:val="29"/>
              </w:numPr>
              <w:spacing w:after="60"/>
              <w:rPr>
                <w:rFonts w:ascii="Arial" w:hAnsi="Arial" w:cs="Arial"/>
                <w:color w:val="000000"/>
                <w:szCs w:val="22"/>
              </w:rPr>
            </w:pPr>
            <w:proofErr w:type="gramStart"/>
            <w:r w:rsidRPr="00AF0610">
              <w:rPr>
                <w:rFonts w:ascii="Arial" w:hAnsi="Arial" w:cs="Arial"/>
                <w:color w:val="000000"/>
                <w:szCs w:val="22"/>
              </w:rPr>
              <w:t>violates</w:t>
            </w:r>
            <w:proofErr w:type="gramEnd"/>
            <w:r w:rsidRPr="00AF0610">
              <w:rPr>
                <w:rFonts w:ascii="Arial" w:hAnsi="Arial" w:cs="Arial"/>
                <w:color w:val="000000"/>
                <w:szCs w:val="22"/>
              </w:rPr>
              <w:t xml:space="preserve"> a condition of probation or parole imposed for committing a felony under Federal or state law.</w:t>
            </w:r>
          </w:p>
          <w:p w:rsidR="00AF0610" w:rsidRPr="00AF0610" w:rsidRDefault="00AF0610" w:rsidP="007C7F53">
            <w:pPr>
              <w:spacing w:before="120"/>
              <w:rPr>
                <w:rFonts w:ascii="Arial" w:hAnsi="Arial" w:cs="Arial"/>
                <w:color w:val="000000"/>
                <w:szCs w:val="22"/>
              </w:rPr>
            </w:pPr>
            <w:r w:rsidRPr="00AF0610">
              <w:rPr>
                <w:rFonts w:ascii="Arial" w:hAnsi="Arial" w:cs="Arial"/>
                <w:color w:val="000000"/>
                <w:szCs w:val="22"/>
              </w:rPr>
              <w:t>Note: This definition includes high misdemeanors under any state law that treats felony offenses as high misdemeanors.</w:t>
            </w:r>
          </w:p>
        </w:tc>
      </w:tr>
      <w:tr w:rsidR="00AF0610" w:rsidRPr="00AF0610" w:rsidTr="007C7F53">
        <w:trPr>
          <w:trHeight w:val="53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Health Eligibility Center (HEC) Alert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The HEC Alert is a process that ensures that open communication to the HEC is available to all VAMCs in the network.</w:t>
            </w:r>
          </w:p>
        </w:tc>
      </w:tr>
      <w:tr w:rsidR="00AF0610" w:rsidRPr="00AF0610" w:rsidTr="007C7F53">
        <w:trPr>
          <w:trHeight w:val="53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Hardship Determination</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Hardship Determination is an exemption from enrollment rejection, and inpatient and outpatient copays for a determined future period of time.</w:t>
            </w:r>
          </w:p>
        </w:tc>
      </w:tr>
      <w:tr w:rsidR="00AF0610" w:rsidRPr="00AF0610" w:rsidTr="007C7F53">
        <w:trPr>
          <w:trHeight w:val="53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Copayment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copayment is a specified dollar amount that certain Veterans must agree to pay as a condition of eligibility to receive VA health care benefits.</w:t>
            </w:r>
          </w:p>
        </w:tc>
      </w:tr>
      <w:tr w:rsidR="00AF0610" w:rsidRPr="00AF0610" w:rsidTr="007C7F53">
        <w:trPr>
          <w:trHeight w:val="152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lastRenderedPageBreak/>
              <w:t>Caregiver Application Tracker (CAT)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The Caregiver Application Tracker (CAT) is an easy to use tool for VA staff to enter and track caregiver applications. It links the central eligibility team at HEC to facility Caregiver Support Coordinators (CSCs), and caregiver records to the HAC to process, as applicable, stipends and Civilian Health and Medical Program of the Department of Veterans Affairs (CHAMPVA) enrollments, if applicable.</w:t>
            </w:r>
          </w:p>
        </w:tc>
      </w:tr>
      <w:tr w:rsidR="00AF0610" w:rsidRPr="00AF0610" w:rsidTr="007C7F53">
        <w:trPr>
          <w:trHeight w:val="80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Notice of Disagreement (NOD)</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A notice of disagreement (NOD) is a written communication from a claimant or claimant's representative expressing dissatisfaction or disagreement with a decision, and a desire to contest the result.</w:t>
            </w:r>
          </w:p>
        </w:tc>
      </w:tr>
      <w:tr w:rsidR="00AF0610" w:rsidRPr="00AF0610" w:rsidTr="007C7F53">
        <w:trPr>
          <w:trHeight w:val="1277"/>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Catastrophic Edit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 xml:space="preserve">A Catastrophic Edit (CE) occurs when changes have been made to a patient's electronic health record that results in the record being changed inappropriately to that of another patient, caused by, but not limited to, edits to patient identity data (e.g., SSN, date of birth, gender) and/or erroneous merging of two or more distinct patient records into a single record within </w:t>
            </w:r>
            <w:proofErr w:type="spellStart"/>
            <w:r w:rsidRPr="00AF0610">
              <w:rPr>
                <w:rFonts w:ascii="Arial" w:hAnsi="Arial" w:cs="Arial"/>
                <w:color w:val="000000"/>
                <w:szCs w:val="22"/>
              </w:rPr>
              <w:t>VistA</w:t>
            </w:r>
            <w:proofErr w:type="spellEnd"/>
            <w:r w:rsidRPr="00AF0610">
              <w:rPr>
                <w:rFonts w:ascii="Arial" w:hAnsi="Arial" w:cs="Arial"/>
                <w:color w:val="000000"/>
                <w:szCs w:val="22"/>
              </w:rPr>
              <w:t>.</w:t>
            </w:r>
          </w:p>
        </w:tc>
      </w:tr>
      <w:tr w:rsidR="00AF0610" w:rsidRPr="00AF0610" w:rsidTr="007C7F53">
        <w:trPr>
          <w:trHeight w:val="107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 xml:space="preserve">Congressional Correspondence </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Correspondence sent or referred to VA by Members of Congress (U.S. House of Representatives or U.S. Senate) or their staff.</w:t>
            </w:r>
          </w:p>
          <w:p w:rsidR="00AF0610" w:rsidRPr="00AF0610" w:rsidRDefault="00AF0610" w:rsidP="007C7F53">
            <w:pPr>
              <w:spacing w:before="120"/>
              <w:rPr>
                <w:rFonts w:ascii="Arial" w:hAnsi="Arial" w:cs="Arial"/>
                <w:color w:val="000000"/>
                <w:szCs w:val="22"/>
              </w:rPr>
            </w:pPr>
            <w:r w:rsidRPr="00AF0610">
              <w:rPr>
                <w:rFonts w:ascii="Arial" w:hAnsi="Arial" w:cs="Arial"/>
                <w:color w:val="000000"/>
                <w:szCs w:val="22"/>
              </w:rPr>
              <w:t>The correspondence requires a reply to the Representative or Senator, or in some cases, a direct reply to the constituent.</w:t>
            </w:r>
          </w:p>
        </w:tc>
      </w:tr>
      <w:tr w:rsidR="00AF0610" w:rsidRPr="00AF0610" w:rsidTr="007C7F53">
        <w:trPr>
          <w:trHeight w:val="53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 xml:space="preserve">White House Correspondence </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Correspondence sent to the VA by the President or VA Secretary.</w:t>
            </w:r>
          </w:p>
        </w:tc>
      </w:tr>
      <w:tr w:rsidR="00AF0610" w:rsidRPr="00AF0610" w:rsidTr="007C7F53">
        <w:trPr>
          <w:trHeight w:val="116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Below the Means Test Threshold</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Defined as those Veterans whose attributable income and net worth are such that they are unable to defray the expenses of care; therefore, they are not subject to copayment charges for hospital and outpatient medical services.</w:t>
            </w:r>
          </w:p>
          <w:p w:rsidR="00AF0610" w:rsidRPr="00AF0610" w:rsidRDefault="00AF0610" w:rsidP="007C7F53">
            <w:pPr>
              <w:spacing w:before="120"/>
              <w:rPr>
                <w:rFonts w:ascii="Arial" w:hAnsi="Arial" w:cs="Arial"/>
                <w:color w:val="000000"/>
                <w:szCs w:val="22"/>
              </w:rPr>
            </w:pPr>
            <w:r w:rsidRPr="00AF0610">
              <w:rPr>
                <w:rFonts w:ascii="Arial" w:hAnsi="Arial" w:cs="Arial"/>
                <w:color w:val="000000"/>
                <w:szCs w:val="22"/>
              </w:rPr>
              <w:t xml:space="preserve">Within the </w:t>
            </w:r>
            <w:proofErr w:type="spellStart"/>
            <w:r w:rsidRPr="00AF0610">
              <w:rPr>
                <w:rFonts w:ascii="Arial" w:hAnsi="Arial" w:cs="Arial"/>
                <w:color w:val="000000"/>
                <w:szCs w:val="22"/>
              </w:rPr>
              <w:t>VistA</w:t>
            </w:r>
            <w:proofErr w:type="spellEnd"/>
            <w:r w:rsidRPr="00AF0610">
              <w:rPr>
                <w:rFonts w:ascii="Arial" w:hAnsi="Arial" w:cs="Arial"/>
                <w:color w:val="000000"/>
                <w:szCs w:val="22"/>
              </w:rPr>
              <w:t xml:space="preserve"> system, such Veterans are designated as "Means Test Copay Exempt."</w:t>
            </w:r>
          </w:p>
        </w:tc>
      </w:tr>
      <w:tr w:rsidR="00AF0610" w:rsidRPr="00AF0610" w:rsidTr="007C7F53">
        <w:trPr>
          <w:trHeight w:val="1592"/>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Geographical Means Test Threshold (GMT)</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 xml:space="preserve">“Above the means test and below the GMT threshold” is defined as those Veterans whose attributable income and net worth are such that they are able to defray the expense of care, but whose inpatient medical care copayments are reduced 80%. </w:t>
            </w:r>
          </w:p>
          <w:p w:rsidR="00AF0610" w:rsidRPr="00AF0610" w:rsidRDefault="00AF0610" w:rsidP="007C7F53">
            <w:pPr>
              <w:spacing w:before="120"/>
              <w:rPr>
                <w:rFonts w:ascii="Arial" w:hAnsi="Arial" w:cs="Arial"/>
                <w:color w:val="000000"/>
                <w:szCs w:val="22"/>
              </w:rPr>
            </w:pPr>
            <w:r w:rsidRPr="00AF0610">
              <w:rPr>
                <w:rFonts w:ascii="Arial" w:hAnsi="Arial" w:cs="Arial"/>
                <w:color w:val="000000"/>
                <w:szCs w:val="22"/>
              </w:rPr>
              <w:t xml:space="preserve">Within the </w:t>
            </w:r>
            <w:proofErr w:type="spellStart"/>
            <w:r w:rsidRPr="00AF0610">
              <w:rPr>
                <w:rFonts w:ascii="Arial" w:hAnsi="Arial" w:cs="Arial"/>
                <w:color w:val="000000"/>
                <w:szCs w:val="22"/>
              </w:rPr>
              <w:t>VistA</w:t>
            </w:r>
            <w:proofErr w:type="spellEnd"/>
            <w:r w:rsidRPr="00AF0610">
              <w:rPr>
                <w:rFonts w:ascii="Arial" w:hAnsi="Arial" w:cs="Arial"/>
                <w:color w:val="000000"/>
                <w:szCs w:val="22"/>
              </w:rPr>
              <w:t xml:space="preserve"> system, these Veterans are identified as "GMT Copay Required."</w:t>
            </w:r>
          </w:p>
        </w:tc>
      </w:tr>
      <w:tr w:rsidR="00AF0610" w:rsidRPr="00AF0610" w:rsidTr="007C7F53">
        <w:trPr>
          <w:trHeight w:val="1070"/>
        </w:trPr>
        <w:tc>
          <w:tcPr>
            <w:tcW w:w="226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Pension Threshold</w:t>
            </w:r>
          </w:p>
        </w:tc>
        <w:tc>
          <w:tcPr>
            <w:tcW w:w="7308" w:type="dxa"/>
            <w:shd w:val="clear" w:color="auto" w:fill="auto"/>
          </w:tcPr>
          <w:p w:rsidR="00AF0610" w:rsidRPr="00AF0610" w:rsidRDefault="00AF0610" w:rsidP="007C7F53">
            <w:pPr>
              <w:rPr>
                <w:rFonts w:ascii="Arial" w:hAnsi="Arial" w:cs="Arial"/>
                <w:color w:val="000000"/>
                <w:szCs w:val="22"/>
              </w:rPr>
            </w:pPr>
            <w:r w:rsidRPr="00AF0610">
              <w:rPr>
                <w:rFonts w:ascii="Arial" w:hAnsi="Arial" w:cs="Arial"/>
                <w:color w:val="000000"/>
                <w:szCs w:val="22"/>
              </w:rPr>
              <w:t xml:space="preserve">“At or below the pension threshold" is defined as those Veterans whose attributable income and net worth are such that they are unable to defray the expenses of care; therefore, they are not subject to copayment charges and will receive free prescriptions and travel benefits. </w:t>
            </w:r>
          </w:p>
        </w:tc>
      </w:tr>
    </w:tbl>
    <w:p w:rsidR="000E36CB" w:rsidRDefault="000E36CB" w:rsidP="000E36CB">
      <w:pPr>
        <w:spacing w:before="120" w:after="120"/>
        <w:rPr>
          <w:b/>
          <w:sz w:val="28"/>
          <w:szCs w:val="28"/>
        </w:rPr>
      </w:pPr>
    </w:p>
    <w:p w:rsidR="00E04BE6" w:rsidRDefault="00E04BE6" w:rsidP="00E04BE6">
      <w:pPr>
        <w:spacing w:before="120" w:after="120"/>
        <w:rPr>
          <w:b/>
          <w:sz w:val="28"/>
          <w:szCs w:val="28"/>
        </w:rPr>
      </w:pPr>
      <w:r>
        <w:rPr>
          <w:b/>
          <w:sz w:val="28"/>
          <w:szCs w:val="28"/>
        </w:rPr>
        <w:t>Acronyms</w:t>
      </w:r>
    </w:p>
    <w:tbl>
      <w:tblPr>
        <w:tblW w:w="9450" w:type="dxa"/>
        <w:tblInd w:w="-100" w:type="dxa"/>
        <w:tblLayout w:type="fixed"/>
        <w:tblLook w:val="0000" w:firstRow="0" w:lastRow="0" w:firstColumn="0" w:lastColumn="0" w:noHBand="0" w:noVBand="0"/>
      </w:tblPr>
      <w:tblGrid>
        <w:gridCol w:w="1648"/>
        <w:gridCol w:w="7802"/>
      </w:tblGrid>
      <w:tr w:rsidR="00AF0610" w:rsidRPr="00F24243" w:rsidTr="002A1A2A">
        <w:trPr>
          <w:trHeight w:val="304"/>
          <w:tblHeader/>
        </w:trPr>
        <w:tc>
          <w:tcPr>
            <w:tcW w:w="1648" w:type="dxa"/>
            <w:tcBorders>
              <w:top w:val="single" w:sz="8" w:space="0" w:color="000000"/>
              <w:left w:val="single" w:sz="8" w:space="0" w:color="000000"/>
              <w:bottom w:val="single" w:sz="8" w:space="0" w:color="000000"/>
              <w:right w:val="single" w:sz="8" w:space="0" w:color="000000"/>
            </w:tcBorders>
            <w:shd w:val="clear" w:color="auto" w:fill="C0C0C0"/>
          </w:tcPr>
          <w:p w:rsidR="00AF0610" w:rsidRPr="00F24243" w:rsidRDefault="00AF0610" w:rsidP="007C7F53">
            <w:pPr>
              <w:pStyle w:val="TableHeading"/>
              <w:rPr>
                <w:sz w:val="20"/>
                <w:szCs w:val="20"/>
              </w:rPr>
            </w:pPr>
            <w:r w:rsidRPr="00F24243">
              <w:rPr>
                <w:sz w:val="20"/>
                <w:szCs w:val="20"/>
              </w:rPr>
              <w:t xml:space="preserve">Term </w:t>
            </w:r>
          </w:p>
        </w:tc>
        <w:tc>
          <w:tcPr>
            <w:tcW w:w="7802" w:type="dxa"/>
            <w:tcBorders>
              <w:top w:val="single" w:sz="8" w:space="0" w:color="000000"/>
              <w:left w:val="single" w:sz="8" w:space="0" w:color="000000"/>
              <w:bottom w:val="single" w:sz="8" w:space="0" w:color="000000"/>
              <w:right w:val="single" w:sz="8" w:space="0" w:color="000000"/>
            </w:tcBorders>
            <w:shd w:val="clear" w:color="auto" w:fill="C0C0C0"/>
          </w:tcPr>
          <w:p w:rsidR="00AF0610" w:rsidRPr="00F24243" w:rsidRDefault="00AF0610" w:rsidP="007C7F53">
            <w:pPr>
              <w:pStyle w:val="TableHeading"/>
              <w:rPr>
                <w:sz w:val="20"/>
                <w:szCs w:val="20"/>
              </w:rPr>
            </w:pPr>
            <w:r w:rsidRPr="00F24243">
              <w:rPr>
                <w:sz w:val="20"/>
                <w:szCs w:val="20"/>
              </w:rPr>
              <w:t xml:space="preserve">Definition </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A/O</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Agent Orange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AOR</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Agent Orange Registry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BIRLS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5449A6">
              <w:t>Beneficiary Identification and Records Locator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lastRenderedPageBreak/>
              <w:t>BN</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Business Need</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BRD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Business Requirements Document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CAT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Caregiver Application Tracker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CHAMPVA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Civilian Health and Medical Program of the Department of Veterans Affairs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CBO</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Chief Business Office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CID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Compliance and Integrity Division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 xml:space="preserve">CLEAR </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Camp Lejeune Environmental Action Report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CORP DB</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Corporate Database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CPAC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Consolidated Patient Account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CPRS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5449A6">
              <w:t>Computerized Patient Record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CPA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Certified Public Accountant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CR</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Contact Representative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CRM</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Customer Relationship Management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proofErr w:type="spellStart"/>
            <w:r w:rsidRPr="00F24243">
              <w:t>CRMh</w:t>
            </w:r>
            <w:proofErr w:type="spellEnd"/>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CRM Health</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CSC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Caregiver Support Coordinators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proofErr w:type="spellStart"/>
            <w:r w:rsidRPr="00001C25">
              <w:t>Demobs</w:t>
            </w:r>
            <w:proofErr w:type="spellEnd"/>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Demobilization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DMDC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Defense Manpower Data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DOB</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Date of Birth</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DOR</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Declaration of Representatives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DPRIS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Defense Personnel Records Image Retrieval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DVA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Dishonorable for VA Purposes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EDB</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Enrollment Database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EDMS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Electronic Document Management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EED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Enrollment Eligibility Division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proofErr w:type="spellStart"/>
            <w:r>
              <w:t>eHMP</w:t>
            </w:r>
            <w:proofErr w:type="spellEnd"/>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5449A6">
              <w:t>Electronic Health Management Platform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 xml:space="preserve">EHR </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Electronic Health Record</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ESR</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Enrollment System Redesign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EU</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Eligibility Update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HAC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Health Administration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5449A6" w:rsidRDefault="00AF0610" w:rsidP="007C7F53">
            <w:pPr>
              <w:pStyle w:val="TableText"/>
            </w:pPr>
            <w:r w:rsidRPr="005449A6">
              <w:t>HINQ</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5449A6" w:rsidRDefault="00AF0610" w:rsidP="007C7F53">
            <w:pPr>
              <w:pStyle w:val="TableText"/>
            </w:pPr>
            <w:r w:rsidRPr="005449A6">
              <w:t>Hospital Inquiry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FFP</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Fugitive Felony Program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lastRenderedPageBreak/>
              <w:t>FTI</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Federal Tax Information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HAC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Health Administration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HEC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Health Eligibility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HECMS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Health Eligibility Case Management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ICN</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Integration Control Number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proofErr w:type="spellStart"/>
            <w:r w:rsidRPr="00001C25">
              <w:t>IdM</w:t>
            </w:r>
            <w:proofErr w:type="spellEnd"/>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Identity Management Team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proofErr w:type="spellStart"/>
            <w:r w:rsidRPr="00001C25">
              <w:t>IdM</w:t>
            </w:r>
            <w:proofErr w:type="spellEnd"/>
            <w:r w:rsidRPr="00001C25">
              <w:t xml:space="preserve"> TK</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Identity Management Toolkit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IHT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In-House Training</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INF</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Informatics Division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Information Technology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ITE</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Identity Trait Edits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IVD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Income Verification Division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IVM</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Income Verification Matching</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IVR</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Interactive Voice Response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KB</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Knowledge Base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LAS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Legal Administrative Specialist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MPI</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Master Patient Index</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MSDS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Military Service Data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MVI</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Master Veteran Index</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NOD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Notice of Disagreement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OI&amp;T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Office of Information and Technology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OLT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Online Transaction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OMPF</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Official Military Personnel Folder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PDAT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MPI Patient Data Inquiry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POA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Power of Attorney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POC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Point of Contact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RAD</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Release from Active Duty</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RO</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Regional Office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RFA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Request for Assistance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RTM</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Requirements Traceability Matrix</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SHARE</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Safety, Health, and Return to Employment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lastRenderedPageBreak/>
              <w:t>SLA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Service Level Agreement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SME</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Subject Matter Expert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SOC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Statement of Case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SOP</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Standard Operating Procedures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SSA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Social Security Administration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SSN</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Social Security Number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SSO</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Single Sign-On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SSOC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vAlign w:val="bottom"/>
          </w:tcPr>
          <w:p w:rsidR="00AF0610" w:rsidRPr="00001C25" w:rsidRDefault="00AF0610" w:rsidP="007C7F53">
            <w:pPr>
              <w:pStyle w:val="TableText"/>
            </w:pPr>
            <w:r w:rsidRPr="00001C25">
              <w:t>Supplemental Statement Of Case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UAT</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User Acceptance Testing</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Department of Veterans Affairs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VAMC</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VA Medical Center</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VBMS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Veterans Benefits Management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VA Enterprise Terminology Services</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VHA</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Veterans Health Administration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VIERS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t>Veteran Identity/Eligibility Reporting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VIS</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 Information System</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VISN</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Veterans Integrated Service Network</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proofErr w:type="spellStart"/>
            <w:r w:rsidRPr="00F24243">
              <w:t>VistA</w:t>
            </w:r>
            <w:proofErr w:type="spellEnd"/>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Veterans Health Information Systems and Technology Architecture</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VRM</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Veterans Relationship Management</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VSO</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Veteran Service Organization</w:t>
            </w:r>
          </w:p>
        </w:tc>
      </w:tr>
      <w:tr w:rsidR="00AF0610" w:rsidRPr="00F24243" w:rsidTr="002A1A2A">
        <w:trPr>
          <w:trHeight w:val="266"/>
        </w:trPr>
        <w:tc>
          <w:tcPr>
            <w:tcW w:w="1648"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WRAP</w:t>
            </w:r>
          </w:p>
        </w:tc>
        <w:tc>
          <w:tcPr>
            <w:tcW w:w="7802" w:type="dxa"/>
            <w:tcBorders>
              <w:top w:val="single" w:sz="8" w:space="0" w:color="000000"/>
              <w:left w:val="single" w:sz="8" w:space="0" w:color="000000"/>
              <w:bottom w:val="single" w:sz="8" w:space="0" w:color="000000"/>
              <w:right w:val="single" w:sz="8" w:space="0" w:color="000000"/>
            </w:tcBorders>
            <w:shd w:val="clear" w:color="auto" w:fill="FFFFFF"/>
          </w:tcPr>
          <w:p w:rsidR="00AF0610" w:rsidRPr="00F24243" w:rsidRDefault="00AF0610" w:rsidP="007C7F53">
            <w:pPr>
              <w:pStyle w:val="TableText"/>
            </w:pPr>
            <w:r w:rsidRPr="00F24243">
              <w:t>Workload Reporting and Productivity</w:t>
            </w:r>
          </w:p>
        </w:tc>
      </w:tr>
    </w:tbl>
    <w:p w:rsidR="00AF0610" w:rsidRPr="00E04BE6" w:rsidRDefault="00AF0610" w:rsidP="00E04BE6">
      <w:pPr>
        <w:spacing w:before="120" w:after="120"/>
        <w:rPr>
          <w:b/>
          <w:sz w:val="28"/>
          <w:szCs w:val="28"/>
        </w:rPr>
      </w:pPr>
    </w:p>
    <w:p w:rsidR="002843F3" w:rsidRDefault="002843F3" w:rsidP="002843F3">
      <w:pPr>
        <w:pStyle w:val="Heading2"/>
      </w:pPr>
      <w:bookmarkStart w:id="20" w:name="_Toc417479264"/>
      <w:bookmarkStart w:id="21" w:name="_Toc432671352"/>
      <w:r>
        <w:t>References</w:t>
      </w:r>
      <w:bookmarkEnd w:id="20"/>
      <w:bookmarkEnd w:id="21"/>
    </w:p>
    <w:tbl>
      <w:tblPr>
        <w:tblStyle w:val="TableGrid"/>
        <w:tblW w:w="10976" w:type="dxa"/>
        <w:tblInd w:w="-803" w:type="dxa"/>
        <w:tblLayout w:type="fixed"/>
        <w:tblLook w:val="04A0" w:firstRow="1" w:lastRow="0" w:firstColumn="1" w:lastColumn="0" w:noHBand="0" w:noVBand="1"/>
      </w:tblPr>
      <w:tblGrid>
        <w:gridCol w:w="1998"/>
        <w:gridCol w:w="1620"/>
        <w:gridCol w:w="4410"/>
        <w:gridCol w:w="2948"/>
      </w:tblGrid>
      <w:tr w:rsidR="005434AD" w:rsidTr="00B60C85">
        <w:tc>
          <w:tcPr>
            <w:tcW w:w="1998" w:type="dxa"/>
            <w:shd w:val="clear" w:color="auto" w:fill="D9D9D9" w:themeFill="background1" w:themeFillShade="D9"/>
          </w:tcPr>
          <w:p w:rsidR="005434AD" w:rsidRPr="00431CE3" w:rsidRDefault="00431CE3" w:rsidP="002843F3">
            <w:pPr>
              <w:pStyle w:val="BodyText"/>
              <w:rPr>
                <w:b/>
              </w:rPr>
            </w:pPr>
            <w:r w:rsidRPr="00431CE3">
              <w:rPr>
                <w:b/>
              </w:rPr>
              <w:t>Document Title</w:t>
            </w:r>
          </w:p>
        </w:tc>
        <w:tc>
          <w:tcPr>
            <w:tcW w:w="1620" w:type="dxa"/>
            <w:shd w:val="clear" w:color="auto" w:fill="D9D9D9" w:themeFill="background1" w:themeFillShade="D9"/>
          </w:tcPr>
          <w:p w:rsidR="005434AD" w:rsidRPr="00431CE3" w:rsidRDefault="00431CE3" w:rsidP="000C7C98">
            <w:pPr>
              <w:pStyle w:val="BodyText"/>
              <w:jc w:val="center"/>
              <w:rPr>
                <w:b/>
              </w:rPr>
            </w:pPr>
            <w:r w:rsidRPr="00431CE3">
              <w:rPr>
                <w:b/>
              </w:rPr>
              <w:t>Date of Last Version</w:t>
            </w:r>
          </w:p>
        </w:tc>
        <w:tc>
          <w:tcPr>
            <w:tcW w:w="4410" w:type="dxa"/>
            <w:shd w:val="clear" w:color="auto" w:fill="D9D9D9" w:themeFill="background1" w:themeFillShade="D9"/>
          </w:tcPr>
          <w:p w:rsidR="005434AD" w:rsidRPr="00431CE3" w:rsidRDefault="00431CE3" w:rsidP="002843F3">
            <w:pPr>
              <w:pStyle w:val="BodyText"/>
              <w:rPr>
                <w:b/>
              </w:rPr>
            </w:pPr>
            <w:r w:rsidRPr="00431CE3">
              <w:rPr>
                <w:b/>
              </w:rPr>
              <w:t>Storage Location</w:t>
            </w:r>
          </w:p>
        </w:tc>
        <w:tc>
          <w:tcPr>
            <w:tcW w:w="2948" w:type="dxa"/>
            <w:shd w:val="clear" w:color="auto" w:fill="D9D9D9" w:themeFill="background1" w:themeFillShade="D9"/>
          </w:tcPr>
          <w:p w:rsidR="005434AD" w:rsidRPr="00431CE3" w:rsidRDefault="00431CE3" w:rsidP="002843F3">
            <w:pPr>
              <w:pStyle w:val="BodyText"/>
              <w:rPr>
                <w:b/>
              </w:rPr>
            </w:pPr>
            <w:r w:rsidRPr="00431CE3">
              <w:rPr>
                <w:b/>
              </w:rPr>
              <w:t>Publishing Organization</w:t>
            </w:r>
          </w:p>
        </w:tc>
      </w:tr>
      <w:tr w:rsidR="005434AD" w:rsidTr="00B60C85">
        <w:tc>
          <w:tcPr>
            <w:tcW w:w="1998" w:type="dxa"/>
          </w:tcPr>
          <w:p w:rsidR="005434AD" w:rsidRPr="00B60C85" w:rsidRDefault="001739D9" w:rsidP="009357A0">
            <w:pPr>
              <w:pStyle w:val="BodyText"/>
              <w:rPr>
                <w:rFonts w:ascii="Arial" w:hAnsi="Arial" w:cs="Arial"/>
                <w:sz w:val="22"/>
                <w:szCs w:val="22"/>
              </w:rPr>
            </w:pPr>
            <w:r>
              <w:rPr>
                <w:rFonts w:ascii="Arial" w:hAnsi="Arial" w:cs="Arial"/>
                <w:sz w:val="22"/>
                <w:szCs w:val="22"/>
              </w:rPr>
              <w:t>HEC</w:t>
            </w:r>
            <w:r w:rsidR="004C217D" w:rsidRPr="00B60C85">
              <w:rPr>
                <w:rFonts w:ascii="Arial" w:hAnsi="Arial" w:cs="Arial"/>
                <w:sz w:val="22"/>
                <w:szCs w:val="22"/>
              </w:rPr>
              <w:t xml:space="preserve"> Requirements Specification Document (RSD)</w:t>
            </w:r>
          </w:p>
        </w:tc>
        <w:tc>
          <w:tcPr>
            <w:tcW w:w="1620" w:type="dxa"/>
          </w:tcPr>
          <w:p w:rsidR="005434AD" w:rsidRPr="00B60C85" w:rsidRDefault="005434AD" w:rsidP="009357A0">
            <w:pPr>
              <w:pStyle w:val="BodyText"/>
              <w:rPr>
                <w:rFonts w:ascii="Arial" w:hAnsi="Arial" w:cs="Arial"/>
                <w:sz w:val="22"/>
                <w:szCs w:val="22"/>
              </w:rPr>
            </w:pPr>
          </w:p>
        </w:tc>
        <w:tc>
          <w:tcPr>
            <w:tcW w:w="4410" w:type="dxa"/>
          </w:tcPr>
          <w:p w:rsidR="00371790" w:rsidRPr="00B60C85" w:rsidRDefault="00371790" w:rsidP="009357A0">
            <w:pPr>
              <w:pStyle w:val="BodyText"/>
              <w:rPr>
                <w:rFonts w:ascii="Arial" w:hAnsi="Arial" w:cs="Arial"/>
                <w:sz w:val="22"/>
                <w:szCs w:val="22"/>
              </w:rPr>
            </w:pPr>
          </w:p>
        </w:tc>
        <w:tc>
          <w:tcPr>
            <w:tcW w:w="2948" w:type="dxa"/>
          </w:tcPr>
          <w:p w:rsidR="005434AD" w:rsidRPr="00B60C85" w:rsidRDefault="00D35C90" w:rsidP="009357A0">
            <w:pPr>
              <w:pStyle w:val="BodyText"/>
              <w:rPr>
                <w:rFonts w:ascii="Arial" w:hAnsi="Arial" w:cs="Arial"/>
                <w:sz w:val="22"/>
                <w:szCs w:val="22"/>
              </w:rPr>
            </w:pPr>
            <w:r w:rsidRPr="00B60C85">
              <w:rPr>
                <w:rFonts w:ascii="Arial" w:hAnsi="Arial" w:cs="Arial"/>
                <w:sz w:val="22"/>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Requirements Traceability Matrix (RTM)</w:t>
            </w:r>
          </w:p>
        </w:tc>
        <w:tc>
          <w:tcPr>
            <w:tcW w:w="1620" w:type="dxa"/>
          </w:tcPr>
          <w:p w:rsidR="00D35C90" w:rsidRPr="00B60C85" w:rsidRDefault="00D35C90" w:rsidP="009357A0">
            <w:pPr>
              <w:pStyle w:val="BodyText"/>
              <w:rPr>
                <w:rFonts w:ascii="Arial" w:hAnsi="Arial" w:cs="Arial"/>
                <w:sz w:val="22"/>
                <w:szCs w:val="22"/>
              </w:rPr>
            </w:pP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lastRenderedPageBreak/>
              <w:t>HEC</w:t>
            </w:r>
            <w:r w:rsidR="00D35C90" w:rsidRPr="00B60C85">
              <w:rPr>
                <w:rFonts w:ascii="Arial" w:hAnsi="Arial" w:cs="Arial"/>
                <w:szCs w:val="22"/>
              </w:rPr>
              <w:t xml:space="preserve"> Deployment Plan and Checklists</w:t>
            </w:r>
          </w:p>
        </w:tc>
        <w:tc>
          <w:tcPr>
            <w:tcW w:w="1620" w:type="dxa"/>
          </w:tcPr>
          <w:p w:rsidR="00D35C90" w:rsidRPr="00B60C85" w:rsidRDefault="00D35C90" w:rsidP="009357A0">
            <w:pPr>
              <w:pStyle w:val="BodyText"/>
              <w:rPr>
                <w:rFonts w:ascii="Arial" w:hAnsi="Arial" w:cs="Arial"/>
                <w:sz w:val="22"/>
                <w:szCs w:val="22"/>
              </w:rPr>
            </w:pP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Operations and Maintenance Plan</w:t>
            </w:r>
          </w:p>
        </w:tc>
        <w:tc>
          <w:tcPr>
            <w:tcW w:w="1620" w:type="dxa"/>
          </w:tcPr>
          <w:p w:rsidR="00D35C90" w:rsidRPr="00B60C85" w:rsidRDefault="00D35C90" w:rsidP="009357A0">
            <w:pPr>
              <w:pStyle w:val="BodyText"/>
              <w:rPr>
                <w:rFonts w:ascii="Arial" w:hAnsi="Arial" w:cs="Arial"/>
                <w:sz w:val="22"/>
                <w:szCs w:val="22"/>
              </w:rPr>
            </w:pP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Project Management Plan (PMP)</w:t>
            </w:r>
          </w:p>
        </w:tc>
        <w:tc>
          <w:tcPr>
            <w:tcW w:w="1620" w:type="dxa"/>
          </w:tcPr>
          <w:p w:rsidR="00D35C90" w:rsidRPr="00B60C85" w:rsidRDefault="00A85974" w:rsidP="009357A0">
            <w:pPr>
              <w:pStyle w:val="BodyText"/>
              <w:rPr>
                <w:rFonts w:ascii="Arial" w:hAnsi="Arial" w:cs="Arial"/>
                <w:sz w:val="22"/>
                <w:szCs w:val="22"/>
              </w:rPr>
            </w:pPr>
            <w:r>
              <w:rPr>
                <w:rFonts w:ascii="Arial" w:hAnsi="Arial" w:cs="Arial"/>
                <w:sz w:val="22"/>
                <w:szCs w:val="22"/>
              </w:rPr>
              <w:t>07/29/2015</w:t>
            </w: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rPr>
          <w:trHeight w:val="647"/>
        </w:trPr>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Lessons Learned Document</w:t>
            </w:r>
          </w:p>
        </w:tc>
        <w:tc>
          <w:tcPr>
            <w:tcW w:w="1620" w:type="dxa"/>
          </w:tcPr>
          <w:p w:rsidR="00D35C90" w:rsidRPr="00B60C85" w:rsidRDefault="00D35C90" w:rsidP="009357A0">
            <w:pPr>
              <w:pStyle w:val="BodyText"/>
              <w:rPr>
                <w:rFonts w:ascii="Arial" w:hAnsi="Arial" w:cs="Arial"/>
                <w:sz w:val="22"/>
                <w:szCs w:val="22"/>
              </w:rPr>
            </w:pP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Communications Plan</w:t>
            </w:r>
          </w:p>
        </w:tc>
        <w:tc>
          <w:tcPr>
            <w:tcW w:w="1620" w:type="dxa"/>
          </w:tcPr>
          <w:p w:rsidR="00D35C90" w:rsidRPr="00B60C85" w:rsidRDefault="00A85974" w:rsidP="009357A0">
            <w:pPr>
              <w:pStyle w:val="BodyText"/>
              <w:rPr>
                <w:rFonts w:ascii="Arial" w:hAnsi="Arial" w:cs="Arial"/>
                <w:sz w:val="22"/>
                <w:szCs w:val="22"/>
              </w:rPr>
            </w:pPr>
            <w:r>
              <w:rPr>
                <w:rFonts w:ascii="Arial" w:hAnsi="Arial" w:cs="Arial"/>
                <w:sz w:val="22"/>
                <w:szCs w:val="22"/>
              </w:rPr>
              <w:t>07/30/2015</w:t>
            </w:r>
          </w:p>
        </w:tc>
        <w:tc>
          <w:tcPr>
            <w:tcW w:w="4410" w:type="dxa"/>
          </w:tcPr>
          <w:p w:rsidR="00D35C90" w:rsidRPr="00B60C85" w:rsidRDefault="00D35C90" w:rsidP="009357A0">
            <w:pPr>
              <w:rPr>
                <w:rFonts w:ascii="Arial" w:hAnsi="Arial" w:cs="Arial"/>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Business Requirements Docume</w:t>
            </w:r>
            <w:r w:rsidR="00C84A1A" w:rsidRPr="00B60C85">
              <w:rPr>
                <w:rFonts w:ascii="Arial" w:hAnsi="Arial" w:cs="Arial"/>
                <w:szCs w:val="22"/>
              </w:rPr>
              <w:t>n</w:t>
            </w:r>
            <w:r w:rsidR="00D35C90" w:rsidRPr="00B60C85">
              <w:rPr>
                <w:rFonts w:ascii="Arial" w:hAnsi="Arial" w:cs="Arial"/>
                <w:szCs w:val="22"/>
              </w:rPr>
              <w:t>t</w:t>
            </w:r>
          </w:p>
        </w:tc>
        <w:tc>
          <w:tcPr>
            <w:tcW w:w="1620" w:type="dxa"/>
          </w:tcPr>
          <w:p w:rsidR="00D35C90" w:rsidRPr="00B60C85" w:rsidRDefault="00A85974" w:rsidP="009357A0">
            <w:pPr>
              <w:pStyle w:val="BodyText"/>
              <w:rPr>
                <w:rFonts w:ascii="Arial" w:hAnsi="Arial" w:cs="Arial"/>
                <w:sz w:val="22"/>
                <w:szCs w:val="22"/>
              </w:rPr>
            </w:pPr>
            <w:r>
              <w:rPr>
                <w:rFonts w:ascii="Arial" w:hAnsi="Arial" w:cs="Arial"/>
                <w:sz w:val="22"/>
                <w:szCs w:val="22"/>
              </w:rPr>
              <w:t>06/16/2015</w:t>
            </w:r>
          </w:p>
        </w:tc>
        <w:tc>
          <w:tcPr>
            <w:tcW w:w="4410" w:type="dxa"/>
          </w:tcPr>
          <w:p w:rsidR="00D35C90" w:rsidRPr="00B60C85" w:rsidRDefault="00D35C90" w:rsidP="009357A0">
            <w:pPr>
              <w:pStyle w:val="BodyText"/>
              <w:rPr>
                <w:rFonts w:ascii="Arial" w:hAnsi="Arial" w:cs="Arial"/>
                <w:sz w:val="22"/>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B60C85" w:rsidRDefault="001739D9" w:rsidP="009357A0">
            <w:pPr>
              <w:rPr>
                <w:rFonts w:ascii="Arial" w:hAnsi="Arial" w:cs="Arial"/>
                <w:szCs w:val="22"/>
              </w:rPr>
            </w:pPr>
            <w:r>
              <w:rPr>
                <w:rFonts w:ascii="Arial" w:hAnsi="Arial" w:cs="Arial"/>
                <w:szCs w:val="22"/>
              </w:rPr>
              <w:t>HEC</w:t>
            </w:r>
            <w:r w:rsidR="00D35C90" w:rsidRPr="00B60C85">
              <w:rPr>
                <w:rFonts w:ascii="Arial" w:hAnsi="Arial" w:cs="Arial"/>
                <w:szCs w:val="22"/>
              </w:rPr>
              <w:t xml:space="preserve"> Project Charter</w:t>
            </w:r>
          </w:p>
        </w:tc>
        <w:tc>
          <w:tcPr>
            <w:tcW w:w="1620" w:type="dxa"/>
          </w:tcPr>
          <w:p w:rsidR="00D35C90" w:rsidRPr="00B60C85" w:rsidRDefault="00E06A5C" w:rsidP="00A85974">
            <w:pPr>
              <w:pStyle w:val="BodyText"/>
              <w:rPr>
                <w:rFonts w:ascii="Arial" w:hAnsi="Arial" w:cs="Arial"/>
                <w:sz w:val="22"/>
                <w:szCs w:val="22"/>
              </w:rPr>
            </w:pPr>
            <w:r w:rsidRPr="00B60C85">
              <w:rPr>
                <w:rFonts w:ascii="Arial" w:hAnsi="Arial" w:cs="Arial"/>
                <w:sz w:val="22"/>
                <w:szCs w:val="22"/>
              </w:rPr>
              <w:t>0</w:t>
            </w:r>
            <w:r w:rsidR="00A85974">
              <w:rPr>
                <w:rFonts w:ascii="Arial" w:hAnsi="Arial" w:cs="Arial"/>
                <w:sz w:val="22"/>
                <w:szCs w:val="22"/>
              </w:rPr>
              <w:t>7</w:t>
            </w:r>
            <w:r w:rsidRPr="00B60C85">
              <w:rPr>
                <w:rFonts w:ascii="Arial" w:hAnsi="Arial" w:cs="Arial"/>
                <w:sz w:val="22"/>
                <w:szCs w:val="22"/>
              </w:rPr>
              <w:t>/</w:t>
            </w:r>
            <w:r w:rsidR="00A85974">
              <w:rPr>
                <w:rFonts w:ascii="Arial" w:hAnsi="Arial" w:cs="Arial"/>
                <w:sz w:val="22"/>
                <w:szCs w:val="22"/>
              </w:rPr>
              <w:t>30</w:t>
            </w:r>
            <w:r w:rsidRPr="00B60C85">
              <w:rPr>
                <w:rFonts w:ascii="Arial" w:hAnsi="Arial" w:cs="Arial"/>
                <w:sz w:val="22"/>
                <w:szCs w:val="22"/>
              </w:rPr>
              <w:t>/2015</w:t>
            </w:r>
          </w:p>
        </w:tc>
        <w:tc>
          <w:tcPr>
            <w:tcW w:w="4410" w:type="dxa"/>
          </w:tcPr>
          <w:p w:rsidR="00D35C90" w:rsidRPr="00B60C85" w:rsidRDefault="00D35C90" w:rsidP="009357A0">
            <w:pPr>
              <w:pStyle w:val="BodyText"/>
              <w:rPr>
                <w:rFonts w:ascii="Arial" w:hAnsi="Arial" w:cs="Arial"/>
                <w:sz w:val="22"/>
                <w:szCs w:val="22"/>
              </w:rPr>
            </w:pPr>
          </w:p>
        </w:tc>
        <w:tc>
          <w:tcPr>
            <w:tcW w:w="2948" w:type="dxa"/>
          </w:tcPr>
          <w:p w:rsidR="00D35C90" w:rsidRPr="00B60C85" w:rsidRDefault="00D35C90" w:rsidP="009357A0">
            <w:pPr>
              <w:rPr>
                <w:rFonts w:ascii="Arial" w:hAnsi="Arial" w:cs="Arial"/>
                <w:szCs w:val="22"/>
              </w:rPr>
            </w:pPr>
            <w:r w:rsidRPr="00B60C85">
              <w:rPr>
                <w:rFonts w:ascii="Arial" w:hAnsi="Arial" w:cs="Arial"/>
                <w:szCs w:val="22"/>
              </w:rPr>
              <w:t>Engility Corp</w:t>
            </w:r>
          </w:p>
        </w:tc>
      </w:tr>
      <w:tr w:rsidR="00D35C90" w:rsidTr="00B60C85">
        <w:tc>
          <w:tcPr>
            <w:tcW w:w="1998" w:type="dxa"/>
          </w:tcPr>
          <w:p w:rsidR="00D35C90" w:rsidRPr="005427ED" w:rsidRDefault="001739D9" w:rsidP="009357A0">
            <w:pPr>
              <w:rPr>
                <w:rFonts w:ascii="Arial" w:hAnsi="Arial" w:cs="Arial"/>
                <w:szCs w:val="22"/>
              </w:rPr>
            </w:pPr>
            <w:r>
              <w:rPr>
                <w:rFonts w:ascii="Arial" w:hAnsi="Arial" w:cs="Arial"/>
                <w:szCs w:val="22"/>
              </w:rPr>
              <w:t>HEC</w:t>
            </w:r>
            <w:r w:rsidR="00D35C90" w:rsidRPr="005427ED">
              <w:rPr>
                <w:rFonts w:ascii="Arial" w:hAnsi="Arial" w:cs="Arial"/>
                <w:szCs w:val="22"/>
              </w:rPr>
              <w:t xml:space="preserve"> IPT Charter</w:t>
            </w:r>
          </w:p>
        </w:tc>
        <w:tc>
          <w:tcPr>
            <w:tcW w:w="1620" w:type="dxa"/>
          </w:tcPr>
          <w:p w:rsidR="00D35C90" w:rsidRPr="005427ED" w:rsidRDefault="00C949DC" w:rsidP="00A85974">
            <w:pPr>
              <w:pStyle w:val="BodyText"/>
              <w:rPr>
                <w:rFonts w:ascii="Arial" w:hAnsi="Arial" w:cs="Arial"/>
                <w:sz w:val="22"/>
                <w:szCs w:val="22"/>
              </w:rPr>
            </w:pPr>
            <w:r w:rsidRPr="005427ED">
              <w:rPr>
                <w:rFonts w:ascii="Arial" w:hAnsi="Arial" w:cs="Arial"/>
                <w:sz w:val="22"/>
                <w:szCs w:val="22"/>
              </w:rPr>
              <w:t>0</w:t>
            </w:r>
            <w:r w:rsidR="00A85974">
              <w:rPr>
                <w:rFonts w:ascii="Arial" w:hAnsi="Arial" w:cs="Arial"/>
                <w:sz w:val="22"/>
                <w:szCs w:val="22"/>
              </w:rPr>
              <w:t>7</w:t>
            </w:r>
            <w:r w:rsidRPr="005427ED">
              <w:rPr>
                <w:rFonts w:ascii="Arial" w:hAnsi="Arial" w:cs="Arial"/>
                <w:sz w:val="22"/>
                <w:szCs w:val="22"/>
              </w:rPr>
              <w:t>/</w:t>
            </w:r>
            <w:r w:rsidR="00A85974">
              <w:rPr>
                <w:rFonts w:ascii="Arial" w:hAnsi="Arial" w:cs="Arial"/>
                <w:sz w:val="22"/>
                <w:szCs w:val="22"/>
              </w:rPr>
              <w:t>30</w:t>
            </w:r>
            <w:r w:rsidRPr="005427ED">
              <w:rPr>
                <w:rFonts w:ascii="Arial" w:hAnsi="Arial" w:cs="Arial"/>
                <w:sz w:val="22"/>
                <w:szCs w:val="22"/>
              </w:rPr>
              <w:t>/2015</w:t>
            </w:r>
          </w:p>
        </w:tc>
        <w:tc>
          <w:tcPr>
            <w:tcW w:w="4410" w:type="dxa"/>
          </w:tcPr>
          <w:p w:rsidR="00D35C90" w:rsidRPr="005427ED" w:rsidRDefault="00D35C90" w:rsidP="009357A0">
            <w:pPr>
              <w:pStyle w:val="BodyText"/>
              <w:rPr>
                <w:rFonts w:ascii="Arial" w:hAnsi="Arial" w:cs="Arial"/>
                <w:sz w:val="22"/>
                <w:szCs w:val="22"/>
              </w:rPr>
            </w:pPr>
          </w:p>
        </w:tc>
        <w:tc>
          <w:tcPr>
            <w:tcW w:w="2948" w:type="dxa"/>
          </w:tcPr>
          <w:p w:rsidR="00D35C90" w:rsidRPr="005427ED" w:rsidRDefault="00D35C90" w:rsidP="009357A0">
            <w:pPr>
              <w:rPr>
                <w:rFonts w:ascii="Arial" w:hAnsi="Arial" w:cs="Arial"/>
                <w:szCs w:val="22"/>
              </w:rPr>
            </w:pPr>
            <w:r w:rsidRPr="005427ED">
              <w:rPr>
                <w:rFonts w:ascii="Arial" w:hAnsi="Arial" w:cs="Arial"/>
                <w:szCs w:val="22"/>
              </w:rPr>
              <w:t>Engility Corp</w:t>
            </w:r>
          </w:p>
        </w:tc>
      </w:tr>
    </w:tbl>
    <w:p w:rsidR="002843F3" w:rsidRDefault="002843F3" w:rsidP="009357A0">
      <w:pPr>
        <w:pStyle w:val="BodyText"/>
      </w:pPr>
    </w:p>
    <w:p w:rsidR="002843F3" w:rsidRDefault="002843F3" w:rsidP="000D2D82">
      <w:pPr>
        <w:pStyle w:val="Heading1"/>
      </w:pPr>
      <w:bookmarkStart w:id="22" w:name="_Toc417479265"/>
      <w:bookmarkStart w:id="23" w:name="_Toc432671353"/>
      <w:r>
        <w:lastRenderedPageBreak/>
        <w:t>Background</w:t>
      </w:r>
      <w:bookmarkEnd w:id="22"/>
      <w:bookmarkEnd w:id="23"/>
    </w:p>
    <w:p w:rsidR="002843F3" w:rsidRDefault="002843F3" w:rsidP="002843F3">
      <w:pPr>
        <w:pStyle w:val="Heading2"/>
      </w:pPr>
      <w:r>
        <w:tab/>
      </w:r>
      <w:bookmarkStart w:id="24" w:name="_Toc417479266"/>
      <w:bookmarkStart w:id="25" w:name="_Toc432671354"/>
      <w:r>
        <w:t>Overview of the System</w:t>
      </w:r>
      <w:bookmarkEnd w:id="24"/>
      <w:bookmarkEnd w:id="25"/>
    </w:p>
    <w:p w:rsidR="00A85974" w:rsidRPr="00A85974" w:rsidRDefault="00A85974" w:rsidP="00A85974">
      <w:pPr>
        <w:pStyle w:val="BodyText"/>
        <w:rPr>
          <w:rFonts w:ascii="Arial" w:hAnsi="Arial" w:cs="Arial"/>
          <w:iCs/>
          <w:sz w:val="22"/>
          <w:szCs w:val="22"/>
        </w:rPr>
      </w:pPr>
      <w:r w:rsidRPr="00A85974">
        <w:rPr>
          <w:rFonts w:ascii="Arial" w:hAnsi="Arial" w:cs="Arial"/>
          <w:iCs/>
          <w:sz w:val="22"/>
          <w:szCs w:val="22"/>
        </w:rPr>
        <w:t xml:space="preserve">The Veterans Health Administration’s (VHA) Health Eligibility Center (HEC) determines Veterans’ eligibility for enrollment, provides eligibility and enrollment guidance to the nation’s VA Medical Centers (VAMC), and executes a host of complementary services in </w:t>
      </w:r>
      <w:r w:rsidR="003758C8">
        <w:rPr>
          <w:rFonts w:ascii="Arial" w:hAnsi="Arial" w:cs="Arial"/>
          <w:iCs/>
          <w:sz w:val="22"/>
          <w:szCs w:val="22"/>
        </w:rPr>
        <w:t>direct support of this mission.</w:t>
      </w:r>
    </w:p>
    <w:p w:rsidR="00A85974" w:rsidRDefault="00A85974" w:rsidP="00FE476C">
      <w:pPr>
        <w:pStyle w:val="BodyText"/>
        <w:rPr>
          <w:rFonts w:ascii="Arial" w:hAnsi="Arial" w:cs="Arial"/>
          <w:iCs/>
          <w:sz w:val="22"/>
          <w:szCs w:val="22"/>
        </w:rPr>
      </w:pPr>
      <w:r w:rsidRPr="00A85974">
        <w:rPr>
          <w:rFonts w:ascii="Arial" w:hAnsi="Arial" w:cs="Arial"/>
          <w:iCs/>
          <w:sz w:val="22"/>
          <w:szCs w:val="22"/>
        </w:rPr>
        <w:t xml:space="preserve">The HEC needs a CRM platform that better serves their mission and employees.  This CRM platform should provide a highly capable case management solution that can improve work management, time management and data accuracy for EED, IVD, INF and other elements within the HEC. </w:t>
      </w:r>
    </w:p>
    <w:p w:rsidR="00FE476C" w:rsidRPr="00B83987" w:rsidRDefault="00CF1977" w:rsidP="00FE476C">
      <w:pPr>
        <w:pStyle w:val="BodyText"/>
        <w:rPr>
          <w:rFonts w:ascii="Arial" w:hAnsi="Arial" w:cs="Arial"/>
          <w:b/>
          <w:sz w:val="22"/>
          <w:szCs w:val="22"/>
        </w:rPr>
      </w:pPr>
      <w:r w:rsidRPr="00B83987">
        <w:rPr>
          <w:rFonts w:ascii="Arial" w:hAnsi="Arial" w:cs="Arial"/>
          <w:b/>
          <w:sz w:val="22"/>
          <w:szCs w:val="22"/>
        </w:rPr>
        <w:t>The Goals and Objectives of this Project are:</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Integrate with Enrollment System, Enrollment Benefits Database (EBD), and other 3rd party applications;</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Provide HEC personnel with single sign-on capability;</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Replace manual data entry with automatic population of Veteran data;</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Furnish HEC personnel with automated letter generation;</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Permit HEC personnel to share and/or pool notes on Veteran records;</w:t>
      </w:r>
    </w:p>
    <w:p w:rsidR="00AF0610"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Support the development of a common Health CRM plat</w:t>
      </w:r>
      <w:r w:rsidR="00EF3CE5">
        <w:rPr>
          <w:rFonts w:ascii="Arial" w:hAnsi="Arial" w:cs="Arial"/>
          <w:i w:val="0"/>
          <w:color w:val="auto"/>
          <w:sz w:val="22"/>
          <w:szCs w:val="22"/>
        </w:rPr>
        <w:t>form (HAC/HEC</w:t>
      </w:r>
      <w:r w:rsidRPr="00AF0610">
        <w:rPr>
          <w:rFonts w:ascii="Arial" w:hAnsi="Arial" w:cs="Arial"/>
          <w:i w:val="0"/>
          <w:color w:val="auto"/>
          <w:sz w:val="22"/>
          <w:szCs w:val="22"/>
        </w:rPr>
        <w:t>)</w:t>
      </w:r>
    </w:p>
    <w:p w:rsidR="00344802" w:rsidRPr="00AF0610" w:rsidRDefault="00AF0610" w:rsidP="001C1C25">
      <w:pPr>
        <w:pStyle w:val="InstructionalBullet1"/>
        <w:numPr>
          <w:ilvl w:val="0"/>
          <w:numId w:val="27"/>
        </w:numPr>
        <w:spacing w:line="360" w:lineRule="auto"/>
        <w:rPr>
          <w:rFonts w:ascii="Arial" w:hAnsi="Arial" w:cs="Arial"/>
          <w:i w:val="0"/>
          <w:color w:val="auto"/>
          <w:sz w:val="22"/>
          <w:szCs w:val="22"/>
        </w:rPr>
      </w:pPr>
      <w:r w:rsidRPr="00AF0610">
        <w:rPr>
          <w:rFonts w:ascii="Arial" w:hAnsi="Arial" w:cs="Arial"/>
          <w:i w:val="0"/>
          <w:color w:val="auto"/>
          <w:sz w:val="22"/>
          <w:szCs w:val="22"/>
        </w:rPr>
        <w:t>Allow HEC leadership and supervisors to generate improved reporting and stronger assessments of team and individual performances</w:t>
      </w:r>
    </w:p>
    <w:p w:rsidR="00030369" w:rsidRPr="00B83987" w:rsidRDefault="00030369" w:rsidP="00280900">
      <w:pPr>
        <w:pStyle w:val="InstructionalBullet1"/>
        <w:numPr>
          <w:ilvl w:val="0"/>
          <w:numId w:val="0"/>
        </w:numPr>
        <w:ind w:left="907" w:hanging="360"/>
        <w:rPr>
          <w:rFonts w:ascii="Arial" w:hAnsi="Arial" w:cs="Arial"/>
          <w:b/>
          <w:i w:val="0"/>
          <w:color w:val="auto"/>
          <w:sz w:val="22"/>
          <w:szCs w:val="22"/>
        </w:rPr>
      </w:pPr>
      <w:r w:rsidRPr="00B83987">
        <w:rPr>
          <w:rFonts w:ascii="Arial" w:hAnsi="Arial" w:cs="Arial"/>
          <w:b/>
          <w:i w:val="0"/>
          <w:color w:val="auto"/>
          <w:sz w:val="22"/>
          <w:szCs w:val="22"/>
        </w:rPr>
        <w:t>The Major Users of the System are:</w:t>
      </w:r>
    </w:p>
    <w:p w:rsidR="00B86593" w:rsidRPr="00B83987" w:rsidRDefault="00B86593" w:rsidP="00B86593">
      <w:pPr>
        <w:pStyle w:val="InstructionalBullet1"/>
        <w:numPr>
          <w:ilvl w:val="0"/>
          <w:numId w:val="0"/>
        </w:numPr>
        <w:ind w:left="1267"/>
        <w:rPr>
          <w:rFonts w:ascii="Arial" w:hAnsi="Arial" w:cs="Arial"/>
          <w:b/>
          <w:i w:val="0"/>
          <w:color w:val="auto"/>
          <w:sz w:val="22"/>
          <w:szCs w:val="22"/>
        </w:rPr>
      </w:pPr>
      <w:r w:rsidRPr="00B83987">
        <w:rPr>
          <w:rFonts w:ascii="Arial" w:hAnsi="Arial" w:cs="Arial"/>
          <w:b/>
          <w:i w:val="0"/>
          <w:color w:val="auto"/>
          <w:sz w:val="22"/>
          <w:szCs w:val="22"/>
        </w:rPr>
        <w:t>Internal Users</w:t>
      </w:r>
    </w:p>
    <w:p w:rsidR="00B6720E" w:rsidRPr="00B83987" w:rsidRDefault="001739D9" w:rsidP="001C1C25">
      <w:pPr>
        <w:pStyle w:val="InstructionalBullet1"/>
        <w:numPr>
          <w:ilvl w:val="0"/>
          <w:numId w:val="21"/>
        </w:numPr>
        <w:rPr>
          <w:rFonts w:ascii="Arial" w:hAnsi="Arial" w:cs="Arial"/>
          <w:i w:val="0"/>
          <w:color w:val="auto"/>
          <w:sz w:val="22"/>
          <w:szCs w:val="22"/>
        </w:rPr>
      </w:pPr>
      <w:r>
        <w:rPr>
          <w:rFonts w:ascii="Arial" w:hAnsi="Arial" w:cs="Arial"/>
          <w:i w:val="0"/>
          <w:color w:val="auto"/>
          <w:sz w:val="22"/>
          <w:szCs w:val="22"/>
        </w:rPr>
        <w:t>HEC</w:t>
      </w:r>
      <w:r w:rsidR="00FD0F87" w:rsidRPr="00B83987">
        <w:rPr>
          <w:rFonts w:ascii="Arial" w:hAnsi="Arial" w:cs="Arial"/>
          <w:i w:val="0"/>
          <w:color w:val="auto"/>
          <w:sz w:val="22"/>
          <w:szCs w:val="22"/>
        </w:rPr>
        <w:t xml:space="preserve"> Service Center Agents</w:t>
      </w:r>
    </w:p>
    <w:p w:rsidR="00B6720E" w:rsidRPr="00B83987" w:rsidRDefault="001739D9" w:rsidP="001C1C25">
      <w:pPr>
        <w:pStyle w:val="InstructionalBullet1"/>
        <w:numPr>
          <w:ilvl w:val="0"/>
          <w:numId w:val="21"/>
        </w:numPr>
        <w:rPr>
          <w:rFonts w:ascii="Arial" w:hAnsi="Arial" w:cs="Arial"/>
          <w:i w:val="0"/>
          <w:color w:val="auto"/>
          <w:sz w:val="22"/>
          <w:szCs w:val="22"/>
        </w:rPr>
      </w:pPr>
      <w:r>
        <w:rPr>
          <w:rFonts w:ascii="Arial" w:hAnsi="Arial" w:cs="Arial"/>
          <w:i w:val="0"/>
          <w:color w:val="auto"/>
          <w:sz w:val="22"/>
          <w:szCs w:val="22"/>
        </w:rPr>
        <w:t>HEC</w:t>
      </w:r>
      <w:r w:rsidR="00FD0F87" w:rsidRPr="00B83987">
        <w:rPr>
          <w:rFonts w:ascii="Arial" w:hAnsi="Arial" w:cs="Arial"/>
          <w:i w:val="0"/>
          <w:color w:val="auto"/>
          <w:sz w:val="22"/>
          <w:szCs w:val="22"/>
        </w:rPr>
        <w:t xml:space="preserve"> Service Center Supervisors</w:t>
      </w:r>
    </w:p>
    <w:p w:rsidR="006965B4" w:rsidRPr="00AF0610" w:rsidRDefault="001739D9" w:rsidP="001C1C25">
      <w:pPr>
        <w:pStyle w:val="InstructionalBullet1"/>
        <w:numPr>
          <w:ilvl w:val="0"/>
          <w:numId w:val="21"/>
        </w:numPr>
        <w:rPr>
          <w:rFonts w:ascii="Arial" w:hAnsi="Arial" w:cs="Arial"/>
          <w:i w:val="0"/>
          <w:color w:val="auto"/>
          <w:sz w:val="22"/>
          <w:szCs w:val="22"/>
        </w:rPr>
      </w:pPr>
      <w:r>
        <w:rPr>
          <w:rFonts w:ascii="Arial" w:hAnsi="Arial" w:cs="Arial"/>
          <w:i w:val="0"/>
          <w:color w:val="auto"/>
          <w:sz w:val="22"/>
          <w:szCs w:val="22"/>
        </w:rPr>
        <w:t>HEC</w:t>
      </w:r>
      <w:r w:rsidR="00FD0F87" w:rsidRPr="00B83987">
        <w:rPr>
          <w:rFonts w:ascii="Arial" w:hAnsi="Arial" w:cs="Arial"/>
          <w:i w:val="0"/>
          <w:color w:val="auto"/>
          <w:sz w:val="22"/>
          <w:szCs w:val="22"/>
        </w:rPr>
        <w:t xml:space="preserve"> Service Center CRM Administrators</w:t>
      </w:r>
    </w:p>
    <w:p w:rsidR="00CA12A2" w:rsidRPr="00B83987" w:rsidRDefault="00CA12A2" w:rsidP="00CA12A2">
      <w:pPr>
        <w:pStyle w:val="InstructionalBullet1"/>
        <w:numPr>
          <w:ilvl w:val="0"/>
          <w:numId w:val="0"/>
        </w:numPr>
        <w:ind w:left="907" w:hanging="360"/>
        <w:rPr>
          <w:rFonts w:ascii="Arial" w:hAnsi="Arial" w:cs="Arial"/>
          <w:b/>
          <w:i w:val="0"/>
          <w:color w:val="auto"/>
          <w:sz w:val="22"/>
          <w:szCs w:val="22"/>
        </w:rPr>
      </w:pPr>
      <w:r w:rsidRPr="00B83987">
        <w:rPr>
          <w:rFonts w:ascii="Arial" w:hAnsi="Arial" w:cs="Arial"/>
          <w:b/>
          <w:i w:val="0"/>
          <w:color w:val="auto"/>
          <w:sz w:val="22"/>
          <w:szCs w:val="22"/>
        </w:rPr>
        <w:t xml:space="preserve">The Participants in </w:t>
      </w:r>
      <w:r w:rsidR="00DE56F2" w:rsidRPr="00B83987">
        <w:rPr>
          <w:rFonts w:ascii="Arial" w:hAnsi="Arial" w:cs="Arial"/>
          <w:b/>
          <w:i w:val="0"/>
          <w:color w:val="auto"/>
          <w:sz w:val="22"/>
          <w:szCs w:val="22"/>
        </w:rPr>
        <w:t>its</w:t>
      </w:r>
      <w:r w:rsidRPr="00B83987">
        <w:rPr>
          <w:rFonts w:ascii="Arial" w:hAnsi="Arial" w:cs="Arial"/>
          <w:b/>
          <w:i w:val="0"/>
          <w:color w:val="auto"/>
          <w:sz w:val="22"/>
          <w:szCs w:val="22"/>
        </w:rPr>
        <w:t xml:space="preserve"> Operation are:</w:t>
      </w:r>
    </w:p>
    <w:p w:rsidR="00CA12A2" w:rsidRPr="00B83987" w:rsidRDefault="001739D9" w:rsidP="001C1C25">
      <w:pPr>
        <w:pStyle w:val="InstructionalBullet1"/>
        <w:numPr>
          <w:ilvl w:val="0"/>
          <w:numId w:val="16"/>
        </w:numPr>
        <w:rPr>
          <w:rFonts w:ascii="Arial" w:hAnsi="Arial" w:cs="Arial"/>
          <w:i w:val="0"/>
          <w:color w:val="auto"/>
          <w:sz w:val="22"/>
          <w:szCs w:val="22"/>
        </w:rPr>
      </w:pPr>
      <w:r>
        <w:rPr>
          <w:rFonts w:ascii="Arial" w:hAnsi="Arial" w:cs="Arial"/>
          <w:i w:val="0"/>
          <w:color w:val="auto"/>
          <w:sz w:val="22"/>
          <w:szCs w:val="22"/>
        </w:rPr>
        <w:t>HEC</w:t>
      </w:r>
      <w:r w:rsidR="007A2ABC" w:rsidRPr="00B83987">
        <w:rPr>
          <w:rFonts w:ascii="Arial" w:hAnsi="Arial" w:cs="Arial"/>
          <w:i w:val="0"/>
          <w:color w:val="auto"/>
          <w:sz w:val="22"/>
          <w:szCs w:val="22"/>
        </w:rPr>
        <w:t xml:space="preserve"> CRM Administrators</w:t>
      </w:r>
    </w:p>
    <w:p w:rsidR="00CA12A2" w:rsidRDefault="00CA12A2" w:rsidP="00CA12A2">
      <w:pPr>
        <w:pStyle w:val="InstructionalBullet1"/>
        <w:numPr>
          <w:ilvl w:val="0"/>
          <w:numId w:val="0"/>
        </w:numPr>
        <w:ind w:left="907" w:hanging="360"/>
        <w:rPr>
          <w:i w:val="0"/>
          <w:color w:val="auto"/>
        </w:rPr>
      </w:pPr>
    </w:p>
    <w:p w:rsidR="00CA12A2" w:rsidRPr="0081745A" w:rsidRDefault="00CA12A2" w:rsidP="00AF0610">
      <w:pPr>
        <w:pStyle w:val="InstructionalBullet1"/>
        <w:numPr>
          <w:ilvl w:val="0"/>
          <w:numId w:val="0"/>
        </w:numPr>
        <w:rPr>
          <w:i w:val="0"/>
          <w:color w:val="auto"/>
        </w:rPr>
      </w:pPr>
    </w:p>
    <w:p w:rsidR="002843F3" w:rsidRDefault="002843F3" w:rsidP="002843F3">
      <w:pPr>
        <w:pStyle w:val="Heading2"/>
      </w:pPr>
      <w:bookmarkStart w:id="26" w:name="_Toc417479267"/>
      <w:bookmarkStart w:id="27" w:name="_Toc432671355"/>
      <w:r>
        <w:lastRenderedPageBreak/>
        <w:t>Overview of the Business Process</w:t>
      </w:r>
      <w:bookmarkEnd w:id="26"/>
      <w:bookmarkEnd w:id="27"/>
    </w:p>
    <w:p w:rsidR="00193887" w:rsidRDefault="00193887" w:rsidP="00193887">
      <w:pPr>
        <w:pStyle w:val="BodyText"/>
        <w:keepNext/>
        <w:rPr>
          <w:noProof/>
        </w:rPr>
      </w:pPr>
    </w:p>
    <w:p w:rsidR="00CA12A2" w:rsidRDefault="00131EDA" w:rsidP="00193887">
      <w:pPr>
        <w:pStyle w:val="BodyText"/>
        <w:keepNext/>
        <w:rPr>
          <w:noProof/>
        </w:rPr>
      </w:pPr>
      <w:r>
        <w:rPr>
          <w:noProof/>
        </w:rPr>
        <w:drawing>
          <wp:inline distT="0" distB="0" distL="0" distR="0" wp14:anchorId="650BA12E">
            <wp:extent cx="6600190" cy="42856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00190" cy="4285615"/>
                    </a:xfrm>
                    <a:prstGeom prst="rect">
                      <a:avLst/>
                    </a:prstGeom>
                    <a:noFill/>
                  </pic:spPr>
                </pic:pic>
              </a:graphicData>
            </a:graphic>
          </wp:inline>
        </w:drawing>
      </w:r>
    </w:p>
    <w:p w:rsidR="00CA12A2" w:rsidRDefault="00CA12A2" w:rsidP="00193887">
      <w:pPr>
        <w:pStyle w:val="BodyText"/>
        <w:keepNext/>
        <w:rPr>
          <w:noProof/>
        </w:rPr>
      </w:pPr>
    </w:p>
    <w:p w:rsidR="00193887" w:rsidRDefault="00193887" w:rsidP="00193887">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1</w:t>
      </w:r>
      <w:r w:rsidR="006F098E">
        <w:rPr>
          <w:noProof/>
        </w:rPr>
        <w:fldChar w:fldCharType="end"/>
      </w:r>
      <w:r>
        <w:t xml:space="preserve">: </w:t>
      </w:r>
      <w:r w:rsidR="00131EDA" w:rsidRPr="00131EDA">
        <w:t>Intake Paths (As-is)</w:t>
      </w:r>
    </w:p>
    <w:p w:rsidR="00EA5F12" w:rsidRPr="007C47A3" w:rsidRDefault="00131EDA" w:rsidP="00131EDA">
      <w:pPr>
        <w:pStyle w:val="BodyText"/>
        <w:jc w:val="center"/>
        <w:rPr>
          <w:rFonts w:ascii="Arial" w:hAnsi="Arial" w:cs="Arial"/>
          <w:b/>
          <w:i/>
          <w:sz w:val="20"/>
        </w:rPr>
      </w:pPr>
      <w:r>
        <w:rPr>
          <w:noProof/>
        </w:rPr>
        <w:lastRenderedPageBreak/>
        <w:drawing>
          <wp:anchor distT="0" distB="0" distL="114300" distR="114300" simplePos="0" relativeHeight="251648512" behindDoc="1" locked="0" layoutInCell="1" allowOverlap="1" wp14:anchorId="6D6FD568" wp14:editId="765AD9C2">
            <wp:simplePos x="0" y="0"/>
            <wp:positionH relativeFrom="column">
              <wp:posOffset>-504825</wp:posOffset>
            </wp:positionH>
            <wp:positionV relativeFrom="paragraph">
              <wp:posOffset>-552450</wp:posOffset>
            </wp:positionV>
            <wp:extent cx="7181215" cy="5066665"/>
            <wp:effectExtent l="0" t="0" r="635" b="635"/>
            <wp:wrapTight wrapText="bothSides">
              <wp:wrapPolygon edited="0">
                <wp:start x="0" y="0"/>
                <wp:lineTo x="0" y="21521"/>
                <wp:lineTo x="21545" y="21521"/>
                <wp:lineTo x="2154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81215" cy="5066665"/>
                    </a:xfrm>
                    <a:prstGeom prst="rect">
                      <a:avLst/>
                    </a:prstGeom>
                    <a:noFill/>
                  </pic:spPr>
                </pic:pic>
              </a:graphicData>
            </a:graphic>
            <wp14:sizeRelH relativeFrom="page">
              <wp14:pctWidth>0</wp14:pctWidth>
            </wp14:sizeRelH>
            <wp14:sizeRelV relativeFrom="page">
              <wp14:pctHeight>0</wp14:pctHeight>
            </wp14:sizeRelV>
          </wp:anchor>
        </w:drawing>
      </w:r>
      <w:r w:rsidR="00724D6A" w:rsidRPr="007C47A3">
        <w:rPr>
          <w:rFonts w:ascii="Arial" w:hAnsi="Arial" w:cs="Arial"/>
          <w:b/>
          <w:i/>
          <w:sz w:val="20"/>
        </w:rPr>
        <w:t xml:space="preserve">Figure 2: </w:t>
      </w:r>
      <w:r w:rsidRPr="00131EDA">
        <w:rPr>
          <w:rFonts w:ascii="Arial" w:hAnsi="Arial" w:cs="Arial"/>
          <w:b/>
          <w:sz w:val="20"/>
        </w:rPr>
        <w:t>Intake Paths (To-be)</w:t>
      </w:r>
    </w:p>
    <w:p w:rsidR="00C7797F" w:rsidRDefault="00C7797F" w:rsidP="00C7797F">
      <w:pPr>
        <w:pStyle w:val="BodyText"/>
      </w:pPr>
    </w:p>
    <w:p w:rsidR="00EA5F12" w:rsidRDefault="00EA5F12" w:rsidP="003D7478">
      <w:pPr>
        <w:pStyle w:val="InstructionalText1"/>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Default="00131EDA" w:rsidP="00131EDA">
      <w:pPr>
        <w:pStyle w:val="BodyText"/>
      </w:pPr>
    </w:p>
    <w:p w:rsidR="00131EDA" w:rsidRPr="00131EDA" w:rsidRDefault="00131EDA" w:rsidP="00131EDA">
      <w:pPr>
        <w:pStyle w:val="BodyText"/>
      </w:pPr>
    </w:p>
    <w:p w:rsidR="00131EDA" w:rsidRDefault="00131EDA" w:rsidP="007C7F53">
      <w:pPr>
        <w:pStyle w:val="InstructionalText1"/>
        <w:rPr>
          <w:rFonts w:ascii="Arial" w:hAnsi="Arial" w:cs="Arial"/>
          <w:b/>
          <w:i w:val="0"/>
          <w:color w:val="auto"/>
          <w:sz w:val="20"/>
        </w:rPr>
      </w:pPr>
    </w:p>
    <w:p w:rsidR="00724D6A" w:rsidRPr="007C47A3" w:rsidRDefault="00131EDA" w:rsidP="00131EDA">
      <w:pPr>
        <w:pStyle w:val="InstructionalText1"/>
        <w:ind w:left="720" w:firstLine="720"/>
        <w:jc w:val="center"/>
        <w:rPr>
          <w:rFonts w:ascii="Arial" w:hAnsi="Arial" w:cs="Arial"/>
          <w:b/>
          <w:i w:val="0"/>
          <w:color w:val="auto"/>
          <w:sz w:val="20"/>
        </w:rPr>
      </w:pPr>
      <w:r w:rsidRPr="005B0080">
        <w:rPr>
          <w:noProof/>
        </w:rPr>
        <w:lastRenderedPageBreak/>
        <w:drawing>
          <wp:anchor distT="0" distB="0" distL="114300" distR="114300" simplePos="0" relativeHeight="251654656" behindDoc="1" locked="0" layoutInCell="1" allowOverlap="1" wp14:anchorId="6EFA8DF5" wp14:editId="1D24E053">
            <wp:simplePos x="0" y="0"/>
            <wp:positionH relativeFrom="column">
              <wp:posOffset>-104775</wp:posOffset>
            </wp:positionH>
            <wp:positionV relativeFrom="paragraph">
              <wp:posOffset>-695325</wp:posOffset>
            </wp:positionV>
            <wp:extent cx="6263640" cy="3600450"/>
            <wp:effectExtent l="0" t="0" r="3810" b="0"/>
            <wp:wrapTight wrapText="bothSides">
              <wp:wrapPolygon edited="0">
                <wp:start x="0" y="0"/>
                <wp:lineTo x="0" y="21486"/>
                <wp:lineTo x="21547" y="21486"/>
                <wp:lineTo x="21547"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63640" cy="3600450"/>
                    </a:xfrm>
                    <a:prstGeom prst="rect">
                      <a:avLst/>
                    </a:prstGeom>
                    <a:noFill/>
                  </pic:spPr>
                </pic:pic>
              </a:graphicData>
            </a:graphic>
            <wp14:sizeRelH relativeFrom="page">
              <wp14:pctWidth>0</wp14:pctWidth>
            </wp14:sizeRelH>
            <wp14:sizeRelV relativeFrom="page">
              <wp14:pctHeight>0</wp14:pctHeight>
            </wp14:sizeRelV>
          </wp:anchor>
        </w:drawing>
      </w:r>
      <w:r w:rsidR="00724D6A" w:rsidRPr="005B0080">
        <w:rPr>
          <w:rFonts w:ascii="Arial" w:hAnsi="Arial" w:cs="Arial"/>
          <w:b/>
          <w:color w:val="auto"/>
          <w:sz w:val="20"/>
        </w:rPr>
        <w:t>Figure 3</w:t>
      </w:r>
      <w:r w:rsidR="00724D6A" w:rsidRPr="007C47A3">
        <w:rPr>
          <w:rFonts w:ascii="Arial" w:hAnsi="Arial" w:cs="Arial"/>
          <w:b/>
          <w:i w:val="0"/>
          <w:color w:val="auto"/>
          <w:sz w:val="20"/>
        </w:rPr>
        <w:t xml:space="preserve">: </w:t>
      </w:r>
      <w:r w:rsidRPr="00131EDA">
        <w:rPr>
          <w:rFonts w:ascii="Arial" w:hAnsi="Arial" w:cs="Arial"/>
          <w:b/>
          <w:i w:val="0"/>
          <w:color w:val="auto"/>
          <w:sz w:val="20"/>
        </w:rPr>
        <w:t>Call Scenarios</w:t>
      </w:r>
    </w:p>
    <w:p w:rsidR="00131EDA" w:rsidRDefault="00131EDA" w:rsidP="00C7797F">
      <w:pPr>
        <w:pStyle w:val="BodyText"/>
      </w:pPr>
      <w:r w:rsidRPr="00E63B70">
        <w:rPr>
          <w:noProof/>
        </w:rPr>
        <w:drawing>
          <wp:anchor distT="0" distB="0" distL="114300" distR="114300" simplePos="0" relativeHeight="251658752" behindDoc="1" locked="0" layoutInCell="1" allowOverlap="1" wp14:anchorId="26286D2B" wp14:editId="77F0DDF0">
            <wp:simplePos x="0" y="0"/>
            <wp:positionH relativeFrom="column">
              <wp:posOffset>0</wp:posOffset>
            </wp:positionH>
            <wp:positionV relativeFrom="paragraph">
              <wp:posOffset>281940</wp:posOffset>
            </wp:positionV>
            <wp:extent cx="5943600" cy="3519674"/>
            <wp:effectExtent l="0" t="0" r="0" b="5080"/>
            <wp:wrapTight wrapText="bothSides">
              <wp:wrapPolygon edited="0">
                <wp:start x="0" y="0"/>
                <wp:lineTo x="0" y="21514"/>
                <wp:lineTo x="21531" y="21514"/>
                <wp:lineTo x="21531" y="0"/>
                <wp:lineTo x="0" y="0"/>
              </wp:wrapPolygon>
            </wp:wrapTight>
            <wp:docPr id="20" name="Picture 20" descr="EED 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ED As-i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351967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79D7" w:rsidRDefault="004E79D7" w:rsidP="004E79D7">
      <w:pPr>
        <w:pStyle w:val="BodyText"/>
        <w:ind w:left="2160" w:firstLine="720"/>
        <w:rPr>
          <w:rFonts w:ascii="Arial" w:hAnsi="Arial" w:cs="Arial"/>
          <w:b/>
          <w:iCs/>
          <w:sz w:val="20"/>
        </w:rPr>
      </w:pPr>
      <w:bookmarkStart w:id="28" w:name="_Toc396749509"/>
      <w:r w:rsidRPr="005B0080">
        <w:rPr>
          <w:rFonts w:ascii="Arial" w:hAnsi="Arial" w:cs="Arial"/>
          <w:b/>
          <w:i/>
          <w:iCs/>
          <w:sz w:val="20"/>
        </w:rPr>
        <w:t>Figure 4:</w:t>
      </w:r>
      <w:r w:rsidRPr="007C47A3">
        <w:rPr>
          <w:rFonts w:ascii="Arial" w:hAnsi="Arial" w:cs="Arial"/>
          <w:b/>
          <w:iCs/>
          <w:sz w:val="20"/>
        </w:rPr>
        <w:t xml:space="preserve"> </w:t>
      </w:r>
      <w:bookmarkEnd w:id="28"/>
      <w:r w:rsidR="00131EDA" w:rsidRPr="00131EDA">
        <w:rPr>
          <w:rFonts w:ascii="Arial" w:hAnsi="Arial" w:cs="Arial"/>
          <w:b/>
          <w:iCs/>
          <w:sz w:val="20"/>
        </w:rPr>
        <w:t>Enrollment Eligibility Division (As-is)</w:t>
      </w:r>
    </w:p>
    <w:p w:rsidR="00C7797F" w:rsidRPr="00131EDA" w:rsidRDefault="00131EDA" w:rsidP="00C7797F">
      <w:pPr>
        <w:pStyle w:val="BodyText"/>
        <w:rPr>
          <w:rFonts w:ascii="Arial" w:hAnsi="Arial" w:cs="Arial"/>
          <w:b/>
          <w:iCs/>
          <w:sz w:val="20"/>
        </w:rPr>
      </w:pPr>
      <w:r w:rsidRPr="00925E26">
        <w:rPr>
          <w:noProof/>
        </w:rPr>
        <w:lastRenderedPageBreak/>
        <w:drawing>
          <wp:anchor distT="0" distB="0" distL="114300" distR="114300" simplePos="0" relativeHeight="251664896" behindDoc="1" locked="0" layoutInCell="1" allowOverlap="1" wp14:anchorId="0B876AF9" wp14:editId="651F8329">
            <wp:simplePos x="0" y="0"/>
            <wp:positionH relativeFrom="column">
              <wp:posOffset>-47625</wp:posOffset>
            </wp:positionH>
            <wp:positionV relativeFrom="paragraph">
              <wp:posOffset>-219075</wp:posOffset>
            </wp:positionV>
            <wp:extent cx="5943600" cy="3118919"/>
            <wp:effectExtent l="0" t="0" r="0" b="5715"/>
            <wp:wrapTight wrapText="bothSides">
              <wp:wrapPolygon edited="0">
                <wp:start x="0" y="0"/>
                <wp:lineTo x="0" y="21508"/>
                <wp:lineTo x="21531" y="21508"/>
                <wp:lineTo x="21531" y="0"/>
                <wp:lineTo x="0" y="0"/>
              </wp:wrapPolygon>
            </wp:wrapTight>
            <wp:docPr id="21" name="Picture 21" descr="IVD 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VD As-i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31189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4187" w:rsidRPr="00C3616A" w:rsidRDefault="00FC4187" w:rsidP="00C3616A">
      <w:pPr>
        <w:jc w:val="center"/>
        <w:rPr>
          <w:rFonts w:ascii="Arial" w:hAnsi="Arial" w:cs="Arial"/>
          <w:b/>
          <w:sz w:val="20"/>
          <w:szCs w:val="20"/>
        </w:rPr>
      </w:pPr>
      <w:bookmarkStart w:id="29" w:name="_Toc417479268"/>
      <w:r w:rsidRPr="00C3616A">
        <w:rPr>
          <w:rFonts w:ascii="Arial" w:hAnsi="Arial" w:cs="Arial"/>
          <w:b/>
          <w:i/>
          <w:sz w:val="20"/>
          <w:szCs w:val="20"/>
        </w:rPr>
        <w:t xml:space="preserve">Figure </w:t>
      </w:r>
      <w:r w:rsidRPr="00C3616A">
        <w:rPr>
          <w:rFonts w:ascii="Arial" w:hAnsi="Arial" w:cs="Arial"/>
          <w:b/>
          <w:i/>
          <w:iCs/>
          <w:sz w:val="20"/>
          <w:szCs w:val="20"/>
        </w:rPr>
        <w:t>5</w:t>
      </w:r>
      <w:r w:rsidRPr="00C3616A">
        <w:rPr>
          <w:rFonts w:ascii="Arial" w:hAnsi="Arial" w:cs="Arial"/>
          <w:b/>
          <w:sz w:val="20"/>
          <w:szCs w:val="20"/>
        </w:rPr>
        <w:t xml:space="preserve">: </w:t>
      </w:r>
      <w:bookmarkEnd w:id="29"/>
      <w:r w:rsidR="00131EDA" w:rsidRPr="00C3616A">
        <w:rPr>
          <w:rFonts w:ascii="Arial" w:hAnsi="Arial" w:cs="Arial"/>
          <w:b/>
          <w:sz w:val="20"/>
          <w:szCs w:val="20"/>
        </w:rPr>
        <w:t>Income Verification Division (As-is)</w:t>
      </w:r>
    </w:p>
    <w:p w:rsidR="00131EDA" w:rsidRDefault="00131EDA" w:rsidP="00C7797F">
      <w:pPr>
        <w:pStyle w:val="BodyText"/>
      </w:pPr>
      <w:r w:rsidRPr="000B516C">
        <w:rPr>
          <w:noProof/>
        </w:rPr>
        <w:drawing>
          <wp:anchor distT="0" distB="0" distL="114300" distR="114300" simplePos="0" relativeHeight="251668992" behindDoc="1" locked="0" layoutInCell="1" allowOverlap="1" wp14:anchorId="232980B9" wp14:editId="0A3BEE8F">
            <wp:simplePos x="0" y="0"/>
            <wp:positionH relativeFrom="margin">
              <wp:align>right</wp:align>
            </wp:positionH>
            <wp:positionV relativeFrom="paragraph">
              <wp:posOffset>254000</wp:posOffset>
            </wp:positionV>
            <wp:extent cx="5943600" cy="2726303"/>
            <wp:effectExtent l="0" t="0" r="0" b="0"/>
            <wp:wrapTight wrapText="bothSides">
              <wp:wrapPolygon edited="0">
                <wp:start x="0" y="0"/>
                <wp:lineTo x="0" y="21434"/>
                <wp:lineTo x="21531" y="21434"/>
                <wp:lineTo x="21531" y="0"/>
                <wp:lineTo x="0" y="0"/>
              </wp:wrapPolygon>
            </wp:wrapTight>
            <wp:docPr id="22" name="Picture 22" descr="Caregiver 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regiver As-i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72630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A6402" w:rsidRPr="008D598C" w:rsidRDefault="00EA18BB" w:rsidP="007C7F53">
      <w:pPr>
        <w:pStyle w:val="BodyText"/>
        <w:ind w:left="1440" w:firstLine="720"/>
        <w:jc w:val="center"/>
        <w:rPr>
          <w:rFonts w:ascii="Arial" w:hAnsi="Arial" w:cs="Arial"/>
          <w:b/>
          <w:sz w:val="20"/>
        </w:rPr>
      </w:pPr>
      <w:r w:rsidRPr="005B0080">
        <w:rPr>
          <w:rFonts w:ascii="Arial" w:hAnsi="Arial" w:cs="Arial"/>
          <w:b/>
          <w:i/>
          <w:iCs/>
          <w:sz w:val="20"/>
        </w:rPr>
        <w:t>Figure 6</w:t>
      </w:r>
      <w:r w:rsidRPr="008D598C">
        <w:rPr>
          <w:rFonts w:ascii="Arial" w:hAnsi="Arial" w:cs="Arial"/>
          <w:b/>
          <w:iCs/>
          <w:sz w:val="20"/>
        </w:rPr>
        <w:t xml:space="preserve">: </w:t>
      </w:r>
      <w:r w:rsidR="00131EDA" w:rsidRPr="00131EDA">
        <w:rPr>
          <w:rFonts w:ascii="Arial" w:hAnsi="Arial" w:cs="Arial"/>
          <w:b/>
          <w:iCs/>
          <w:sz w:val="20"/>
        </w:rPr>
        <w:t>Caregiver Application Process (As-is)</w:t>
      </w:r>
    </w:p>
    <w:p w:rsidR="004A6402" w:rsidRDefault="004A6402" w:rsidP="00C7797F">
      <w:pPr>
        <w:pStyle w:val="BodyText"/>
      </w:pPr>
    </w:p>
    <w:p w:rsidR="00B4136E" w:rsidRDefault="00B4136E" w:rsidP="00C7797F">
      <w:pPr>
        <w:pStyle w:val="BodyText"/>
      </w:pPr>
    </w:p>
    <w:p w:rsidR="00EC61EB" w:rsidRDefault="00EC61EB" w:rsidP="00C7797F">
      <w:pPr>
        <w:pStyle w:val="BodyText"/>
      </w:pPr>
    </w:p>
    <w:p w:rsidR="00EC61EB" w:rsidRDefault="00EC61EB" w:rsidP="00C7797F">
      <w:pPr>
        <w:pStyle w:val="BodyText"/>
      </w:pPr>
    </w:p>
    <w:p w:rsidR="00EC61EB" w:rsidRDefault="00EC61EB" w:rsidP="00C7797F">
      <w:pPr>
        <w:pStyle w:val="BodyText"/>
      </w:pPr>
    </w:p>
    <w:p w:rsidR="00EC61EB" w:rsidRDefault="00EC61EB" w:rsidP="00C7797F">
      <w:pPr>
        <w:pStyle w:val="BodyText"/>
      </w:pPr>
    </w:p>
    <w:p w:rsidR="00131EDA" w:rsidRDefault="00EC61EB" w:rsidP="00C7797F">
      <w:pPr>
        <w:pStyle w:val="BodyText"/>
      </w:pPr>
      <w:r w:rsidRPr="000B516C">
        <w:rPr>
          <w:noProof/>
        </w:rPr>
        <w:lastRenderedPageBreak/>
        <w:drawing>
          <wp:anchor distT="0" distB="0" distL="114300" distR="114300" simplePos="0" relativeHeight="251663360" behindDoc="1" locked="0" layoutInCell="1" allowOverlap="1">
            <wp:simplePos x="0" y="0"/>
            <wp:positionH relativeFrom="column">
              <wp:posOffset>0</wp:posOffset>
            </wp:positionH>
            <wp:positionV relativeFrom="paragraph">
              <wp:posOffset>0</wp:posOffset>
            </wp:positionV>
            <wp:extent cx="5943600" cy="3277434"/>
            <wp:effectExtent l="0" t="0" r="0" b="0"/>
            <wp:wrapTight wrapText="bothSides">
              <wp:wrapPolygon edited="0">
                <wp:start x="0" y="0"/>
                <wp:lineTo x="0" y="21470"/>
                <wp:lineTo x="21531" y="21470"/>
                <wp:lineTo x="21531" y="0"/>
                <wp:lineTo x="0" y="0"/>
              </wp:wrapPolygon>
            </wp:wrapTight>
            <wp:docPr id="23" name="Picture 23" descr="Catastrophically Disabled Vet Eval 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tastrophically Disabled Vet Eval As-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27743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61EB" w:rsidRPr="00EC61EB" w:rsidRDefault="00EC61EB" w:rsidP="00EC61EB">
      <w:pPr>
        <w:spacing w:before="120" w:after="120"/>
        <w:ind w:left="1440" w:firstLine="720"/>
        <w:rPr>
          <w:rFonts w:ascii="Arial" w:hAnsi="Arial" w:cs="Arial"/>
          <w:b/>
          <w:sz w:val="20"/>
          <w:szCs w:val="20"/>
        </w:rPr>
      </w:pPr>
      <w:r w:rsidRPr="005B0080">
        <w:rPr>
          <w:rFonts w:ascii="Arial" w:hAnsi="Arial" w:cs="Arial"/>
          <w:b/>
          <w:i/>
          <w:iCs/>
          <w:sz w:val="20"/>
          <w:szCs w:val="20"/>
        </w:rPr>
        <w:t>Figure 7</w:t>
      </w:r>
      <w:r w:rsidRPr="00EC61EB">
        <w:rPr>
          <w:rFonts w:ascii="Arial" w:hAnsi="Arial" w:cs="Arial"/>
          <w:b/>
          <w:iCs/>
          <w:sz w:val="20"/>
          <w:szCs w:val="20"/>
        </w:rPr>
        <w:t>: Catastrophically Disabled Veteran Evaluation (As-is)</w:t>
      </w:r>
    </w:p>
    <w:p w:rsidR="00131EDA" w:rsidRDefault="00131EDA" w:rsidP="00C7797F">
      <w:pPr>
        <w:pStyle w:val="BodyText"/>
      </w:pPr>
    </w:p>
    <w:p w:rsidR="000F679B" w:rsidRPr="00EF0B29" w:rsidRDefault="000F679B" w:rsidP="000F679B">
      <w:pPr>
        <w:pStyle w:val="Caption"/>
        <w:jc w:val="center"/>
      </w:pPr>
      <w:r w:rsidRPr="00EF0B29">
        <w:t xml:space="preserve">Table </w:t>
      </w:r>
      <w:r w:rsidR="006F098E">
        <w:fldChar w:fldCharType="begin"/>
      </w:r>
      <w:r w:rsidR="006F098E">
        <w:instrText xml:space="preserve"> SEQ Table \* ARABIC </w:instrText>
      </w:r>
      <w:r w:rsidR="006F098E">
        <w:fldChar w:fldCharType="separate"/>
      </w:r>
      <w:r w:rsidR="002F4013" w:rsidRPr="00EF0B29">
        <w:rPr>
          <w:noProof/>
        </w:rPr>
        <w:t>3</w:t>
      </w:r>
      <w:r w:rsidR="006F098E">
        <w:rPr>
          <w:noProof/>
        </w:rPr>
        <w:fldChar w:fldCharType="end"/>
      </w:r>
      <w:r w:rsidRPr="00EF0B29">
        <w:t>: Business Process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Business process organized by ID, Name, Type, Owner, and Description, including numeric identifiers for all business processes in  Figure 1"/>
      </w:tblPr>
      <w:tblGrid>
        <w:gridCol w:w="1224"/>
        <w:gridCol w:w="1888"/>
        <w:gridCol w:w="1254"/>
        <w:gridCol w:w="1366"/>
        <w:gridCol w:w="3844"/>
      </w:tblGrid>
      <w:tr w:rsidR="003D7478" w:rsidRPr="00EF0B29" w:rsidTr="003758C8">
        <w:trPr>
          <w:cantSplit/>
          <w:tblHeader/>
        </w:trPr>
        <w:tc>
          <w:tcPr>
            <w:tcW w:w="639" w:type="pct"/>
            <w:shd w:val="clear" w:color="auto" w:fill="auto"/>
            <w:vAlign w:val="center"/>
          </w:tcPr>
          <w:p w:rsidR="003D7478" w:rsidRPr="00EF0B29" w:rsidRDefault="003D7478" w:rsidP="003D7478">
            <w:pPr>
              <w:pStyle w:val="TableHeading"/>
            </w:pPr>
            <w:bookmarkStart w:id="30" w:name="ColumnTitle_05"/>
            <w:bookmarkEnd w:id="30"/>
            <w:r w:rsidRPr="00EF0B29">
              <w:t>Business Process ID</w:t>
            </w:r>
          </w:p>
        </w:tc>
        <w:tc>
          <w:tcPr>
            <w:tcW w:w="986" w:type="pct"/>
            <w:shd w:val="clear" w:color="auto" w:fill="auto"/>
            <w:vAlign w:val="center"/>
          </w:tcPr>
          <w:p w:rsidR="003D7478" w:rsidRPr="00EF0B29" w:rsidRDefault="003D7478" w:rsidP="003D7478">
            <w:pPr>
              <w:pStyle w:val="TableHeading"/>
            </w:pPr>
            <w:r w:rsidRPr="00EF0B29">
              <w:t>Business Process Name</w:t>
            </w:r>
          </w:p>
        </w:tc>
        <w:tc>
          <w:tcPr>
            <w:tcW w:w="655" w:type="pct"/>
            <w:shd w:val="clear" w:color="auto" w:fill="auto"/>
            <w:vAlign w:val="center"/>
          </w:tcPr>
          <w:p w:rsidR="003D7478" w:rsidRPr="00EF0B29" w:rsidRDefault="003D7478" w:rsidP="003D7478">
            <w:pPr>
              <w:pStyle w:val="TableHeading"/>
            </w:pPr>
            <w:r w:rsidRPr="00EF0B29">
              <w:t>Type</w:t>
            </w:r>
          </w:p>
        </w:tc>
        <w:tc>
          <w:tcPr>
            <w:tcW w:w="713" w:type="pct"/>
            <w:shd w:val="clear" w:color="auto" w:fill="auto"/>
            <w:vAlign w:val="center"/>
          </w:tcPr>
          <w:p w:rsidR="003D7478" w:rsidRPr="00EF0B29" w:rsidRDefault="003D7478" w:rsidP="003D7478">
            <w:pPr>
              <w:pStyle w:val="TableHeading"/>
            </w:pPr>
            <w:r w:rsidRPr="00EF0B29">
              <w:t>Owner</w:t>
            </w:r>
          </w:p>
        </w:tc>
        <w:tc>
          <w:tcPr>
            <w:tcW w:w="2007" w:type="pct"/>
            <w:tcBorders>
              <w:bottom w:val="single" w:sz="4" w:space="0" w:color="auto"/>
            </w:tcBorders>
            <w:shd w:val="clear" w:color="auto" w:fill="auto"/>
            <w:vAlign w:val="center"/>
          </w:tcPr>
          <w:p w:rsidR="003D7478" w:rsidRPr="00EF0B29" w:rsidRDefault="003D7478" w:rsidP="003D7478">
            <w:pPr>
              <w:pStyle w:val="TableHeading"/>
            </w:pPr>
            <w:r w:rsidRPr="00EF0B29">
              <w:t>Description</w:t>
            </w:r>
          </w:p>
        </w:tc>
      </w:tr>
      <w:tr w:rsidR="003D7478" w:rsidRPr="00EF0B29" w:rsidTr="003758C8">
        <w:trPr>
          <w:cantSplit/>
        </w:trPr>
        <w:tc>
          <w:tcPr>
            <w:tcW w:w="639" w:type="pct"/>
            <w:shd w:val="clear" w:color="auto" w:fill="auto"/>
          </w:tcPr>
          <w:p w:rsidR="003D7478" w:rsidRPr="00EF0B29" w:rsidRDefault="00E915D9" w:rsidP="0051398A">
            <w:pPr>
              <w:pStyle w:val="InstructionalTable"/>
              <w:rPr>
                <w:rFonts w:ascii="Arial" w:hAnsi="Arial" w:cs="Arial"/>
                <w:i w:val="0"/>
                <w:color w:val="auto"/>
                <w:szCs w:val="22"/>
              </w:rPr>
            </w:pPr>
            <w:r w:rsidRPr="00EF0B29">
              <w:rPr>
                <w:rFonts w:ascii="Arial" w:hAnsi="Arial" w:cs="Arial"/>
                <w:i w:val="0"/>
                <w:color w:val="auto"/>
                <w:szCs w:val="22"/>
              </w:rPr>
              <w:t>1</w:t>
            </w:r>
          </w:p>
        </w:tc>
        <w:tc>
          <w:tcPr>
            <w:tcW w:w="986" w:type="pct"/>
            <w:shd w:val="clear" w:color="auto" w:fill="auto"/>
          </w:tcPr>
          <w:p w:rsidR="003D7478" w:rsidRPr="00EF0B29" w:rsidRDefault="00E915D9" w:rsidP="0051398A">
            <w:pPr>
              <w:pStyle w:val="TableText"/>
              <w:rPr>
                <w:szCs w:val="22"/>
              </w:rPr>
            </w:pPr>
            <w:r w:rsidRPr="00EF0B29">
              <w:rPr>
                <w:szCs w:val="22"/>
              </w:rPr>
              <w:t>First Party</w:t>
            </w:r>
          </w:p>
        </w:tc>
        <w:tc>
          <w:tcPr>
            <w:tcW w:w="655" w:type="pct"/>
            <w:shd w:val="clear" w:color="auto" w:fill="auto"/>
          </w:tcPr>
          <w:p w:rsidR="003D7478" w:rsidRPr="00EF0B29" w:rsidRDefault="00E915D9" w:rsidP="0051398A">
            <w:pPr>
              <w:pStyle w:val="InstructionalTable"/>
              <w:rPr>
                <w:rFonts w:ascii="Arial" w:hAnsi="Arial" w:cs="Arial"/>
                <w:i w:val="0"/>
                <w:color w:val="auto"/>
                <w:szCs w:val="22"/>
              </w:rPr>
            </w:pPr>
            <w:r w:rsidRPr="00EF0B29">
              <w:rPr>
                <w:rFonts w:ascii="Arial" w:hAnsi="Arial" w:cs="Arial"/>
                <w:i w:val="0"/>
                <w:color w:val="auto"/>
                <w:szCs w:val="22"/>
              </w:rPr>
              <w:t>Existing</w:t>
            </w:r>
          </w:p>
        </w:tc>
        <w:tc>
          <w:tcPr>
            <w:tcW w:w="713" w:type="pct"/>
            <w:shd w:val="clear" w:color="auto" w:fill="auto"/>
          </w:tcPr>
          <w:p w:rsidR="00E915D9" w:rsidRPr="00EF0B29" w:rsidRDefault="001739D9" w:rsidP="0051398A">
            <w:pPr>
              <w:pStyle w:val="TableText"/>
              <w:rPr>
                <w:szCs w:val="22"/>
              </w:rPr>
            </w:pPr>
            <w:r w:rsidRPr="00EF0B29">
              <w:rPr>
                <w:szCs w:val="22"/>
              </w:rPr>
              <w:t>HEC</w:t>
            </w:r>
          </w:p>
        </w:tc>
        <w:tc>
          <w:tcPr>
            <w:tcW w:w="2007" w:type="pct"/>
            <w:shd w:val="clear" w:color="auto" w:fill="auto"/>
          </w:tcPr>
          <w:p w:rsidR="008D0FD5" w:rsidRPr="00EF0B29" w:rsidRDefault="008D0FD5" w:rsidP="008D0FD5">
            <w:pPr>
              <w:pStyle w:val="InstructionalTable"/>
              <w:rPr>
                <w:rFonts w:ascii="Arial" w:hAnsi="Arial" w:cs="Arial"/>
                <w:i w:val="0"/>
                <w:color w:val="auto"/>
                <w:szCs w:val="22"/>
              </w:rPr>
            </w:pPr>
            <w:r w:rsidRPr="00EF0B29">
              <w:rPr>
                <w:rFonts w:ascii="Arial" w:hAnsi="Arial" w:cs="Arial"/>
                <w:i w:val="0"/>
                <w:color w:val="auto"/>
                <w:szCs w:val="22"/>
              </w:rPr>
              <w:t xml:space="preserve">First Party contact center handles questions around </w:t>
            </w:r>
            <w:r w:rsidR="00EF0B29" w:rsidRPr="00EF0B29">
              <w:rPr>
                <w:rFonts w:ascii="Arial" w:hAnsi="Arial" w:cs="Arial"/>
                <w:i w:val="0"/>
                <w:color w:val="auto"/>
                <w:szCs w:val="22"/>
              </w:rPr>
              <w:t>eligibility</w:t>
            </w:r>
            <w:r w:rsidRPr="00EF0B29">
              <w:rPr>
                <w:rFonts w:ascii="Arial" w:hAnsi="Arial" w:cs="Arial"/>
                <w:i w:val="0"/>
                <w:color w:val="auto"/>
                <w:szCs w:val="22"/>
              </w:rPr>
              <w:t xml:space="preserve">. The following are common types of calls are received by the First Party Call Center: insurance inquires </w:t>
            </w:r>
          </w:p>
          <w:p w:rsidR="003D7478" w:rsidRPr="00EF0B29" w:rsidRDefault="003D7478" w:rsidP="008D0FD5">
            <w:pPr>
              <w:pStyle w:val="InstructionalTable"/>
              <w:rPr>
                <w:rFonts w:ascii="Arial" w:hAnsi="Arial" w:cs="Arial"/>
                <w:i w:val="0"/>
                <w:color w:val="auto"/>
                <w:szCs w:val="22"/>
              </w:rPr>
            </w:pPr>
          </w:p>
        </w:tc>
      </w:tr>
      <w:tr w:rsidR="008B758B" w:rsidRPr="00EF0B29" w:rsidTr="003758C8">
        <w:trPr>
          <w:cantSplit/>
        </w:trPr>
        <w:tc>
          <w:tcPr>
            <w:tcW w:w="639" w:type="pct"/>
            <w:shd w:val="clear" w:color="auto" w:fill="auto"/>
          </w:tcPr>
          <w:p w:rsidR="008B758B" w:rsidRPr="00EF0B29" w:rsidRDefault="008B758B" w:rsidP="0051398A">
            <w:pPr>
              <w:pStyle w:val="InstructionalTable"/>
              <w:rPr>
                <w:rFonts w:ascii="Arial" w:hAnsi="Arial" w:cs="Arial"/>
                <w:i w:val="0"/>
                <w:color w:val="auto"/>
                <w:szCs w:val="22"/>
              </w:rPr>
            </w:pPr>
            <w:r w:rsidRPr="00EF0B29">
              <w:rPr>
                <w:rFonts w:ascii="Arial" w:hAnsi="Arial" w:cs="Arial"/>
                <w:i w:val="0"/>
                <w:color w:val="auto"/>
                <w:szCs w:val="22"/>
              </w:rPr>
              <w:t>2</w:t>
            </w:r>
          </w:p>
        </w:tc>
        <w:tc>
          <w:tcPr>
            <w:tcW w:w="986" w:type="pct"/>
            <w:shd w:val="clear" w:color="auto" w:fill="auto"/>
          </w:tcPr>
          <w:p w:rsidR="008B758B" w:rsidRPr="00EF0B29" w:rsidRDefault="00FC169D" w:rsidP="0051398A">
            <w:pPr>
              <w:pStyle w:val="TableText"/>
              <w:rPr>
                <w:szCs w:val="22"/>
              </w:rPr>
            </w:pPr>
            <w:r w:rsidRPr="00EF0B29">
              <w:rPr>
                <w:szCs w:val="22"/>
              </w:rPr>
              <w:t>Health Benefits In-bound</w:t>
            </w:r>
          </w:p>
        </w:tc>
        <w:tc>
          <w:tcPr>
            <w:tcW w:w="655" w:type="pct"/>
            <w:shd w:val="clear" w:color="auto" w:fill="auto"/>
          </w:tcPr>
          <w:p w:rsidR="008B758B" w:rsidRPr="00EF0B29" w:rsidRDefault="008B758B" w:rsidP="0051398A">
            <w:pPr>
              <w:rPr>
                <w:rFonts w:ascii="Arial" w:hAnsi="Arial" w:cs="Arial"/>
                <w:szCs w:val="22"/>
              </w:rPr>
            </w:pPr>
            <w:r w:rsidRPr="00EF0B29">
              <w:rPr>
                <w:rFonts w:ascii="Arial" w:hAnsi="Arial" w:cs="Arial"/>
                <w:szCs w:val="22"/>
              </w:rPr>
              <w:t>Existing</w:t>
            </w:r>
          </w:p>
        </w:tc>
        <w:tc>
          <w:tcPr>
            <w:tcW w:w="713" w:type="pct"/>
            <w:shd w:val="clear" w:color="auto" w:fill="auto"/>
          </w:tcPr>
          <w:p w:rsidR="008B758B" w:rsidRPr="00EF0B29" w:rsidRDefault="001739D9" w:rsidP="0051398A">
            <w:pPr>
              <w:rPr>
                <w:rFonts w:ascii="Arial" w:hAnsi="Arial" w:cs="Arial"/>
                <w:szCs w:val="22"/>
              </w:rPr>
            </w:pPr>
            <w:r w:rsidRPr="00EF0B29">
              <w:rPr>
                <w:rFonts w:ascii="Arial" w:hAnsi="Arial" w:cs="Arial"/>
                <w:szCs w:val="22"/>
              </w:rPr>
              <w:t>HEC</w:t>
            </w:r>
          </w:p>
        </w:tc>
        <w:tc>
          <w:tcPr>
            <w:tcW w:w="2007" w:type="pct"/>
            <w:shd w:val="clear" w:color="auto" w:fill="auto"/>
          </w:tcPr>
          <w:p w:rsidR="008B758B" w:rsidRPr="00EF0B29" w:rsidRDefault="000F0775" w:rsidP="005D0FDA">
            <w:pPr>
              <w:pStyle w:val="InstructionalTable"/>
              <w:rPr>
                <w:rFonts w:ascii="Arial" w:hAnsi="Arial" w:cs="Arial"/>
                <w:i w:val="0"/>
                <w:color w:val="auto"/>
                <w:szCs w:val="22"/>
              </w:rPr>
            </w:pPr>
            <w:r w:rsidRPr="00EF0B29">
              <w:rPr>
                <w:rFonts w:ascii="Arial" w:hAnsi="Arial" w:cs="Arial"/>
                <w:i w:val="0"/>
                <w:color w:val="auto"/>
                <w:szCs w:val="22"/>
              </w:rPr>
              <w:t>Provides out-bound calls around</w:t>
            </w:r>
            <w:r w:rsidR="005D0FDA" w:rsidRPr="00EF0B29">
              <w:rPr>
                <w:rFonts w:ascii="Arial" w:hAnsi="Arial" w:cs="Arial"/>
                <w:i w:val="0"/>
                <w:color w:val="auto"/>
                <w:szCs w:val="22"/>
              </w:rPr>
              <w:t xml:space="preserve"> correspondences to “Welcome to the VA”, which provides </w:t>
            </w:r>
            <w:proofErr w:type="spellStart"/>
            <w:r w:rsidR="005D0FDA" w:rsidRPr="00EF0B29">
              <w:rPr>
                <w:rFonts w:ascii="Arial" w:hAnsi="Arial" w:cs="Arial"/>
                <w:i w:val="0"/>
                <w:color w:val="auto"/>
                <w:szCs w:val="22"/>
              </w:rPr>
              <w:t>provides</w:t>
            </w:r>
            <w:proofErr w:type="spellEnd"/>
            <w:r w:rsidR="005D0FDA" w:rsidRPr="00EF0B29">
              <w:rPr>
                <w:rFonts w:ascii="Arial" w:hAnsi="Arial" w:cs="Arial"/>
                <w:i w:val="0"/>
                <w:color w:val="auto"/>
                <w:szCs w:val="22"/>
              </w:rPr>
              <w:t xml:space="preserve"> newly enrolled Veterans a warm introduction by phone to VA health benefits, My </w:t>
            </w:r>
            <w:proofErr w:type="spellStart"/>
            <w:r w:rsidR="005D0FDA" w:rsidRPr="00EF0B29">
              <w:rPr>
                <w:rFonts w:ascii="Arial" w:hAnsi="Arial" w:cs="Arial"/>
                <w:i w:val="0"/>
                <w:color w:val="auto"/>
                <w:szCs w:val="22"/>
              </w:rPr>
              <w:t>HealtheVet</w:t>
            </w:r>
            <w:proofErr w:type="spellEnd"/>
            <w:r w:rsidR="005D0FDA" w:rsidRPr="00EF0B29">
              <w:rPr>
                <w:rFonts w:ascii="Arial" w:hAnsi="Arial" w:cs="Arial"/>
                <w:i w:val="0"/>
                <w:color w:val="auto"/>
                <w:szCs w:val="22"/>
              </w:rPr>
              <w:t xml:space="preserve"> and </w:t>
            </w:r>
            <w:proofErr w:type="spellStart"/>
            <w:r w:rsidR="005D0FDA" w:rsidRPr="00EF0B29">
              <w:rPr>
                <w:rFonts w:ascii="Arial" w:hAnsi="Arial" w:cs="Arial"/>
                <w:i w:val="0"/>
                <w:color w:val="auto"/>
                <w:szCs w:val="22"/>
              </w:rPr>
              <w:t>eBenefits</w:t>
            </w:r>
            <w:proofErr w:type="spellEnd"/>
            <w:r w:rsidR="005D0FDA" w:rsidRPr="00EF0B29">
              <w:rPr>
                <w:rFonts w:ascii="Arial" w:hAnsi="Arial" w:cs="Arial"/>
                <w:i w:val="0"/>
                <w:color w:val="auto"/>
                <w:szCs w:val="22"/>
              </w:rPr>
              <w:t xml:space="preserve"> resources, information about obtaining an ID card and other Veteran programs.  </w:t>
            </w:r>
          </w:p>
        </w:tc>
      </w:tr>
      <w:tr w:rsidR="008B758B" w:rsidRPr="00EF0B29" w:rsidTr="003758C8">
        <w:trPr>
          <w:cantSplit/>
        </w:trPr>
        <w:tc>
          <w:tcPr>
            <w:tcW w:w="639" w:type="pct"/>
            <w:shd w:val="clear" w:color="auto" w:fill="auto"/>
          </w:tcPr>
          <w:p w:rsidR="008B758B" w:rsidRPr="00EF0B29" w:rsidRDefault="008B758B" w:rsidP="0051398A">
            <w:pPr>
              <w:pStyle w:val="InstructionalTable"/>
              <w:rPr>
                <w:rFonts w:ascii="Arial" w:hAnsi="Arial" w:cs="Arial"/>
                <w:i w:val="0"/>
                <w:color w:val="auto"/>
                <w:szCs w:val="22"/>
              </w:rPr>
            </w:pPr>
            <w:r w:rsidRPr="00EF0B29">
              <w:rPr>
                <w:rFonts w:ascii="Arial" w:hAnsi="Arial" w:cs="Arial"/>
                <w:i w:val="0"/>
                <w:color w:val="auto"/>
                <w:szCs w:val="22"/>
              </w:rPr>
              <w:lastRenderedPageBreak/>
              <w:t>3</w:t>
            </w:r>
          </w:p>
        </w:tc>
        <w:tc>
          <w:tcPr>
            <w:tcW w:w="986" w:type="pct"/>
            <w:shd w:val="clear" w:color="auto" w:fill="auto"/>
          </w:tcPr>
          <w:p w:rsidR="008B758B" w:rsidRPr="00EF0B29" w:rsidRDefault="00FC169D" w:rsidP="0051398A">
            <w:pPr>
              <w:pStyle w:val="TableText"/>
              <w:rPr>
                <w:szCs w:val="22"/>
              </w:rPr>
            </w:pPr>
            <w:r w:rsidRPr="00EF0B29">
              <w:rPr>
                <w:szCs w:val="22"/>
              </w:rPr>
              <w:t>Health Benefits Out-bound Call</w:t>
            </w:r>
          </w:p>
        </w:tc>
        <w:tc>
          <w:tcPr>
            <w:tcW w:w="655" w:type="pct"/>
            <w:shd w:val="clear" w:color="auto" w:fill="auto"/>
          </w:tcPr>
          <w:p w:rsidR="008B758B" w:rsidRPr="00EF0B29" w:rsidRDefault="008B758B" w:rsidP="0051398A">
            <w:pPr>
              <w:rPr>
                <w:rFonts w:ascii="Arial" w:hAnsi="Arial" w:cs="Arial"/>
                <w:szCs w:val="22"/>
              </w:rPr>
            </w:pPr>
            <w:r w:rsidRPr="00EF0B29">
              <w:rPr>
                <w:rFonts w:ascii="Arial" w:hAnsi="Arial" w:cs="Arial"/>
                <w:szCs w:val="22"/>
              </w:rPr>
              <w:t>Existing</w:t>
            </w:r>
          </w:p>
        </w:tc>
        <w:tc>
          <w:tcPr>
            <w:tcW w:w="713" w:type="pct"/>
            <w:shd w:val="clear" w:color="auto" w:fill="auto"/>
          </w:tcPr>
          <w:p w:rsidR="008B758B" w:rsidRPr="00EF0B29" w:rsidRDefault="001739D9" w:rsidP="0051398A">
            <w:pPr>
              <w:rPr>
                <w:rFonts w:ascii="Arial" w:hAnsi="Arial" w:cs="Arial"/>
                <w:szCs w:val="22"/>
              </w:rPr>
            </w:pPr>
            <w:r w:rsidRPr="00EF0B29">
              <w:rPr>
                <w:rFonts w:ascii="Arial" w:hAnsi="Arial" w:cs="Arial"/>
                <w:szCs w:val="22"/>
              </w:rPr>
              <w:t>HEC</w:t>
            </w:r>
          </w:p>
        </w:tc>
        <w:tc>
          <w:tcPr>
            <w:tcW w:w="2007" w:type="pct"/>
            <w:shd w:val="clear" w:color="auto" w:fill="auto"/>
          </w:tcPr>
          <w:p w:rsidR="008B758B" w:rsidRPr="00EF0B29" w:rsidRDefault="00033643" w:rsidP="00033643">
            <w:pPr>
              <w:pStyle w:val="InstructionalTable"/>
              <w:rPr>
                <w:rFonts w:ascii="Arial" w:hAnsi="Arial" w:cs="Arial"/>
                <w:i w:val="0"/>
                <w:color w:val="auto"/>
                <w:szCs w:val="22"/>
              </w:rPr>
            </w:pPr>
            <w:r w:rsidRPr="00EF0B29">
              <w:rPr>
                <w:rFonts w:ascii="Arial" w:hAnsi="Arial" w:cs="Arial"/>
                <w:i w:val="0"/>
                <w:color w:val="auto"/>
                <w:szCs w:val="22"/>
              </w:rPr>
              <w:t xml:space="preserve">Receives calls around correspondences to “Welcome to the VA”, which provides </w:t>
            </w:r>
            <w:proofErr w:type="spellStart"/>
            <w:r w:rsidRPr="00EF0B29">
              <w:rPr>
                <w:rFonts w:ascii="Arial" w:hAnsi="Arial" w:cs="Arial"/>
                <w:i w:val="0"/>
                <w:color w:val="auto"/>
                <w:szCs w:val="22"/>
              </w:rPr>
              <w:t>provides</w:t>
            </w:r>
            <w:proofErr w:type="spellEnd"/>
            <w:r w:rsidRPr="00EF0B29">
              <w:rPr>
                <w:rFonts w:ascii="Arial" w:hAnsi="Arial" w:cs="Arial"/>
                <w:i w:val="0"/>
                <w:color w:val="auto"/>
                <w:szCs w:val="22"/>
              </w:rPr>
              <w:t xml:space="preserve"> newly enrolled Veterans a warm introduction by phone to VA health benefits, My </w:t>
            </w:r>
            <w:proofErr w:type="spellStart"/>
            <w:r w:rsidRPr="00EF0B29">
              <w:rPr>
                <w:rFonts w:ascii="Arial" w:hAnsi="Arial" w:cs="Arial"/>
                <w:i w:val="0"/>
                <w:color w:val="auto"/>
                <w:szCs w:val="22"/>
              </w:rPr>
              <w:t>HealtheVet</w:t>
            </w:r>
            <w:proofErr w:type="spellEnd"/>
            <w:r w:rsidRPr="00EF0B29">
              <w:rPr>
                <w:rFonts w:ascii="Arial" w:hAnsi="Arial" w:cs="Arial"/>
                <w:i w:val="0"/>
                <w:color w:val="auto"/>
                <w:szCs w:val="22"/>
              </w:rPr>
              <w:t xml:space="preserve"> and </w:t>
            </w:r>
            <w:proofErr w:type="spellStart"/>
            <w:r w:rsidRPr="00EF0B29">
              <w:rPr>
                <w:rFonts w:ascii="Arial" w:hAnsi="Arial" w:cs="Arial"/>
                <w:i w:val="0"/>
                <w:color w:val="auto"/>
                <w:szCs w:val="22"/>
              </w:rPr>
              <w:t>eBenefits</w:t>
            </w:r>
            <w:proofErr w:type="spellEnd"/>
            <w:r w:rsidRPr="00EF0B29">
              <w:rPr>
                <w:rFonts w:ascii="Arial" w:hAnsi="Arial" w:cs="Arial"/>
                <w:i w:val="0"/>
                <w:color w:val="auto"/>
                <w:szCs w:val="22"/>
              </w:rPr>
              <w:t xml:space="preserve"> resources, information about obtaining an ID card and other Veteran programs.  </w:t>
            </w:r>
          </w:p>
        </w:tc>
      </w:tr>
      <w:tr w:rsidR="008B758B" w:rsidRPr="00EF0B29" w:rsidTr="003758C8">
        <w:trPr>
          <w:cantSplit/>
        </w:trPr>
        <w:tc>
          <w:tcPr>
            <w:tcW w:w="639" w:type="pct"/>
            <w:shd w:val="clear" w:color="auto" w:fill="auto"/>
          </w:tcPr>
          <w:p w:rsidR="008B758B" w:rsidRPr="00EF0B29" w:rsidRDefault="008B758B" w:rsidP="0051398A">
            <w:pPr>
              <w:pStyle w:val="InstructionalTable"/>
              <w:rPr>
                <w:rFonts w:ascii="Arial" w:hAnsi="Arial" w:cs="Arial"/>
                <w:i w:val="0"/>
                <w:color w:val="auto"/>
                <w:szCs w:val="22"/>
              </w:rPr>
            </w:pPr>
            <w:r w:rsidRPr="00EF0B29">
              <w:rPr>
                <w:rFonts w:ascii="Arial" w:hAnsi="Arial" w:cs="Arial"/>
                <w:i w:val="0"/>
                <w:color w:val="auto"/>
                <w:szCs w:val="22"/>
              </w:rPr>
              <w:t>4</w:t>
            </w:r>
          </w:p>
        </w:tc>
        <w:tc>
          <w:tcPr>
            <w:tcW w:w="986" w:type="pct"/>
            <w:shd w:val="clear" w:color="auto" w:fill="auto"/>
          </w:tcPr>
          <w:p w:rsidR="008B758B" w:rsidRPr="00EF0B29" w:rsidRDefault="00FC169D" w:rsidP="0051398A">
            <w:pPr>
              <w:pStyle w:val="TableText"/>
              <w:rPr>
                <w:szCs w:val="22"/>
              </w:rPr>
            </w:pPr>
            <w:r w:rsidRPr="00EF0B29">
              <w:rPr>
                <w:szCs w:val="22"/>
              </w:rPr>
              <w:t>Help Desk</w:t>
            </w:r>
          </w:p>
        </w:tc>
        <w:tc>
          <w:tcPr>
            <w:tcW w:w="655" w:type="pct"/>
            <w:shd w:val="clear" w:color="auto" w:fill="auto"/>
          </w:tcPr>
          <w:p w:rsidR="008B758B" w:rsidRPr="00EF0B29" w:rsidRDefault="008B758B" w:rsidP="0051398A">
            <w:pPr>
              <w:rPr>
                <w:rFonts w:ascii="Arial" w:hAnsi="Arial" w:cs="Arial"/>
                <w:szCs w:val="22"/>
              </w:rPr>
            </w:pPr>
            <w:r w:rsidRPr="00EF0B29">
              <w:rPr>
                <w:rFonts w:ascii="Arial" w:hAnsi="Arial" w:cs="Arial"/>
                <w:szCs w:val="22"/>
              </w:rPr>
              <w:t>Existing</w:t>
            </w:r>
          </w:p>
        </w:tc>
        <w:tc>
          <w:tcPr>
            <w:tcW w:w="713" w:type="pct"/>
            <w:shd w:val="clear" w:color="auto" w:fill="auto"/>
          </w:tcPr>
          <w:p w:rsidR="008B758B" w:rsidRPr="00EF0B29" w:rsidRDefault="001739D9" w:rsidP="0051398A">
            <w:pPr>
              <w:rPr>
                <w:rFonts w:ascii="Arial" w:hAnsi="Arial" w:cs="Arial"/>
                <w:szCs w:val="22"/>
              </w:rPr>
            </w:pPr>
            <w:r w:rsidRPr="00EF0B29">
              <w:rPr>
                <w:rFonts w:ascii="Arial" w:hAnsi="Arial" w:cs="Arial"/>
                <w:szCs w:val="22"/>
              </w:rPr>
              <w:t>HEC</w:t>
            </w:r>
          </w:p>
        </w:tc>
        <w:tc>
          <w:tcPr>
            <w:tcW w:w="2007" w:type="pct"/>
            <w:shd w:val="clear" w:color="auto" w:fill="auto"/>
          </w:tcPr>
          <w:p w:rsidR="008B758B" w:rsidRPr="00EF0B29" w:rsidRDefault="00E24404" w:rsidP="0051398A">
            <w:pPr>
              <w:pStyle w:val="InstructionalTable"/>
              <w:rPr>
                <w:rFonts w:ascii="Arial" w:hAnsi="Arial" w:cs="Arial"/>
                <w:i w:val="0"/>
                <w:color w:val="auto"/>
                <w:szCs w:val="22"/>
              </w:rPr>
            </w:pPr>
            <w:r w:rsidRPr="00EF0B29">
              <w:rPr>
                <w:rFonts w:ascii="Arial" w:hAnsi="Arial" w:cs="Arial"/>
                <w:i w:val="0"/>
                <w:color w:val="auto"/>
                <w:szCs w:val="22"/>
              </w:rPr>
              <w:t xml:space="preserve">Provides tier 1 support for My </w:t>
            </w:r>
            <w:proofErr w:type="spellStart"/>
            <w:r w:rsidRPr="00EF0B29">
              <w:rPr>
                <w:rFonts w:ascii="Arial" w:hAnsi="Arial" w:cs="Arial"/>
                <w:i w:val="0"/>
                <w:color w:val="auto"/>
                <w:szCs w:val="22"/>
              </w:rPr>
              <w:t>HealtheVet</w:t>
            </w:r>
            <w:proofErr w:type="spellEnd"/>
            <w:r w:rsidRPr="00EF0B29">
              <w:rPr>
                <w:rFonts w:ascii="Arial" w:hAnsi="Arial" w:cs="Arial"/>
                <w:i w:val="0"/>
                <w:color w:val="auto"/>
                <w:szCs w:val="22"/>
              </w:rPr>
              <w:t xml:space="preserve">, </w:t>
            </w:r>
            <w:proofErr w:type="spellStart"/>
            <w:r w:rsidRPr="00EF0B29">
              <w:rPr>
                <w:rFonts w:ascii="Arial" w:hAnsi="Arial" w:cs="Arial"/>
                <w:i w:val="0"/>
                <w:color w:val="auto"/>
                <w:szCs w:val="22"/>
              </w:rPr>
              <w:t>eBenefits</w:t>
            </w:r>
            <w:proofErr w:type="spellEnd"/>
            <w:r w:rsidRPr="00EF0B29">
              <w:rPr>
                <w:rFonts w:ascii="Arial" w:hAnsi="Arial" w:cs="Arial"/>
                <w:i w:val="0"/>
                <w:color w:val="auto"/>
                <w:szCs w:val="22"/>
              </w:rPr>
              <w:t>, and VA Mobile Applications through phone and email correspondence.</w:t>
            </w:r>
          </w:p>
        </w:tc>
      </w:tr>
      <w:tr w:rsidR="008B758B" w:rsidRPr="00EF0B29" w:rsidTr="003758C8">
        <w:trPr>
          <w:cantSplit/>
        </w:trPr>
        <w:tc>
          <w:tcPr>
            <w:tcW w:w="639" w:type="pct"/>
            <w:shd w:val="clear" w:color="auto" w:fill="auto"/>
          </w:tcPr>
          <w:p w:rsidR="008B758B" w:rsidRPr="00EF0B29" w:rsidRDefault="008B758B" w:rsidP="0051398A">
            <w:pPr>
              <w:pStyle w:val="InstructionalTable"/>
              <w:rPr>
                <w:rFonts w:ascii="Arial" w:hAnsi="Arial" w:cs="Arial"/>
                <w:i w:val="0"/>
                <w:color w:val="auto"/>
                <w:szCs w:val="22"/>
              </w:rPr>
            </w:pPr>
            <w:r w:rsidRPr="00EF0B29">
              <w:rPr>
                <w:rFonts w:ascii="Arial" w:hAnsi="Arial" w:cs="Arial"/>
                <w:i w:val="0"/>
                <w:color w:val="auto"/>
                <w:szCs w:val="22"/>
              </w:rPr>
              <w:t>5</w:t>
            </w:r>
          </w:p>
        </w:tc>
        <w:tc>
          <w:tcPr>
            <w:tcW w:w="986" w:type="pct"/>
            <w:shd w:val="clear" w:color="auto" w:fill="auto"/>
          </w:tcPr>
          <w:p w:rsidR="008B758B" w:rsidRPr="00EF0B29" w:rsidRDefault="00FC169D" w:rsidP="0051398A">
            <w:pPr>
              <w:pStyle w:val="TableText"/>
              <w:rPr>
                <w:szCs w:val="22"/>
              </w:rPr>
            </w:pPr>
            <w:r w:rsidRPr="00EF0B29">
              <w:rPr>
                <w:szCs w:val="22"/>
              </w:rPr>
              <w:t>Pharmacy Customer Care</w:t>
            </w:r>
          </w:p>
        </w:tc>
        <w:tc>
          <w:tcPr>
            <w:tcW w:w="655" w:type="pct"/>
            <w:shd w:val="clear" w:color="auto" w:fill="auto"/>
          </w:tcPr>
          <w:p w:rsidR="008B758B" w:rsidRPr="00EF0B29" w:rsidRDefault="008B758B" w:rsidP="0051398A">
            <w:pPr>
              <w:rPr>
                <w:rFonts w:ascii="Arial" w:hAnsi="Arial" w:cs="Arial"/>
                <w:szCs w:val="22"/>
              </w:rPr>
            </w:pPr>
            <w:r w:rsidRPr="00EF0B29">
              <w:rPr>
                <w:rFonts w:ascii="Arial" w:hAnsi="Arial" w:cs="Arial"/>
                <w:szCs w:val="22"/>
              </w:rPr>
              <w:t>Existing</w:t>
            </w:r>
          </w:p>
        </w:tc>
        <w:tc>
          <w:tcPr>
            <w:tcW w:w="713" w:type="pct"/>
            <w:shd w:val="clear" w:color="auto" w:fill="auto"/>
          </w:tcPr>
          <w:p w:rsidR="008B758B" w:rsidRPr="00EF0B29" w:rsidRDefault="001739D9" w:rsidP="0051398A">
            <w:pPr>
              <w:rPr>
                <w:rFonts w:ascii="Arial" w:hAnsi="Arial" w:cs="Arial"/>
                <w:szCs w:val="22"/>
              </w:rPr>
            </w:pPr>
            <w:r w:rsidRPr="00EF0B29">
              <w:rPr>
                <w:rFonts w:ascii="Arial" w:hAnsi="Arial" w:cs="Arial"/>
                <w:szCs w:val="22"/>
              </w:rPr>
              <w:t>HEC</w:t>
            </w:r>
          </w:p>
        </w:tc>
        <w:tc>
          <w:tcPr>
            <w:tcW w:w="2007" w:type="pct"/>
            <w:shd w:val="clear" w:color="auto" w:fill="auto"/>
          </w:tcPr>
          <w:p w:rsidR="008B758B" w:rsidRPr="00EF0B29" w:rsidRDefault="00EF0B29" w:rsidP="0051398A">
            <w:pPr>
              <w:pStyle w:val="InstructionalTable"/>
              <w:rPr>
                <w:rFonts w:ascii="Arial" w:hAnsi="Arial" w:cs="Arial"/>
                <w:i w:val="0"/>
                <w:color w:val="auto"/>
                <w:szCs w:val="22"/>
              </w:rPr>
            </w:pPr>
            <w:r w:rsidRPr="00EF0B29">
              <w:rPr>
                <w:rFonts w:ascii="Arial" w:hAnsi="Arial" w:cs="Arial"/>
                <w:i w:val="0"/>
                <w:color w:val="auto"/>
                <w:szCs w:val="22"/>
              </w:rPr>
              <w:t>R</w:t>
            </w:r>
            <w:r w:rsidR="00D10BAA" w:rsidRPr="00EF0B29">
              <w:rPr>
                <w:rFonts w:ascii="Arial" w:hAnsi="Arial" w:cs="Arial"/>
                <w:i w:val="0"/>
                <w:color w:val="auto"/>
                <w:szCs w:val="22"/>
              </w:rPr>
              <w:t>esolve Veterans’ pharmacy concerns and issues (such as order refills, track medications, status of medication, out of medication, medication renewal requests, expired medication, identify medications, wrong medications sent/received etc.), and if necessary, the center will be able to seamlessly connect the Veteran to appropriate clinical support.</w:t>
            </w:r>
          </w:p>
        </w:tc>
      </w:tr>
    </w:tbl>
    <w:p w:rsidR="003D7478" w:rsidRPr="00EF0B29" w:rsidRDefault="003D7478" w:rsidP="003D7478">
      <w:pPr>
        <w:pStyle w:val="Heading2"/>
      </w:pPr>
      <w:bookmarkStart w:id="31" w:name="_Toc417479269"/>
      <w:bookmarkStart w:id="32" w:name="_Toc432671356"/>
      <w:r w:rsidRPr="00EF0B29">
        <w:t>Business Benefits</w:t>
      </w:r>
      <w:bookmarkEnd w:id="31"/>
      <w:bookmarkEnd w:id="32"/>
    </w:p>
    <w:p w:rsidR="00361376" w:rsidRPr="00EF0B29" w:rsidRDefault="00361376" w:rsidP="00361376">
      <w:pPr>
        <w:pStyle w:val="BodyText"/>
        <w:rPr>
          <w:rFonts w:ascii="Arial" w:hAnsi="Arial" w:cs="Arial"/>
          <w:sz w:val="22"/>
          <w:szCs w:val="22"/>
        </w:rPr>
      </w:pPr>
      <w:r w:rsidRPr="00EF0B29">
        <w:rPr>
          <w:rFonts w:ascii="Arial" w:hAnsi="Arial" w:cs="Arial"/>
          <w:sz w:val="22"/>
          <w:szCs w:val="22"/>
        </w:rPr>
        <w:t xml:space="preserve">The benefits of </w:t>
      </w:r>
      <w:r w:rsidR="00EF0B29" w:rsidRPr="00EF0B29">
        <w:rPr>
          <w:rFonts w:ascii="Arial" w:hAnsi="Arial" w:cs="Arial"/>
          <w:sz w:val="22"/>
          <w:szCs w:val="22"/>
        </w:rPr>
        <w:t>the HEC</w:t>
      </w:r>
      <w:r w:rsidRPr="00EF0B29">
        <w:rPr>
          <w:rFonts w:ascii="Arial" w:hAnsi="Arial" w:cs="Arial"/>
          <w:sz w:val="22"/>
          <w:szCs w:val="22"/>
        </w:rPr>
        <w:t xml:space="preserve"> CRM solution with the Microsoft Dynamics CRM </w:t>
      </w:r>
      <w:r w:rsidR="002D2D7A" w:rsidRPr="00EF0B29">
        <w:rPr>
          <w:rFonts w:ascii="Arial" w:hAnsi="Arial" w:cs="Arial"/>
          <w:sz w:val="22"/>
          <w:szCs w:val="22"/>
        </w:rPr>
        <w:t xml:space="preserve">2015 </w:t>
      </w:r>
      <w:r w:rsidRPr="00EF0B29">
        <w:rPr>
          <w:rFonts w:ascii="Arial" w:hAnsi="Arial" w:cs="Arial"/>
          <w:sz w:val="22"/>
          <w:szCs w:val="22"/>
        </w:rPr>
        <w:t xml:space="preserve">solution are as follows: </w:t>
      </w:r>
    </w:p>
    <w:p w:rsidR="00D74AC7" w:rsidRPr="00EF0B29" w:rsidRDefault="00361376" w:rsidP="0048643D">
      <w:pPr>
        <w:pStyle w:val="BodyText"/>
        <w:rPr>
          <w:rFonts w:ascii="Arial" w:hAnsi="Arial" w:cs="Arial"/>
          <w:sz w:val="22"/>
          <w:szCs w:val="22"/>
        </w:rPr>
      </w:pPr>
      <w:r w:rsidRPr="00EF0B29">
        <w:rPr>
          <w:rFonts w:ascii="Arial" w:hAnsi="Arial" w:cs="Arial"/>
          <w:sz w:val="22"/>
          <w:szCs w:val="22"/>
        </w:rPr>
        <w:t>Improve the Veteran Experience by</w:t>
      </w:r>
      <w:r w:rsidR="00D74AC7" w:rsidRPr="00EF0B29">
        <w:rPr>
          <w:rFonts w:ascii="Arial" w:hAnsi="Arial" w:cs="Arial"/>
          <w:sz w:val="22"/>
          <w:szCs w:val="22"/>
        </w:rPr>
        <w:t>:</w:t>
      </w:r>
    </w:p>
    <w:p w:rsidR="00E6687F" w:rsidRPr="00EF0B29" w:rsidRDefault="00E6687F" w:rsidP="001C1C25">
      <w:pPr>
        <w:pStyle w:val="BodyText"/>
        <w:numPr>
          <w:ilvl w:val="0"/>
          <w:numId w:val="22"/>
        </w:numPr>
        <w:rPr>
          <w:rFonts w:ascii="Arial" w:hAnsi="Arial" w:cs="Arial"/>
          <w:sz w:val="22"/>
          <w:szCs w:val="22"/>
        </w:rPr>
      </w:pPr>
      <w:r w:rsidRPr="00EF0B29">
        <w:rPr>
          <w:rFonts w:ascii="Arial" w:hAnsi="Arial" w:cs="Arial"/>
          <w:sz w:val="22"/>
          <w:szCs w:val="22"/>
        </w:rPr>
        <w:t xml:space="preserve">Create an integrated CRM Call Center Solution </w:t>
      </w:r>
      <w:r w:rsidR="00446EDA" w:rsidRPr="00EF0B29">
        <w:rPr>
          <w:rFonts w:ascii="Arial" w:hAnsi="Arial" w:cs="Arial"/>
          <w:sz w:val="22"/>
          <w:szCs w:val="22"/>
        </w:rPr>
        <w:t xml:space="preserve">with access to VA domain data using existing and new VA web-services and VA Service Oriented Architecture (SOA). </w:t>
      </w:r>
    </w:p>
    <w:p w:rsidR="00D74AC7" w:rsidRPr="00EF0B29" w:rsidRDefault="00361376" w:rsidP="001C1C25">
      <w:pPr>
        <w:pStyle w:val="BodyText"/>
        <w:numPr>
          <w:ilvl w:val="0"/>
          <w:numId w:val="22"/>
        </w:numPr>
        <w:rPr>
          <w:rFonts w:ascii="Arial" w:hAnsi="Arial" w:cs="Arial"/>
          <w:sz w:val="22"/>
          <w:szCs w:val="22"/>
        </w:rPr>
      </w:pPr>
      <w:r w:rsidRPr="00EF0B29">
        <w:rPr>
          <w:rFonts w:ascii="Arial" w:hAnsi="Arial" w:cs="Arial"/>
          <w:sz w:val="22"/>
          <w:szCs w:val="22"/>
        </w:rPr>
        <w:t>Providing Accurate and Consistent Answers to Caller’s Questions</w:t>
      </w:r>
      <w:r w:rsidR="002D2D7A" w:rsidRPr="00EF0B29">
        <w:rPr>
          <w:rFonts w:ascii="Arial" w:hAnsi="Arial" w:cs="Arial"/>
          <w:sz w:val="22"/>
          <w:szCs w:val="22"/>
        </w:rPr>
        <w:t xml:space="preserve"> </w:t>
      </w:r>
    </w:p>
    <w:p w:rsidR="00D74AC7" w:rsidRPr="00EF0B29" w:rsidRDefault="00361376" w:rsidP="001C1C25">
      <w:pPr>
        <w:pStyle w:val="BodyText"/>
        <w:numPr>
          <w:ilvl w:val="0"/>
          <w:numId w:val="22"/>
        </w:numPr>
        <w:rPr>
          <w:rFonts w:ascii="Arial" w:hAnsi="Arial" w:cs="Arial"/>
          <w:sz w:val="22"/>
          <w:szCs w:val="22"/>
        </w:rPr>
      </w:pPr>
      <w:r w:rsidRPr="00EF0B29">
        <w:rPr>
          <w:rFonts w:ascii="Arial" w:hAnsi="Arial" w:cs="Arial"/>
          <w:sz w:val="22"/>
          <w:szCs w:val="22"/>
        </w:rPr>
        <w:t>Reducing the Average Handle Time</w:t>
      </w:r>
      <w:r w:rsidR="002D2D7A" w:rsidRPr="00EF0B29">
        <w:rPr>
          <w:rFonts w:ascii="Arial" w:hAnsi="Arial" w:cs="Arial"/>
          <w:sz w:val="22"/>
          <w:szCs w:val="22"/>
        </w:rPr>
        <w:t xml:space="preserve"> by providing</w:t>
      </w:r>
      <w:r w:rsidR="00446EDA" w:rsidRPr="00EF0B29">
        <w:rPr>
          <w:rFonts w:ascii="Arial" w:hAnsi="Arial" w:cs="Arial"/>
          <w:sz w:val="22"/>
          <w:szCs w:val="22"/>
        </w:rPr>
        <w:t xml:space="preserve"> an integrated CRM solution and reduce or eliminate the need to access multiple call center applications to obtain information.</w:t>
      </w:r>
    </w:p>
    <w:p w:rsidR="00D74AC7" w:rsidRPr="00EF0B29" w:rsidRDefault="00361376" w:rsidP="001C1C25">
      <w:pPr>
        <w:pStyle w:val="BodyText"/>
        <w:numPr>
          <w:ilvl w:val="0"/>
          <w:numId w:val="22"/>
        </w:numPr>
        <w:rPr>
          <w:rFonts w:ascii="Arial" w:hAnsi="Arial" w:cs="Arial"/>
          <w:sz w:val="22"/>
          <w:szCs w:val="22"/>
        </w:rPr>
      </w:pPr>
      <w:r w:rsidRPr="00EF0B29">
        <w:rPr>
          <w:rFonts w:ascii="Arial" w:hAnsi="Arial" w:cs="Arial"/>
          <w:sz w:val="22"/>
          <w:szCs w:val="22"/>
        </w:rPr>
        <w:t>Increasing the Call Resolution Rate</w:t>
      </w:r>
    </w:p>
    <w:p w:rsidR="00361376" w:rsidRPr="00EF0B29" w:rsidRDefault="00361376" w:rsidP="001C1C25">
      <w:pPr>
        <w:pStyle w:val="BodyText"/>
        <w:numPr>
          <w:ilvl w:val="0"/>
          <w:numId w:val="22"/>
        </w:numPr>
        <w:rPr>
          <w:rFonts w:ascii="Arial" w:hAnsi="Arial" w:cs="Arial"/>
          <w:sz w:val="22"/>
          <w:szCs w:val="22"/>
        </w:rPr>
      </w:pPr>
      <w:r w:rsidRPr="00EF0B29">
        <w:rPr>
          <w:rFonts w:ascii="Arial" w:hAnsi="Arial" w:cs="Arial"/>
          <w:sz w:val="22"/>
          <w:szCs w:val="22"/>
        </w:rPr>
        <w:t>Reducing the Need for Repeat Call</w:t>
      </w:r>
    </w:p>
    <w:p w:rsidR="0048643D" w:rsidRPr="00EF0B29" w:rsidRDefault="00361376" w:rsidP="00361376">
      <w:pPr>
        <w:pStyle w:val="BodyText"/>
        <w:rPr>
          <w:rFonts w:ascii="Arial" w:hAnsi="Arial" w:cs="Arial"/>
          <w:sz w:val="22"/>
          <w:szCs w:val="22"/>
        </w:rPr>
      </w:pPr>
      <w:r w:rsidRPr="00EF0B29">
        <w:rPr>
          <w:rFonts w:ascii="Arial" w:hAnsi="Arial" w:cs="Arial"/>
          <w:sz w:val="22"/>
          <w:szCs w:val="22"/>
        </w:rPr>
        <w:t>Improve Call Center Agent Productivity and Accuracy by</w:t>
      </w:r>
      <w:r w:rsidR="0048643D" w:rsidRPr="00EF0B29">
        <w:rPr>
          <w:rFonts w:ascii="Arial" w:hAnsi="Arial" w:cs="Arial"/>
          <w:sz w:val="22"/>
          <w:szCs w:val="22"/>
        </w:rPr>
        <w:t>:</w:t>
      </w:r>
    </w:p>
    <w:p w:rsidR="0048643D" w:rsidRPr="00EF0B29" w:rsidRDefault="00361376" w:rsidP="001C1C25">
      <w:pPr>
        <w:pStyle w:val="BodyText"/>
        <w:numPr>
          <w:ilvl w:val="0"/>
          <w:numId w:val="23"/>
        </w:numPr>
        <w:rPr>
          <w:rFonts w:ascii="Arial" w:hAnsi="Arial" w:cs="Arial"/>
          <w:sz w:val="22"/>
          <w:szCs w:val="22"/>
        </w:rPr>
      </w:pPr>
      <w:r w:rsidRPr="00EF0B29">
        <w:rPr>
          <w:rFonts w:ascii="Arial" w:hAnsi="Arial" w:cs="Arial"/>
          <w:sz w:val="22"/>
          <w:szCs w:val="22"/>
        </w:rPr>
        <w:t>Improving and Enhancing the Workflow for Lengthy Transactional Processes</w:t>
      </w:r>
    </w:p>
    <w:p w:rsidR="00361376" w:rsidRDefault="00361376" w:rsidP="001C1C25">
      <w:pPr>
        <w:pStyle w:val="BodyText"/>
        <w:numPr>
          <w:ilvl w:val="0"/>
          <w:numId w:val="23"/>
        </w:numPr>
        <w:rPr>
          <w:rFonts w:ascii="Arial" w:hAnsi="Arial" w:cs="Arial"/>
          <w:sz w:val="22"/>
          <w:szCs w:val="22"/>
        </w:rPr>
      </w:pPr>
      <w:r w:rsidRPr="00EF0B29">
        <w:rPr>
          <w:rFonts w:ascii="Arial" w:hAnsi="Arial" w:cs="Arial"/>
          <w:sz w:val="22"/>
          <w:szCs w:val="22"/>
        </w:rPr>
        <w:t>Reducing the Amount of Time Required to Onboard Agents using CRM Improve Interface Design to Display Pertinent Data to Answer Inquiries based on Call Types</w:t>
      </w:r>
    </w:p>
    <w:p w:rsidR="00EF3CE5" w:rsidRPr="00EF0B29" w:rsidRDefault="00EF3CE5" w:rsidP="00EF3CE5">
      <w:pPr>
        <w:pStyle w:val="BodyText"/>
        <w:ind w:left="720"/>
        <w:rPr>
          <w:rFonts w:ascii="Arial" w:hAnsi="Arial" w:cs="Arial"/>
          <w:sz w:val="22"/>
          <w:szCs w:val="22"/>
        </w:rPr>
      </w:pPr>
    </w:p>
    <w:p w:rsidR="002A71B1" w:rsidRPr="00EF0B29" w:rsidRDefault="002A71B1" w:rsidP="002A71B1">
      <w:pPr>
        <w:pStyle w:val="BodyText"/>
        <w:rPr>
          <w:rFonts w:ascii="Arial" w:hAnsi="Arial" w:cs="Arial"/>
          <w:sz w:val="22"/>
          <w:szCs w:val="22"/>
        </w:rPr>
      </w:pPr>
      <w:r w:rsidRPr="00EF0B29">
        <w:rPr>
          <w:rFonts w:ascii="Arial" w:hAnsi="Arial" w:cs="Arial"/>
          <w:sz w:val="22"/>
          <w:szCs w:val="22"/>
        </w:rPr>
        <w:lastRenderedPageBreak/>
        <w:t xml:space="preserve">Improve the CRM System Performance by </w:t>
      </w:r>
    </w:p>
    <w:p w:rsidR="00895193" w:rsidRPr="00EF0B29" w:rsidRDefault="002A71B1" w:rsidP="001C1C25">
      <w:pPr>
        <w:pStyle w:val="BodyText"/>
        <w:numPr>
          <w:ilvl w:val="0"/>
          <w:numId w:val="24"/>
        </w:numPr>
        <w:rPr>
          <w:rFonts w:ascii="Arial" w:hAnsi="Arial" w:cs="Arial"/>
          <w:sz w:val="22"/>
          <w:szCs w:val="22"/>
        </w:rPr>
      </w:pPr>
      <w:r w:rsidRPr="00EF0B29">
        <w:rPr>
          <w:rFonts w:ascii="Arial" w:hAnsi="Arial" w:cs="Arial"/>
          <w:sz w:val="22"/>
          <w:szCs w:val="22"/>
        </w:rPr>
        <w:t>Reducing the Load on the System when Performing Basic</w:t>
      </w:r>
      <w:r w:rsidR="00895193" w:rsidRPr="00EF0B29">
        <w:rPr>
          <w:rFonts w:ascii="Arial" w:hAnsi="Arial" w:cs="Arial"/>
          <w:sz w:val="22"/>
          <w:szCs w:val="22"/>
        </w:rPr>
        <w:t xml:space="preserve"> </w:t>
      </w:r>
      <w:r w:rsidRPr="00EF0B29">
        <w:rPr>
          <w:rFonts w:ascii="Arial" w:hAnsi="Arial" w:cs="Arial"/>
          <w:sz w:val="22"/>
          <w:szCs w:val="22"/>
        </w:rPr>
        <w:t>Data Inquiries and Responding to Users</w:t>
      </w:r>
    </w:p>
    <w:p w:rsidR="00895193" w:rsidRPr="00EF0B29" w:rsidRDefault="002A71B1" w:rsidP="001C1C25">
      <w:pPr>
        <w:pStyle w:val="BodyText"/>
        <w:numPr>
          <w:ilvl w:val="0"/>
          <w:numId w:val="24"/>
        </w:numPr>
        <w:rPr>
          <w:rFonts w:ascii="Arial" w:hAnsi="Arial" w:cs="Arial"/>
          <w:sz w:val="22"/>
          <w:szCs w:val="22"/>
        </w:rPr>
      </w:pPr>
      <w:r w:rsidRPr="00EF0B29">
        <w:rPr>
          <w:rFonts w:ascii="Arial" w:hAnsi="Arial" w:cs="Arial"/>
          <w:sz w:val="22"/>
          <w:szCs w:val="22"/>
        </w:rPr>
        <w:t>Allowing more Flexibility to the Administrator Capabilities for Role Management, Data Field Manipulation and Report Development</w:t>
      </w:r>
    </w:p>
    <w:p w:rsidR="002A71B1" w:rsidRPr="00EF0B29" w:rsidRDefault="002A71B1" w:rsidP="001C1C25">
      <w:pPr>
        <w:pStyle w:val="BodyText"/>
        <w:numPr>
          <w:ilvl w:val="0"/>
          <w:numId w:val="24"/>
        </w:numPr>
        <w:rPr>
          <w:rFonts w:ascii="Arial" w:hAnsi="Arial" w:cs="Arial"/>
          <w:sz w:val="22"/>
          <w:szCs w:val="22"/>
        </w:rPr>
      </w:pPr>
      <w:r w:rsidRPr="00EF0B29">
        <w:rPr>
          <w:rFonts w:ascii="Arial" w:hAnsi="Arial" w:cs="Arial"/>
          <w:sz w:val="22"/>
          <w:szCs w:val="22"/>
        </w:rPr>
        <w:t>Including the Ability to Consume Compatible Functionality Developed by Other Teams</w:t>
      </w:r>
    </w:p>
    <w:p w:rsidR="00361376" w:rsidRPr="007C7F53" w:rsidRDefault="002A71B1" w:rsidP="00361376">
      <w:pPr>
        <w:pStyle w:val="BodyText"/>
        <w:rPr>
          <w:highlight w:val="yellow"/>
        </w:rPr>
      </w:pPr>
      <w:r w:rsidRPr="007C7F53">
        <w:rPr>
          <w:highlight w:val="yellow"/>
        </w:rPr>
        <w:t xml:space="preserve">    </w:t>
      </w:r>
    </w:p>
    <w:p w:rsidR="003D7478" w:rsidRPr="000E752B" w:rsidRDefault="003D7478" w:rsidP="003D7478">
      <w:pPr>
        <w:pStyle w:val="Heading2"/>
      </w:pPr>
      <w:r w:rsidRPr="000E752B">
        <w:tab/>
      </w:r>
      <w:bookmarkStart w:id="33" w:name="_Toc417479270"/>
      <w:bookmarkStart w:id="34" w:name="_Toc432671357"/>
      <w:r w:rsidRPr="000E752B">
        <w:t>Assumptions and Constraints</w:t>
      </w:r>
      <w:bookmarkEnd w:id="33"/>
      <w:bookmarkEnd w:id="34"/>
    </w:p>
    <w:p w:rsidR="003D7478" w:rsidRPr="000E752B" w:rsidRDefault="003D7478" w:rsidP="003D7478">
      <w:pPr>
        <w:pStyle w:val="Heading3"/>
      </w:pPr>
      <w:bookmarkStart w:id="35" w:name="_Toc417479271"/>
      <w:bookmarkStart w:id="36" w:name="_Toc432671358"/>
      <w:r w:rsidRPr="000E752B">
        <w:t>Design Assumptions</w:t>
      </w:r>
      <w:bookmarkEnd w:id="35"/>
      <w:bookmarkEnd w:id="36"/>
    </w:p>
    <w:p w:rsidR="00FD4301" w:rsidRPr="000E752B" w:rsidRDefault="004733AB" w:rsidP="00FD4301">
      <w:pPr>
        <w:pStyle w:val="BodyText"/>
        <w:rPr>
          <w:rFonts w:ascii="Arial" w:hAnsi="Arial" w:cs="Arial"/>
          <w:sz w:val="22"/>
          <w:szCs w:val="22"/>
        </w:rPr>
      </w:pPr>
      <w:r w:rsidRPr="000E752B">
        <w:rPr>
          <w:rFonts w:ascii="Arial" w:hAnsi="Arial" w:cs="Arial"/>
          <w:sz w:val="22"/>
          <w:szCs w:val="22"/>
        </w:rPr>
        <w:t>The Following Assumptions Influenced the Design of this System:</w:t>
      </w:r>
      <w:r w:rsidR="00FD4301" w:rsidRPr="000E752B">
        <w:rPr>
          <w:rFonts w:ascii="Arial" w:hAnsi="Arial" w:cs="Arial"/>
          <w:sz w:val="22"/>
          <w:szCs w:val="22"/>
        </w:rPr>
        <w:t xml:space="preserve"> </w:t>
      </w:r>
    </w:p>
    <w:p w:rsidR="000E752B" w:rsidRPr="00331D5C" w:rsidRDefault="000E752B" w:rsidP="001C1C25">
      <w:pPr>
        <w:numPr>
          <w:ilvl w:val="0"/>
          <w:numId w:val="30"/>
        </w:numPr>
        <w:spacing w:before="60" w:after="60"/>
        <w:rPr>
          <w:rFonts w:ascii="Arial" w:hAnsi="Arial" w:cs="Arial"/>
          <w:szCs w:val="22"/>
        </w:rPr>
      </w:pPr>
      <w:bookmarkStart w:id="37" w:name="_Toc417479272"/>
      <w:r w:rsidRPr="00331D5C">
        <w:rPr>
          <w:rFonts w:ascii="Arial" w:hAnsi="Arial" w:cs="Arial"/>
          <w:szCs w:val="22"/>
        </w:rPr>
        <w:t>Microsoft Dynamics 2015 platform will be used to build the HEC CRM case management system</w:t>
      </w:r>
    </w:p>
    <w:p w:rsidR="000E752B" w:rsidRPr="00331D5C" w:rsidRDefault="000E752B" w:rsidP="001C1C25">
      <w:pPr>
        <w:numPr>
          <w:ilvl w:val="0"/>
          <w:numId w:val="30"/>
        </w:numPr>
        <w:spacing w:before="60" w:after="60"/>
        <w:rPr>
          <w:rFonts w:ascii="Arial" w:hAnsi="Arial" w:cs="Arial"/>
          <w:szCs w:val="22"/>
        </w:rPr>
      </w:pPr>
      <w:r w:rsidRPr="00331D5C">
        <w:rPr>
          <w:rFonts w:ascii="Arial" w:hAnsi="Arial" w:cs="Arial"/>
          <w:szCs w:val="22"/>
        </w:rPr>
        <w:t xml:space="preserve">EED, IVD, INF and Compliance and Integrity Division (CID) users will operate off a single HEC case management platform </w:t>
      </w:r>
    </w:p>
    <w:p w:rsidR="000E752B" w:rsidRPr="00331D5C" w:rsidRDefault="000E752B" w:rsidP="001C1C25">
      <w:pPr>
        <w:numPr>
          <w:ilvl w:val="0"/>
          <w:numId w:val="30"/>
        </w:numPr>
        <w:spacing w:before="60" w:after="60"/>
        <w:rPr>
          <w:rFonts w:ascii="Arial" w:hAnsi="Arial" w:cs="Arial"/>
          <w:szCs w:val="22"/>
        </w:rPr>
      </w:pPr>
      <w:r w:rsidRPr="00331D5C">
        <w:rPr>
          <w:rFonts w:ascii="Arial" w:hAnsi="Arial" w:cs="Arial"/>
          <w:szCs w:val="22"/>
        </w:rPr>
        <w:t>All the data associated with Veterans currently stored in WRAP and EDB  will be migrated to the new CRM case management system</w:t>
      </w:r>
    </w:p>
    <w:p w:rsidR="000E752B" w:rsidRPr="00331D5C" w:rsidRDefault="000E752B" w:rsidP="001C1C25">
      <w:pPr>
        <w:numPr>
          <w:ilvl w:val="0"/>
          <w:numId w:val="30"/>
        </w:numPr>
        <w:spacing w:before="60" w:after="60"/>
        <w:rPr>
          <w:rFonts w:ascii="Arial" w:hAnsi="Arial" w:cs="Arial"/>
          <w:szCs w:val="22"/>
        </w:rPr>
      </w:pPr>
      <w:r w:rsidRPr="00331D5C">
        <w:rPr>
          <w:rFonts w:ascii="Arial" w:hAnsi="Arial" w:cs="Arial"/>
          <w:szCs w:val="22"/>
        </w:rPr>
        <w:t xml:space="preserve">The CRM solution will be able to integrate through web services with the following systems: ESR, EDB, </w:t>
      </w:r>
      <w:proofErr w:type="spellStart"/>
      <w:r w:rsidRPr="00331D5C">
        <w:rPr>
          <w:rFonts w:ascii="Arial" w:hAnsi="Arial" w:cs="Arial"/>
          <w:szCs w:val="22"/>
        </w:rPr>
        <w:t>VistA</w:t>
      </w:r>
      <w:proofErr w:type="spellEnd"/>
      <w:r w:rsidRPr="00331D5C">
        <w:rPr>
          <w:rFonts w:ascii="Arial" w:hAnsi="Arial" w:cs="Arial"/>
          <w:szCs w:val="22"/>
        </w:rPr>
        <w:t xml:space="preserve"> </w:t>
      </w:r>
    </w:p>
    <w:p w:rsidR="000E752B" w:rsidRPr="00331D5C" w:rsidRDefault="000E752B" w:rsidP="001C1C25">
      <w:pPr>
        <w:numPr>
          <w:ilvl w:val="0"/>
          <w:numId w:val="30"/>
        </w:numPr>
        <w:spacing w:before="60" w:after="60"/>
        <w:rPr>
          <w:rFonts w:ascii="Arial" w:hAnsi="Arial" w:cs="Arial"/>
          <w:szCs w:val="22"/>
        </w:rPr>
      </w:pPr>
      <w:r w:rsidRPr="00331D5C">
        <w:rPr>
          <w:rFonts w:ascii="Arial" w:hAnsi="Arial" w:cs="Arial"/>
          <w:szCs w:val="22"/>
        </w:rPr>
        <w:t>The HEC CRM case management system will be able to leverage and re-use all the capability currently built and to be built in CRM- UDO and other VHA CRM systems</w:t>
      </w:r>
    </w:p>
    <w:p w:rsidR="000E752B" w:rsidRPr="00331D5C" w:rsidRDefault="000E752B" w:rsidP="001C1C25">
      <w:pPr>
        <w:numPr>
          <w:ilvl w:val="0"/>
          <w:numId w:val="30"/>
        </w:numPr>
        <w:spacing w:before="60" w:after="60"/>
        <w:rPr>
          <w:rFonts w:ascii="Arial" w:hAnsi="Arial" w:cs="Arial"/>
          <w:szCs w:val="22"/>
        </w:rPr>
      </w:pPr>
      <w:r w:rsidRPr="00331D5C">
        <w:rPr>
          <w:rFonts w:ascii="Arial" w:hAnsi="Arial" w:cs="Arial"/>
          <w:szCs w:val="22"/>
        </w:rPr>
        <w:t>The HEC CRM case management system will be a part of a larger CRM Health (</w:t>
      </w:r>
      <w:proofErr w:type="spellStart"/>
      <w:r w:rsidRPr="00331D5C">
        <w:rPr>
          <w:rFonts w:ascii="Arial" w:hAnsi="Arial" w:cs="Arial"/>
          <w:szCs w:val="22"/>
        </w:rPr>
        <w:t>CRMh</w:t>
      </w:r>
      <w:proofErr w:type="spellEnd"/>
      <w:r w:rsidRPr="00331D5C">
        <w:rPr>
          <w:rFonts w:ascii="Arial" w:hAnsi="Arial" w:cs="Arial"/>
          <w:szCs w:val="22"/>
        </w:rPr>
        <w:t>) Platform</w:t>
      </w:r>
    </w:p>
    <w:p w:rsidR="003D7478" w:rsidRPr="00331D5C" w:rsidRDefault="003D7478" w:rsidP="003D7478">
      <w:pPr>
        <w:pStyle w:val="Heading3"/>
      </w:pPr>
      <w:bookmarkStart w:id="38" w:name="_Toc432671359"/>
      <w:r w:rsidRPr="00331D5C">
        <w:t>Design Constraints</w:t>
      </w:r>
      <w:bookmarkEnd w:id="37"/>
      <w:bookmarkEnd w:id="38"/>
    </w:p>
    <w:p w:rsidR="00BD03BF" w:rsidRPr="00331D5C" w:rsidRDefault="00BD03BF" w:rsidP="00BD03BF">
      <w:pPr>
        <w:pStyle w:val="BodyText"/>
        <w:rPr>
          <w:rFonts w:ascii="Arial" w:hAnsi="Arial" w:cs="Arial"/>
          <w:sz w:val="22"/>
          <w:szCs w:val="22"/>
        </w:rPr>
      </w:pPr>
      <w:r w:rsidRPr="00331D5C">
        <w:rPr>
          <w:rFonts w:ascii="Arial" w:hAnsi="Arial" w:cs="Arial"/>
          <w:sz w:val="22"/>
          <w:szCs w:val="22"/>
        </w:rPr>
        <w:t>The following conditions or constraints will limit the range of design choices that are available:</w:t>
      </w:r>
    </w:p>
    <w:p w:rsidR="000E752B" w:rsidRPr="00331D5C" w:rsidRDefault="000E752B" w:rsidP="001C1C25">
      <w:pPr>
        <w:pStyle w:val="ListParagraph"/>
        <w:numPr>
          <w:ilvl w:val="0"/>
          <w:numId w:val="32"/>
        </w:numPr>
        <w:spacing w:after="60"/>
        <w:contextualSpacing w:val="0"/>
        <w:rPr>
          <w:rFonts w:ascii="Arial" w:hAnsi="Arial" w:cs="Arial"/>
          <w:szCs w:val="22"/>
        </w:rPr>
      </w:pPr>
      <w:r w:rsidRPr="00331D5C">
        <w:rPr>
          <w:rFonts w:ascii="Arial" w:hAnsi="Arial" w:cs="Arial"/>
          <w:szCs w:val="22"/>
        </w:rPr>
        <w:t>Funding constraints for:</w:t>
      </w:r>
    </w:p>
    <w:p w:rsidR="000E752B" w:rsidRPr="00331D5C" w:rsidRDefault="000E752B" w:rsidP="001C1C25">
      <w:pPr>
        <w:pStyle w:val="ListParagraph"/>
        <w:numPr>
          <w:ilvl w:val="1"/>
          <w:numId w:val="31"/>
        </w:numPr>
        <w:spacing w:after="60"/>
        <w:contextualSpacing w:val="0"/>
        <w:rPr>
          <w:rFonts w:ascii="Arial" w:hAnsi="Arial" w:cs="Arial"/>
          <w:szCs w:val="22"/>
        </w:rPr>
      </w:pPr>
      <w:r w:rsidRPr="00331D5C">
        <w:rPr>
          <w:rFonts w:ascii="Arial" w:hAnsi="Arial" w:cs="Arial"/>
          <w:szCs w:val="22"/>
        </w:rPr>
        <w:t xml:space="preserve">Licenses </w:t>
      </w:r>
    </w:p>
    <w:p w:rsidR="000E752B" w:rsidRPr="00331D5C" w:rsidRDefault="000E752B" w:rsidP="001C1C25">
      <w:pPr>
        <w:pStyle w:val="ListParagraph"/>
        <w:numPr>
          <w:ilvl w:val="1"/>
          <w:numId w:val="31"/>
        </w:numPr>
        <w:spacing w:after="60"/>
        <w:contextualSpacing w:val="0"/>
        <w:rPr>
          <w:rFonts w:ascii="Arial" w:hAnsi="Arial" w:cs="Arial"/>
          <w:szCs w:val="22"/>
        </w:rPr>
      </w:pPr>
      <w:r w:rsidRPr="00331D5C">
        <w:rPr>
          <w:rFonts w:ascii="Arial" w:hAnsi="Arial" w:cs="Arial"/>
          <w:szCs w:val="22"/>
        </w:rPr>
        <w:t xml:space="preserve">Training </w:t>
      </w:r>
    </w:p>
    <w:p w:rsidR="000E752B" w:rsidRPr="00331D5C" w:rsidRDefault="000E752B" w:rsidP="001C1C25">
      <w:pPr>
        <w:pStyle w:val="ListParagraph"/>
        <w:numPr>
          <w:ilvl w:val="0"/>
          <w:numId w:val="33"/>
        </w:numPr>
        <w:spacing w:after="60"/>
        <w:contextualSpacing w:val="0"/>
        <w:rPr>
          <w:rFonts w:ascii="Arial" w:hAnsi="Arial" w:cs="Arial"/>
          <w:szCs w:val="22"/>
        </w:rPr>
      </w:pPr>
      <w:r w:rsidRPr="00331D5C">
        <w:rPr>
          <w:rFonts w:ascii="Arial" w:hAnsi="Arial" w:cs="Arial"/>
          <w:szCs w:val="22"/>
        </w:rPr>
        <w:t>New web service development</w:t>
      </w:r>
    </w:p>
    <w:p w:rsidR="000E752B" w:rsidRPr="00331D5C" w:rsidRDefault="000E752B" w:rsidP="001C1C25">
      <w:pPr>
        <w:pStyle w:val="ListParagraph"/>
        <w:numPr>
          <w:ilvl w:val="0"/>
          <w:numId w:val="34"/>
        </w:numPr>
        <w:spacing w:after="60"/>
        <w:contextualSpacing w:val="0"/>
        <w:rPr>
          <w:rFonts w:ascii="Arial" w:hAnsi="Arial" w:cs="Arial"/>
          <w:szCs w:val="22"/>
        </w:rPr>
      </w:pPr>
      <w:r w:rsidRPr="00331D5C">
        <w:rPr>
          <w:rFonts w:ascii="Arial" w:hAnsi="Arial" w:cs="Arial"/>
          <w:szCs w:val="22"/>
        </w:rPr>
        <w:t xml:space="preserve">Resources </w:t>
      </w:r>
    </w:p>
    <w:p w:rsidR="00743EEB" w:rsidRPr="00331D5C" w:rsidRDefault="000E752B" w:rsidP="001C1C25">
      <w:pPr>
        <w:pStyle w:val="BodyText"/>
        <w:numPr>
          <w:ilvl w:val="0"/>
          <w:numId w:val="35"/>
        </w:numPr>
        <w:rPr>
          <w:rFonts w:ascii="Arial" w:hAnsi="Arial" w:cs="Arial"/>
          <w:sz w:val="22"/>
          <w:szCs w:val="22"/>
        </w:rPr>
      </w:pPr>
      <w:r w:rsidRPr="00331D5C">
        <w:rPr>
          <w:rFonts w:ascii="Arial" w:hAnsi="Arial" w:cs="Arial"/>
          <w:sz w:val="22"/>
          <w:szCs w:val="22"/>
        </w:rPr>
        <w:t>Availability of key resources during each of the SDLC phases</w:t>
      </w:r>
    </w:p>
    <w:p w:rsidR="003D7478" w:rsidRPr="00331D5C" w:rsidRDefault="003460DC" w:rsidP="003D7478">
      <w:pPr>
        <w:pStyle w:val="Heading3"/>
      </w:pPr>
      <w:bookmarkStart w:id="39" w:name="_Toc417479273"/>
      <w:bookmarkStart w:id="40" w:name="_Toc432671360"/>
      <w:r w:rsidRPr="00331D5C">
        <w:t>Design Tradeo</w:t>
      </w:r>
      <w:r w:rsidR="003D7478" w:rsidRPr="00331D5C">
        <w:t>ffs</w:t>
      </w:r>
      <w:bookmarkEnd w:id="39"/>
      <w:bookmarkEnd w:id="40"/>
    </w:p>
    <w:p w:rsidR="00E46F7D" w:rsidRPr="00331D5C" w:rsidRDefault="00E46F7D" w:rsidP="0058766C">
      <w:pPr>
        <w:pStyle w:val="InstructionalText1"/>
        <w:rPr>
          <w:rFonts w:ascii="Arial" w:hAnsi="Arial" w:cs="Arial"/>
          <w:i w:val="0"/>
          <w:color w:val="auto"/>
          <w:sz w:val="22"/>
          <w:szCs w:val="22"/>
        </w:rPr>
      </w:pPr>
      <w:r w:rsidRPr="00331D5C">
        <w:rPr>
          <w:rFonts w:ascii="Arial" w:hAnsi="Arial" w:cs="Arial"/>
          <w:i w:val="0"/>
          <w:color w:val="auto"/>
          <w:sz w:val="22"/>
          <w:szCs w:val="22"/>
        </w:rPr>
        <w:t>There are</w:t>
      </w:r>
      <w:r w:rsidR="0089571F" w:rsidRPr="00331D5C">
        <w:rPr>
          <w:rFonts w:ascii="Arial" w:hAnsi="Arial" w:cs="Arial"/>
          <w:i w:val="0"/>
          <w:color w:val="auto"/>
          <w:sz w:val="22"/>
          <w:szCs w:val="22"/>
        </w:rPr>
        <w:t xml:space="preserve"> non-functional requirements </w:t>
      </w:r>
      <w:r w:rsidR="00335CFC" w:rsidRPr="00331D5C">
        <w:rPr>
          <w:rFonts w:ascii="Arial" w:hAnsi="Arial" w:cs="Arial"/>
          <w:i w:val="0"/>
          <w:color w:val="auto"/>
          <w:sz w:val="22"/>
          <w:szCs w:val="22"/>
        </w:rPr>
        <w:t>associated with this project which should be taken into consideration in the design of the new CRM solution.</w:t>
      </w:r>
    </w:p>
    <w:p w:rsidR="00743EEB" w:rsidRPr="00331D5C" w:rsidRDefault="00743EEB" w:rsidP="00743EEB">
      <w:pPr>
        <w:pStyle w:val="InstructionalText1"/>
        <w:rPr>
          <w:rFonts w:ascii="Arial" w:hAnsi="Arial" w:cs="Arial"/>
          <w:i w:val="0"/>
          <w:color w:val="auto"/>
          <w:sz w:val="22"/>
          <w:szCs w:val="22"/>
        </w:rPr>
      </w:pPr>
      <w:r w:rsidRPr="00331D5C">
        <w:rPr>
          <w:rFonts w:ascii="Arial" w:hAnsi="Arial" w:cs="Arial"/>
          <w:i w:val="0"/>
          <w:color w:val="auto"/>
          <w:sz w:val="22"/>
          <w:szCs w:val="22"/>
        </w:rPr>
        <w:t>The</w:t>
      </w:r>
      <w:r w:rsidR="00566968" w:rsidRPr="00331D5C">
        <w:rPr>
          <w:rFonts w:ascii="Arial" w:hAnsi="Arial" w:cs="Arial"/>
          <w:i w:val="0"/>
          <w:color w:val="auto"/>
          <w:sz w:val="22"/>
          <w:szCs w:val="22"/>
        </w:rPr>
        <w:t>se r</w:t>
      </w:r>
      <w:r w:rsidRPr="00331D5C">
        <w:rPr>
          <w:rFonts w:ascii="Arial" w:hAnsi="Arial" w:cs="Arial"/>
          <w:i w:val="0"/>
          <w:color w:val="auto"/>
          <w:sz w:val="22"/>
          <w:szCs w:val="22"/>
        </w:rPr>
        <w:t>equirements</w:t>
      </w:r>
      <w:r w:rsidR="00566968" w:rsidRPr="00331D5C">
        <w:rPr>
          <w:rFonts w:ascii="Arial" w:hAnsi="Arial" w:cs="Arial"/>
          <w:i w:val="0"/>
          <w:color w:val="auto"/>
          <w:sz w:val="22"/>
          <w:szCs w:val="22"/>
        </w:rPr>
        <w:t xml:space="preserve"> are as </w:t>
      </w:r>
      <w:r w:rsidRPr="00331D5C">
        <w:rPr>
          <w:rFonts w:ascii="Arial" w:hAnsi="Arial" w:cs="Arial"/>
          <w:i w:val="0"/>
          <w:color w:val="auto"/>
          <w:sz w:val="22"/>
          <w:szCs w:val="22"/>
        </w:rPr>
        <w:t>follows:</w:t>
      </w:r>
    </w:p>
    <w:p w:rsidR="00743EEB" w:rsidRPr="00331D5C" w:rsidRDefault="00743EEB" w:rsidP="00743EEB">
      <w:pPr>
        <w:pStyle w:val="InstructionalText1"/>
        <w:rPr>
          <w:rFonts w:ascii="Arial" w:hAnsi="Arial" w:cs="Arial"/>
          <w:i w:val="0"/>
          <w:color w:val="auto"/>
          <w:sz w:val="22"/>
          <w:szCs w:val="22"/>
        </w:rPr>
      </w:pPr>
      <w:r w:rsidRPr="00331D5C">
        <w:rPr>
          <w:rFonts w:ascii="Arial" w:hAnsi="Arial" w:cs="Arial"/>
          <w:b/>
          <w:i w:val="0"/>
          <w:color w:val="auto"/>
          <w:sz w:val="22"/>
          <w:szCs w:val="22"/>
        </w:rPr>
        <w:t>Performance</w:t>
      </w:r>
      <w:r w:rsidR="00566968" w:rsidRPr="00331D5C">
        <w:rPr>
          <w:rFonts w:ascii="Arial" w:hAnsi="Arial" w:cs="Arial"/>
          <w:i w:val="0"/>
          <w:color w:val="auto"/>
          <w:sz w:val="22"/>
          <w:szCs w:val="22"/>
        </w:rPr>
        <w:t xml:space="preserve"> - R</w:t>
      </w:r>
      <w:r w:rsidRPr="00331D5C">
        <w:rPr>
          <w:rFonts w:ascii="Arial" w:hAnsi="Arial" w:cs="Arial"/>
          <w:i w:val="0"/>
          <w:color w:val="auto"/>
          <w:sz w:val="22"/>
          <w:szCs w:val="22"/>
        </w:rPr>
        <w:t xml:space="preserve">educe load on </w:t>
      </w:r>
      <w:r w:rsidR="00155B95" w:rsidRPr="00331D5C">
        <w:rPr>
          <w:rFonts w:ascii="Arial" w:hAnsi="Arial" w:cs="Arial"/>
          <w:i w:val="0"/>
          <w:color w:val="auto"/>
          <w:sz w:val="22"/>
          <w:szCs w:val="22"/>
        </w:rPr>
        <w:t xml:space="preserve">the </w:t>
      </w:r>
      <w:r w:rsidRPr="00331D5C">
        <w:rPr>
          <w:rFonts w:ascii="Arial" w:hAnsi="Arial" w:cs="Arial"/>
          <w:i w:val="0"/>
          <w:color w:val="auto"/>
          <w:sz w:val="22"/>
          <w:szCs w:val="22"/>
        </w:rPr>
        <w:t>system when performing basic data inquiries and responses to users</w:t>
      </w:r>
      <w:r w:rsidR="00155B95" w:rsidRPr="00331D5C">
        <w:rPr>
          <w:rFonts w:ascii="Arial" w:hAnsi="Arial" w:cs="Arial"/>
          <w:i w:val="0"/>
          <w:color w:val="auto"/>
          <w:sz w:val="22"/>
          <w:szCs w:val="22"/>
        </w:rPr>
        <w:t>.</w:t>
      </w:r>
    </w:p>
    <w:p w:rsidR="00C047A6" w:rsidRPr="00331D5C" w:rsidRDefault="00C047A6" w:rsidP="00743EEB">
      <w:pPr>
        <w:pStyle w:val="InstructionalText1"/>
        <w:rPr>
          <w:rFonts w:ascii="Arial" w:hAnsi="Arial" w:cs="Arial"/>
          <w:i w:val="0"/>
          <w:color w:val="auto"/>
          <w:sz w:val="22"/>
          <w:szCs w:val="22"/>
        </w:rPr>
      </w:pPr>
      <w:r w:rsidRPr="00331D5C">
        <w:rPr>
          <w:rFonts w:ascii="Arial" w:hAnsi="Arial" w:cs="Arial"/>
          <w:b/>
          <w:i w:val="0"/>
          <w:color w:val="auto"/>
          <w:sz w:val="22"/>
          <w:szCs w:val="22"/>
        </w:rPr>
        <w:t>508 Compliancy</w:t>
      </w:r>
      <w:r w:rsidR="00D2242B" w:rsidRPr="00331D5C">
        <w:rPr>
          <w:rFonts w:ascii="Arial" w:hAnsi="Arial" w:cs="Arial"/>
          <w:i w:val="0"/>
          <w:color w:val="auto"/>
          <w:sz w:val="22"/>
          <w:szCs w:val="22"/>
        </w:rPr>
        <w:t xml:space="preserve"> – The Microsoft</w:t>
      </w:r>
      <w:r w:rsidRPr="00331D5C">
        <w:rPr>
          <w:rFonts w:ascii="Arial" w:hAnsi="Arial" w:cs="Arial"/>
          <w:i w:val="0"/>
          <w:color w:val="auto"/>
          <w:sz w:val="22"/>
          <w:szCs w:val="22"/>
        </w:rPr>
        <w:t xml:space="preserve"> Dynamics CRM COTs solution, as well as the code to </w:t>
      </w:r>
      <w:r w:rsidR="00DE56F2" w:rsidRPr="00331D5C">
        <w:rPr>
          <w:rFonts w:ascii="Arial" w:hAnsi="Arial" w:cs="Arial"/>
          <w:i w:val="0"/>
          <w:color w:val="auto"/>
          <w:sz w:val="22"/>
          <w:szCs w:val="22"/>
        </w:rPr>
        <w:t>configure</w:t>
      </w:r>
      <w:r w:rsidRPr="00331D5C">
        <w:rPr>
          <w:rFonts w:ascii="Arial" w:hAnsi="Arial" w:cs="Arial"/>
          <w:i w:val="0"/>
          <w:color w:val="auto"/>
          <w:sz w:val="22"/>
          <w:szCs w:val="22"/>
        </w:rPr>
        <w:t xml:space="preserve"> the system to the specifications of the </w:t>
      </w:r>
      <w:r w:rsidR="001739D9" w:rsidRPr="00331D5C">
        <w:rPr>
          <w:rFonts w:ascii="Arial" w:hAnsi="Arial" w:cs="Arial"/>
          <w:i w:val="0"/>
          <w:color w:val="auto"/>
          <w:sz w:val="22"/>
          <w:szCs w:val="22"/>
        </w:rPr>
        <w:t>HEC</w:t>
      </w:r>
      <w:r w:rsidR="00D2242B" w:rsidRPr="00331D5C">
        <w:rPr>
          <w:rFonts w:ascii="Arial" w:hAnsi="Arial" w:cs="Arial"/>
          <w:i w:val="0"/>
          <w:color w:val="auto"/>
          <w:sz w:val="22"/>
          <w:szCs w:val="22"/>
        </w:rPr>
        <w:t>,</w:t>
      </w:r>
      <w:r w:rsidRPr="00331D5C">
        <w:rPr>
          <w:rFonts w:ascii="Arial" w:hAnsi="Arial" w:cs="Arial"/>
          <w:i w:val="0"/>
          <w:color w:val="auto"/>
          <w:sz w:val="22"/>
          <w:szCs w:val="22"/>
        </w:rPr>
        <w:t xml:space="preserve"> must be 508 Compliant.</w:t>
      </w:r>
    </w:p>
    <w:p w:rsidR="00907F42" w:rsidRPr="00331D5C" w:rsidRDefault="00907F42" w:rsidP="00743EEB">
      <w:pPr>
        <w:pStyle w:val="InstructionalText1"/>
        <w:rPr>
          <w:rFonts w:ascii="Arial" w:hAnsi="Arial" w:cs="Arial"/>
          <w:i w:val="0"/>
          <w:color w:val="auto"/>
          <w:sz w:val="22"/>
          <w:szCs w:val="22"/>
        </w:rPr>
      </w:pPr>
      <w:r w:rsidRPr="00331D5C">
        <w:rPr>
          <w:rFonts w:ascii="Arial" w:hAnsi="Arial" w:cs="Arial"/>
          <w:b/>
          <w:i w:val="0"/>
          <w:color w:val="auto"/>
          <w:sz w:val="22"/>
          <w:szCs w:val="22"/>
        </w:rPr>
        <w:lastRenderedPageBreak/>
        <w:t xml:space="preserve">Interoperability </w:t>
      </w:r>
      <w:r w:rsidR="00D74D21" w:rsidRPr="00331D5C">
        <w:rPr>
          <w:rFonts w:ascii="Arial" w:hAnsi="Arial" w:cs="Arial"/>
          <w:b/>
          <w:i w:val="0"/>
          <w:color w:val="auto"/>
          <w:sz w:val="22"/>
          <w:szCs w:val="22"/>
        </w:rPr>
        <w:t>–</w:t>
      </w:r>
      <w:r w:rsidRPr="00331D5C">
        <w:rPr>
          <w:rFonts w:ascii="Arial" w:hAnsi="Arial" w:cs="Arial"/>
          <w:b/>
          <w:i w:val="0"/>
          <w:color w:val="auto"/>
          <w:sz w:val="22"/>
          <w:szCs w:val="22"/>
        </w:rPr>
        <w:t xml:space="preserve"> </w:t>
      </w:r>
      <w:r w:rsidR="00D74D21" w:rsidRPr="00331D5C">
        <w:rPr>
          <w:rFonts w:ascii="Arial" w:hAnsi="Arial" w:cs="Arial"/>
          <w:i w:val="0"/>
          <w:color w:val="auto"/>
          <w:sz w:val="22"/>
          <w:szCs w:val="22"/>
        </w:rPr>
        <w:t>Interoperability with respect to systems</w:t>
      </w:r>
      <w:r w:rsidR="00091D1E" w:rsidRPr="00331D5C">
        <w:rPr>
          <w:rFonts w:ascii="Arial" w:hAnsi="Arial" w:cs="Arial"/>
          <w:i w:val="0"/>
          <w:color w:val="auto"/>
          <w:sz w:val="22"/>
          <w:szCs w:val="22"/>
        </w:rPr>
        <w:t>,</w:t>
      </w:r>
      <w:r w:rsidR="00D74D21" w:rsidRPr="00331D5C">
        <w:rPr>
          <w:rFonts w:ascii="Arial" w:hAnsi="Arial" w:cs="Arial"/>
          <w:i w:val="0"/>
          <w:color w:val="auto"/>
          <w:sz w:val="22"/>
          <w:szCs w:val="22"/>
        </w:rPr>
        <w:t xml:space="preserve"> is the</w:t>
      </w:r>
      <w:r w:rsidR="00D74D21" w:rsidRPr="00331D5C">
        <w:rPr>
          <w:rFonts w:ascii="Arial" w:hAnsi="Arial" w:cs="Arial"/>
          <w:b/>
          <w:i w:val="0"/>
          <w:color w:val="auto"/>
          <w:sz w:val="22"/>
          <w:szCs w:val="22"/>
        </w:rPr>
        <w:t xml:space="preserve"> </w:t>
      </w:r>
      <w:r w:rsidRPr="00331D5C">
        <w:rPr>
          <w:rFonts w:ascii="Arial" w:hAnsi="Arial" w:cs="Arial"/>
          <w:i w:val="0"/>
          <w:color w:val="auto"/>
          <w:sz w:val="22"/>
          <w:szCs w:val="22"/>
        </w:rPr>
        <w:t xml:space="preserve">ability </w:t>
      </w:r>
      <w:r w:rsidR="00D74D21" w:rsidRPr="00331D5C">
        <w:rPr>
          <w:rFonts w:ascii="Arial" w:hAnsi="Arial" w:cs="Arial"/>
          <w:i w:val="0"/>
          <w:color w:val="auto"/>
          <w:sz w:val="22"/>
          <w:szCs w:val="22"/>
        </w:rPr>
        <w:t xml:space="preserve">to make systems </w:t>
      </w:r>
      <w:r w:rsidRPr="00331D5C">
        <w:rPr>
          <w:rFonts w:ascii="Arial" w:hAnsi="Arial" w:cs="Arial"/>
          <w:i w:val="0"/>
          <w:color w:val="auto"/>
          <w:sz w:val="22"/>
          <w:szCs w:val="22"/>
        </w:rPr>
        <w:t>work together (inter-operate).</w:t>
      </w:r>
      <w:r w:rsidR="007349ED" w:rsidRPr="00331D5C">
        <w:rPr>
          <w:rFonts w:ascii="Arial" w:hAnsi="Arial" w:cs="Arial"/>
          <w:i w:val="0"/>
          <w:color w:val="auto"/>
          <w:sz w:val="22"/>
          <w:szCs w:val="22"/>
        </w:rPr>
        <w:t xml:space="preserve">  This project requires that the </w:t>
      </w:r>
      <w:r w:rsidR="00091D1E" w:rsidRPr="00331D5C">
        <w:rPr>
          <w:rFonts w:ascii="Arial" w:hAnsi="Arial" w:cs="Arial"/>
          <w:i w:val="0"/>
          <w:color w:val="auto"/>
          <w:sz w:val="22"/>
          <w:szCs w:val="22"/>
        </w:rPr>
        <w:t xml:space="preserve">new </w:t>
      </w:r>
      <w:r w:rsidR="001739D9" w:rsidRPr="00331D5C">
        <w:rPr>
          <w:rFonts w:ascii="Arial" w:hAnsi="Arial" w:cs="Arial"/>
          <w:i w:val="0"/>
          <w:color w:val="auto"/>
          <w:sz w:val="22"/>
          <w:szCs w:val="22"/>
        </w:rPr>
        <w:t>HEC</w:t>
      </w:r>
      <w:r w:rsidR="00091D1E" w:rsidRPr="00331D5C">
        <w:rPr>
          <w:rFonts w:ascii="Arial" w:hAnsi="Arial" w:cs="Arial"/>
          <w:i w:val="0"/>
          <w:color w:val="auto"/>
          <w:sz w:val="22"/>
          <w:szCs w:val="22"/>
        </w:rPr>
        <w:t xml:space="preserve"> </w:t>
      </w:r>
      <w:r w:rsidR="007349ED" w:rsidRPr="00331D5C">
        <w:rPr>
          <w:rFonts w:ascii="Arial" w:hAnsi="Arial" w:cs="Arial"/>
          <w:i w:val="0"/>
          <w:color w:val="auto"/>
          <w:sz w:val="22"/>
          <w:szCs w:val="22"/>
        </w:rPr>
        <w:t>CRM solution integrates with various VA database</w:t>
      </w:r>
      <w:r w:rsidR="00091D1E" w:rsidRPr="00331D5C">
        <w:rPr>
          <w:rFonts w:ascii="Arial" w:hAnsi="Arial" w:cs="Arial"/>
          <w:i w:val="0"/>
          <w:color w:val="auto"/>
          <w:sz w:val="22"/>
          <w:szCs w:val="22"/>
        </w:rPr>
        <w:t>s</w:t>
      </w:r>
      <w:r w:rsidR="007349ED" w:rsidRPr="00331D5C">
        <w:rPr>
          <w:rFonts w:ascii="Arial" w:hAnsi="Arial" w:cs="Arial"/>
          <w:i w:val="0"/>
          <w:color w:val="auto"/>
          <w:sz w:val="22"/>
          <w:szCs w:val="22"/>
        </w:rPr>
        <w:t xml:space="preserve">, so as to create a more efficient, </w:t>
      </w:r>
      <w:r w:rsidR="00DE56F2" w:rsidRPr="00331D5C">
        <w:rPr>
          <w:rFonts w:ascii="Arial" w:hAnsi="Arial" w:cs="Arial"/>
          <w:i w:val="0"/>
          <w:color w:val="auto"/>
          <w:sz w:val="22"/>
          <w:szCs w:val="22"/>
        </w:rPr>
        <w:t>seamless</w:t>
      </w:r>
      <w:r w:rsidR="007349ED" w:rsidRPr="00331D5C">
        <w:rPr>
          <w:rFonts w:ascii="Arial" w:hAnsi="Arial" w:cs="Arial"/>
          <w:i w:val="0"/>
          <w:color w:val="auto"/>
          <w:sz w:val="22"/>
          <w:szCs w:val="22"/>
        </w:rPr>
        <w:t xml:space="preserve"> so</w:t>
      </w:r>
      <w:r w:rsidR="00DE15E9" w:rsidRPr="00331D5C">
        <w:rPr>
          <w:rFonts w:ascii="Arial" w:hAnsi="Arial" w:cs="Arial"/>
          <w:i w:val="0"/>
          <w:color w:val="auto"/>
          <w:sz w:val="22"/>
          <w:szCs w:val="22"/>
        </w:rPr>
        <w:t xml:space="preserve">lution, </w:t>
      </w:r>
      <w:r w:rsidR="00091D1E" w:rsidRPr="00331D5C">
        <w:rPr>
          <w:rFonts w:ascii="Arial" w:hAnsi="Arial" w:cs="Arial"/>
          <w:i w:val="0"/>
          <w:color w:val="auto"/>
          <w:sz w:val="22"/>
          <w:szCs w:val="22"/>
        </w:rPr>
        <w:t>by displaying relevant veteran data via the application.</w:t>
      </w:r>
      <w:r w:rsidR="00DE15E9" w:rsidRPr="00331D5C">
        <w:rPr>
          <w:rFonts w:ascii="Arial" w:hAnsi="Arial" w:cs="Arial"/>
          <w:i w:val="0"/>
          <w:color w:val="auto"/>
          <w:sz w:val="22"/>
          <w:szCs w:val="22"/>
        </w:rPr>
        <w:t xml:space="preserve"> </w:t>
      </w:r>
    </w:p>
    <w:p w:rsidR="003D7478" w:rsidRPr="00331D5C" w:rsidRDefault="00743EEB" w:rsidP="00743EEB">
      <w:pPr>
        <w:pStyle w:val="InstructionalText1"/>
        <w:rPr>
          <w:rFonts w:ascii="Arial" w:hAnsi="Arial" w:cs="Arial"/>
          <w:i w:val="0"/>
          <w:color w:val="auto"/>
          <w:sz w:val="22"/>
          <w:szCs w:val="22"/>
        </w:rPr>
      </w:pPr>
      <w:r w:rsidRPr="00331D5C">
        <w:rPr>
          <w:rFonts w:ascii="Arial" w:hAnsi="Arial" w:cs="Arial"/>
          <w:b/>
          <w:i w:val="0"/>
          <w:color w:val="auto"/>
          <w:sz w:val="22"/>
          <w:szCs w:val="22"/>
        </w:rPr>
        <w:t>Usability Requirements</w:t>
      </w:r>
      <w:r w:rsidRPr="00331D5C">
        <w:rPr>
          <w:rFonts w:ascii="Arial" w:hAnsi="Arial" w:cs="Arial"/>
          <w:i w:val="0"/>
          <w:color w:val="auto"/>
          <w:sz w:val="22"/>
          <w:szCs w:val="22"/>
        </w:rPr>
        <w:t xml:space="preserve"> </w:t>
      </w:r>
      <w:r w:rsidR="006C5D2A" w:rsidRPr="00331D5C">
        <w:rPr>
          <w:rFonts w:ascii="Arial" w:hAnsi="Arial" w:cs="Arial"/>
          <w:i w:val="0"/>
          <w:color w:val="auto"/>
          <w:sz w:val="22"/>
          <w:szCs w:val="22"/>
        </w:rPr>
        <w:t>–</w:t>
      </w:r>
      <w:r w:rsidR="00604087" w:rsidRPr="00331D5C">
        <w:rPr>
          <w:rFonts w:ascii="Arial" w:hAnsi="Arial" w:cs="Arial"/>
          <w:i w:val="0"/>
          <w:color w:val="auto"/>
          <w:sz w:val="22"/>
          <w:szCs w:val="22"/>
        </w:rPr>
        <w:t>Improving and Enhancing the Workflow for Lengthy Transactional Processes</w:t>
      </w:r>
      <w:r w:rsidR="00604087" w:rsidRPr="00331D5C">
        <w:rPr>
          <w:rFonts w:ascii="Arial" w:hAnsi="Arial" w:cs="Arial"/>
          <w:sz w:val="22"/>
          <w:szCs w:val="22"/>
        </w:rPr>
        <w:t xml:space="preserve"> </w:t>
      </w:r>
      <w:r w:rsidR="00604087" w:rsidRPr="00331D5C">
        <w:rPr>
          <w:rFonts w:ascii="Arial" w:hAnsi="Arial" w:cs="Arial"/>
          <w:i w:val="0"/>
          <w:color w:val="auto"/>
          <w:sz w:val="22"/>
          <w:szCs w:val="22"/>
        </w:rPr>
        <w:t>and improving interface design to display pertinent data to answer inquiries based on call types</w:t>
      </w:r>
      <w:r w:rsidR="00331D5C" w:rsidRPr="00331D5C">
        <w:rPr>
          <w:rFonts w:ascii="Arial" w:hAnsi="Arial" w:cs="Arial"/>
          <w:i w:val="0"/>
          <w:color w:val="auto"/>
          <w:sz w:val="22"/>
          <w:szCs w:val="22"/>
        </w:rPr>
        <w:t>.</w:t>
      </w:r>
    </w:p>
    <w:p w:rsidR="00AF5080" w:rsidRPr="00331D5C" w:rsidRDefault="00AF5080" w:rsidP="00AF5080">
      <w:pPr>
        <w:pStyle w:val="BodyText"/>
        <w:rPr>
          <w:rFonts w:ascii="Arial" w:hAnsi="Arial" w:cs="Arial"/>
          <w:sz w:val="22"/>
          <w:szCs w:val="22"/>
        </w:rPr>
      </w:pPr>
      <w:r w:rsidRPr="00331D5C">
        <w:rPr>
          <w:rFonts w:ascii="Arial" w:hAnsi="Arial" w:cs="Arial"/>
          <w:b/>
          <w:sz w:val="22"/>
          <w:szCs w:val="22"/>
        </w:rPr>
        <w:t>Flexibility</w:t>
      </w:r>
      <w:r w:rsidRPr="00331D5C">
        <w:rPr>
          <w:rFonts w:ascii="Arial" w:hAnsi="Arial" w:cs="Arial"/>
          <w:sz w:val="22"/>
          <w:szCs w:val="22"/>
        </w:rPr>
        <w:t xml:space="preserve"> - </w:t>
      </w:r>
      <w:r w:rsidR="00C47CA7" w:rsidRPr="00331D5C">
        <w:rPr>
          <w:rFonts w:ascii="Arial" w:hAnsi="Arial" w:cs="Arial"/>
          <w:sz w:val="22"/>
          <w:szCs w:val="22"/>
        </w:rPr>
        <w:t>A</w:t>
      </w:r>
      <w:r w:rsidRPr="00331D5C">
        <w:rPr>
          <w:rFonts w:ascii="Arial" w:hAnsi="Arial" w:cs="Arial"/>
          <w:sz w:val="22"/>
          <w:szCs w:val="22"/>
        </w:rPr>
        <w:t>ccommodate future integration opportunities</w:t>
      </w:r>
      <w:r w:rsidR="00015FCC" w:rsidRPr="00331D5C">
        <w:rPr>
          <w:rFonts w:ascii="Arial" w:hAnsi="Arial" w:cs="Arial"/>
          <w:sz w:val="22"/>
          <w:szCs w:val="22"/>
        </w:rPr>
        <w:t>.</w:t>
      </w:r>
      <w:r w:rsidR="00A01106" w:rsidRPr="00331D5C">
        <w:rPr>
          <w:rFonts w:ascii="Arial" w:hAnsi="Arial" w:cs="Arial"/>
          <w:sz w:val="22"/>
          <w:szCs w:val="22"/>
        </w:rPr>
        <w:t xml:space="preserve">  Enable the development of more system capabilities.</w:t>
      </w:r>
    </w:p>
    <w:p w:rsidR="00D2242B" w:rsidRPr="00331D5C" w:rsidRDefault="00D2242B" w:rsidP="00D2242B">
      <w:pPr>
        <w:pStyle w:val="BodyText"/>
        <w:rPr>
          <w:rFonts w:ascii="Arial" w:hAnsi="Arial" w:cs="Arial"/>
          <w:sz w:val="22"/>
          <w:szCs w:val="22"/>
        </w:rPr>
      </w:pPr>
      <w:r w:rsidRPr="00331D5C">
        <w:rPr>
          <w:rFonts w:ascii="Arial" w:hAnsi="Arial" w:cs="Arial"/>
          <w:sz w:val="22"/>
          <w:szCs w:val="22"/>
        </w:rPr>
        <w:t xml:space="preserve">It is </w:t>
      </w:r>
      <w:r w:rsidR="00DE56F2" w:rsidRPr="00331D5C">
        <w:rPr>
          <w:rFonts w:ascii="Arial" w:hAnsi="Arial" w:cs="Arial"/>
          <w:sz w:val="22"/>
          <w:szCs w:val="22"/>
        </w:rPr>
        <w:t>essential</w:t>
      </w:r>
      <w:r w:rsidRPr="00331D5C">
        <w:rPr>
          <w:rFonts w:ascii="Arial" w:hAnsi="Arial" w:cs="Arial"/>
          <w:sz w:val="22"/>
          <w:szCs w:val="22"/>
        </w:rPr>
        <w:t xml:space="preserve"> that these requirements are taken into consideration, along with the functional </w:t>
      </w:r>
      <w:r w:rsidR="001739D9" w:rsidRPr="00331D5C">
        <w:rPr>
          <w:rFonts w:ascii="Arial" w:hAnsi="Arial" w:cs="Arial"/>
          <w:sz w:val="22"/>
          <w:szCs w:val="22"/>
        </w:rPr>
        <w:t>HEC</w:t>
      </w:r>
      <w:r w:rsidRPr="00331D5C">
        <w:rPr>
          <w:rFonts w:ascii="Arial" w:hAnsi="Arial" w:cs="Arial"/>
          <w:sz w:val="22"/>
          <w:szCs w:val="22"/>
        </w:rPr>
        <w:t xml:space="preserve"> requirements when designing the new </w:t>
      </w:r>
      <w:r w:rsidR="001739D9" w:rsidRPr="00331D5C">
        <w:rPr>
          <w:rFonts w:ascii="Arial" w:hAnsi="Arial" w:cs="Arial"/>
          <w:sz w:val="22"/>
          <w:szCs w:val="22"/>
        </w:rPr>
        <w:t>HEC</w:t>
      </w:r>
      <w:r w:rsidRPr="00331D5C">
        <w:rPr>
          <w:rFonts w:ascii="Arial" w:hAnsi="Arial" w:cs="Arial"/>
          <w:sz w:val="22"/>
          <w:szCs w:val="22"/>
        </w:rPr>
        <w:t xml:space="preserve"> CRM solution.</w:t>
      </w:r>
    </w:p>
    <w:p w:rsidR="006C5D2A" w:rsidRPr="007C7F53" w:rsidRDefault="006C5D2A" w:rsidP="006C5D2A">
      <w:pPr>
        <w:pStyle w:val="BodyText"/>
        <w:rPr>
          <w:highlight w:val="yellow"/>
        </w:rPr>
      </w:pPr>
    </w:p>
    <w:p w:rsidR="003D7478" w:rsidRPr="00331D5C" w:rsidRDefault="003D7478" w:rsidP="0058766C">
      <w:pPr>
        <w:pStyle w:val="Heading2"/>
      </w:pPr>
      <w:bookmarkStart w:id="41" w:name="_Toc417479274"/>
      <w:bookmarkStart w:id="42" w:name="_Toc432671361"/>
      <w:r w:rsidRPr="00331D5C">
        <w:t>Overview of the Significant Requirements</w:t>
      </w:r>
      <w:bookmarkEnd w:id="41"/>
      <w:bookmarkEnd w:id="42"/>
    </w:p>
    <w:p w:rsidR="003D7478" w:rsidRPr="00331D5C" w:rsidRDefault="003D7478" w:rsidP="0058766C">
      <w:pPr>
        <w:pStyle w:val="InstructionalText1"/>
        <w:rPr>
          <w:rFonts w:ascii="Arial" w:hAnsi="Arial" w:cs="Arial"/>
          <w:i w:val="0"/>
          <w:color w:val="auto"/>
          <w:sz w:val="22"/>
          <w:szCs w:val="22"/>
        </w:rPr>
      </w:pPr>
      <w:r w:rsidRPr="00331D5C">
        <w:rPr>
          <w:rFonts w:ascii="Arial" w:hAnsi="Arial" w:cs="Arial"/>
          <w:i w:val="0"/>
          <w:color w:val="auto"/>
          <w:sz w:val="22"/>
          <w:szCs w:val="22"/>
        </w:rPr>
        <w:t xml:space="preserve">The </w:t>
      </w:r>
      <w:r w:rsidR="006E743A" w:rsidRPr="00331D5C">
        <w:rPr>
          <w:rFonts w:ascii="Arial" w:hAnsi="Arial" w:cs="Arial"/>
          <w:i w:val="0"/>
          <w:color w:val="auto"/>
          <w:sz w:val="22"/>
          <w:szCs w:val="22"/>
        </w:rPr>
        <w:t xml:space="preserve">content </w:t>
      </w:r>
      <w:r w:rsidRPr="00331D5C">
        <w:rPr>
          <w:rFonts w:ascii="Arial" w:hAnsi="Arial" w:cs="Arial"/>
          <w:i w:val="0"/>
          <w:color w:val="auto"/>
          <w:sz w:val="22"/>
          <w:szCs w:val="22"/>
        </w:rPr>
        <w:t>in this section is not to replace either the existing functional or technical requirements documents, nor serve as the basis for the Requirements Traceability Matrix, but only to inform non-project personnel reading this document of the basis for the design.</w:t>
      </w:r>
    </w:p>
    <w:p w:rsidR="003D7478" w:rsidRPr="00561A64" w:rsidRDefault="003D7478" w:rsidP="0058766C">
      <w:pPr>
        <w:pStyle w:val="Heading3"/>
      </w:pPr>
      <w:bookmarkStart w:id="43" w:name="_Toc417479275"/>
      <w:bookmarkStart w:id="44" w:name="_Toc432671362"/>
      <w:r w:rsidRPr="00561A64">
        <w:t>Overview of Significant</w:t>
      </w:r>
      <w:r w:rsidR="00093C52" w:rsidRPr="00561A64">
        <w:t xml:space="preserve"> </w:t>
      </w:r>
      <w:r w:rsidRPr="00561A64">
        <w:t>Functional Requirements</w:t>
      </w:r>
      <w:bookmarkEnd w:id="43"/>
      <w:bookmarkEnd w:id="44"/>
    </w:p>
    <w:p w:rsidR="003D7478" w:rsidRPr="00561A64" w:rsidRDefault="00093C52" w:rsidP="0058766C">
      <w:pPr>
        <w:pStyle w:val="InstructionalText1"/>
        <w:rPr>
          <w:rFonts w:ascii="Arial" w:hAnsi="Arial" w:cs="Arial"/>
          <w:i w:val="0"/>
          <w:color w:val="auto"/>
          <w:sz w:val="22"/>
          <w:szCs w:val="22"/>
        </w:rPr>
      </w:pPr>
      <w:r w:rsidRPr="00561A64">
        <w:rPr>
          <w:rFonts w:ascii="Arial" w:hAnsi="Arial" w:cs="Arial"/>
          <w:i w:val="0"/>
          <w:color w:val="auto"/>
          <w:sz w:val="22"/>
          <w:szCs w:val="22"/>
        </w:rPr>
        <w:t xml:space="preserve">Below is an </w:t>
      </w:r>
      <w:r w:rsidR="003D7478" w:rsidRPr="00561A64">
        <w:rPr>
          <w:rFonts w:ascii="Arial" w:hAnsi="Arial" w:cs="Arial"/>
          <w:i w:val="0"/>
          <w:color w:val="auto"/>
          <w:sz w:val="22"/>
          <w:szCs w:val="22"/>
        </w:rPr>
        <w:t xml:space="preserve">overview of the pivotal functional requirements for the </w:t>
      </w:r>
      <w:r w:rsidR="00766A56" w:rsidRPr="00561A64">
        <w:rPr>
          <w:rFonts w:ascii="Arial" w:hAnsi="Arial" w:cs="Arial"/>
          <w:i w:val="0"/>
          <w:color w:val="auto"/>
          <w:sz w:val="22"/>
          <w:szCs w:val="22"/>
        </w:rPr>
        <w:t xml:space="preserve">new </w:t>
      </w:r>
      <w:r w:rsidR="001739D9" w:rsidRPr="00561A64">
        <w:rPr>
          <w:rFonts w:ascii="Arial" w:hAnsi="Arial" w:cs="Arial"/>
          <w:i w:val="0"/>
          <w:color w:val="auto"/>
          <w:sz w:val="22"/>
          <w:szCs w:val="22"/>
        </w:rPr>
        <w:t>HEC</w:t>
      </w:r>
      <w:r w:rsidR="00766A56" w:rsidRPr="00561A64">
        <w:rPr>
          <w:rFonts w:ascii="Arial" w:hAnsi="Arial" w:cs="Arial"/>
          <w:i w:val="0"/>
          <w:color w:val="auto"/>
          <w:sz w:val="22"/>
          <w:szCs w:val="22"/>
        </w:rPr>
        <w:t xml:space="preserve"> CRM </w:t>
      </w:r>
      <w:r w:rsidR="003D7478" w:rsidRPr="00561A64">
        <w:rPr>
          <w:rFonts w:ascii="Arial" w:hAnsi="Arial" w:cs="Arial"/>
          <w:i w:val="0"/>
          <w:color w:val="auto"/>
          <w:sz w:val="22"/>
          <w:szCs w:val="22"/>
        </w:rPr>
        <w:t>system.</w:t>
      </w:r>
      <w:r w:rsidR="00E03D9D" w:rsidRPr="00561A64">
        <w:rPr>
          <w:rFonts w:ascii="Arial" w:hAnsi="Arial" w:cs="Arial"/>
          <w:i w:val="0"/>
          <w:color w:val="auto"/>
          <w:sz w:val="22"/>
          <w:szCs w:val="22"/>
        </w:rPr>
        <w:t xml:space="preserve">  It is critical that the design takes in account these</w:t>
      </w:r>
      <w:r w:rsidR="003D7478" w:rsidRPr="00561A64">
        <w:rPr>
          <w:rFonts w:ascii="Arial" w:hAnsi="Arial" w:cs="Arial"/>
          <w:i w:val="0"/>
          <w:color w:val="auto"/>
          <w:sz w:val="22"/>
          <w:szCs w:val="22"/>
        </w:rPr>
        <w:t xml:space="preserve"> major functions to be performed</w:t>
      </w:r>
      <w:r w:rsidR="00E03D9D" w:rsidRPr="00561A64">
        <w:rPr>
          <w:rFonts w:ascii="Arial" w:hAnsi="Arial" w:cs="Arial"/>
          <w:i w:val="0"/>
          <w:color w:val="auto"/>
          <w:sz w:val="22"/>
          <w:szCs w:val="22"/>
        </w:rPr>
        <w:t xml:space="preserve">.  </w:t>
      </w:r>
      <w:r w:rsidR="003D7478" w:rsidRPr="00561A64">
        <w:rPr>
          <w:rFonts w:ascii="Arial" w:hAnsi="Arial" w:cs="Arial"/>
          <w:i w:val="0"/>
          <w:color w:val="auto"/>
          <w:sz w:val="22"/>
          <w:szCs w:val="22"/>
        </w:rPr>
        <w:t xml:space="preserve"> </w:t>
      </w:r>
    </w:p>
    <w:p w:rsidR="000B56D4" w:rsidRPr="007C7F53" w:rsidRDefault="000B56D4" w:rsidP="000B56D4">
      <w:pPr>
        <w:pStyle w:val="BodyText"/>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the pivotal (i.e. that force design decisions) functional requirements for the system, separated by ID."/>
      </w:tblPr>
      <w:tblGrid>
        <w:gridCol w:w="4788"/>
        <w:gridCol w:w="4788"/>
      </w:tblGrid>
      <w:tr w:rsidR="0058766C" w:rsidRPr="00561A64" w:rsidTr="0058766C">
        <w:trPr>
          <w:cantSplit/>
          <w:tblHeader/>
        </w:trPr>
        <w:tc>
          <w:tcPr>
            <w:tcW w:w="2500" w:type="pct"/>
            <w:shd w:val="clear" w:color="auto" w:fill="F2F2F2" w:themeFill="background1" w:themeFillShade="F2"/>
          </w:tcPr>
          <w:p w:rsidR="0058766C" w:rsidRPr="00561A64" w:rsidRDefault="0058766C" w:rsidP="00C03E4C">
            <w:pPr>
              <w:pStyle w:val="TableHeading"/>
            </w:pPr>
            <w:bookmarkStart w:id="45" w:name="ColumnTitle_06"/>
            <w:bookmarkEnd w:id="45"/>
            <w:r w:rsidRPr="00561A64">
              <w:t>ID</w:t>
            </w:r>
          </w:p>
        </w:tc>
        <w:tc>
          <w:tcPr>
            <w:tcW w:w="2500" w:type="pct"/>
            <w:shd w:val="clear" w:color="auto" w:fill="F2F2F2" w:themeFill="background1" w:themeFillShade="F2"/>
          </w:tcPr>
          <w:p w:rsidR="0058766C" w:rsidRPr="00561A64" w:rsidRDefault="0058766C" w:rsidP="00C03E4C">
            <w:pPr>
              <w:pStyle w:val="TableHeading"/>
            </w:pPr>
            <w:r w:rsidRPr="00561A64">
              <w:t>Requirement</w:t>
            </w:r>
          </w:p>
          <w:p w:rsidR="0058766C" w:rsidRPr="00561A64" w:rsidRDefault="0058766C" w:rsidP="00C03E4C">
            <w:pPr>
              <w:pStyle w:val="TableHeading"/>
            </w:pPr>
          </w:p>
        </w:tc>
      </w:tr>
      <w:tr w:rsidR="0058766C" w:rsidRPr="00561A64" w:rsidTr="0058766C">
        <w:trPr>
          <w:cantSplit/>
        </w:trPr>
        <w:tc>
          <w:tcPr>
            <w:tcW w:w="2500" w:type="pct"/>
            <w:shd w:val="clear" w:color="auto" w:fill="auto"/>
          </w:tcPr>
          <w:p w:rsidR="0058766C" w:rsidRPr="00561A64" w:rsidRDefault="00561A64" w:rsidP="00C03E4C">
            <w:pPr>
              <w:autoSpaceDE w:val="0"/>
              <w:autoSpaceDN w:val="0"/>
              <w:adjustRightInd w:val="0"/>
              <w:rPr>
                <w:rFonts w:ascii="Arial" w:hAnsi="Arial" w:cs="Arial"/>
                <w:bCs/>
                <w:iCs/>
                <w:color w:val="0000FF"/>
                <w:szCs w:val="22"/>
              </w:rPr>
            </w:pPr>
            <w:r w:rsidRPr="00561A64">
              <w:rPr>
                <w:rFonts w:ascii="Arial" w:hAnsi="Arial" w:cs="Arial"/>
                <w:bCs/>
                <w:iCs/>
                <w:szCs w:val="22"/>
              </w:rPr>
              <w:t>TBD</w:t>
            </w:r>
          </w:p>
        </w:tc>
        <w:tc>
          <w:tcPr>
            <w:tcW w:w="2500" w:type="pct"/>
            <w:shd w:val="clear" w:color="auto" w:fill="auto"/>
          </w:tcPr>
          <w:p w:rsidR="00E56709" w:rsidRPr="00561A64" w:rsidRDefault="00E56709" w:rsidP="00561A64">
            <w:pPr>
              <w:pStyle w:val="TableText"/>
              <w:ind w:left="720"/>
              <w:rPr>
                <w:szCs w:val="22"/>
              </w:rPr>
            </w:pPr>
          </w:p>
        </w:tc>
      </w:tr>
    </w:tbl>
    <w:p w:rsidR="004926EB" w:rsidRPr="003758C8" w:rsidRDefault="0058766C" w:rsidP="003758C8">
      <w:pPr>
        <w:pStyle w:val="Caption"/>
        <w:jc w:val="center"/>
      </w:pPr>
      <w:r w:rsidRPr="00561A64">
        <w:t>T</w:t>
      </w:r>
      <w:r w:rsidR="003758C8">
        <w:t>able 2: Functional Requirements</w:t>
      </w:r>
    </w:p>
    <w:p w:rsidR="0058766C" w:rsidRPr="00561A64" w:rsidRDefault="0058766C" w:rsidP="0058766C">
      <w:pPr>
        <w:pStyle w:val="Heading3"/>
      </w:pPr>
      <w:bookmarkStart w:id="46" w:name="_Toc417479276"/>
      <w:bookmarkStart w:id="47" w:name="_Toc432671363"/>
      <w:r w:rsidRPr="00561A64">
        <w:t>Overview of Functional Workload/Performance Requirements</w:t>
      </w:r>
      <w:bookmarkEnd w:id="46"/>
      <w:bookmarkEnd w:id="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Functional Workload / Performance Requirements, separated by ID"/>
      </w:tblPr>
      <w:tblGrid>
        <w:gridCol w:w="4788"/>
        <w:gridCol w:w="4788"/>
      </w:tblGrid>
      <w:tr w:rsidR="0058766C" w:rsidRPr="00561A64" w:rsidTr="0058766C">
        <w:trPr>
          <w:cantSplit/>
          <w:tblHeader/>
        </w:trPr>
        <w:tc>
          <w:tcPr>
            <w:tcW w:w="2500" w:type="pct"/>
            <w:shd w:val="clear" w:color="auto" w:fill="F2F2F2" w:themeFill="background1" w:themeFillShade="F2"/>
          </w:tcPr>
          <w:p w:rsidR="0058766C" w:rsidRPr="00561A64" w:rsidRDefault="0058766C" w:rsidP="00C03E4C">
            <w:pPr>
              <w:pStyle w:val="TableHeading"/>
            </w:pPr>
            <w:bookmarkStart w:id="48" w:name="ColumnTitle_07"/>
            <w:bookmarkEnd w:id="48"/>
            <w:r w:rsidRPr="00561A64">
              <w:t>ID</w:t>
            </w:r>
          </w:p>
        </w:tc>
        <w:tc>
          <w:tcPr>
            <w:tcW w:w="2500" w:type="pct"/>
            <w:shd w:val="clear" w:color="auto" w:fill="F2F2F2" w:themeFill="background1" w:themeFillShade="F2"/>
          </w:tcPr>
          <w:p w:rsidR="0058766C" w:rsidRPr="00561A64" w:rsidRDefault="0058766C" w:rsidP="00C03E4C">
            <w:pPr>
              <w:pStyle w:val="TableHeading"/>
            </w:pPr>
            <w:r w:rsidRPr="00561A64">
              <w:t>Requirement</w:t>
            </w:r>
          </w:p>
          <w:p w:rsidR="0058766C" w:rsidRPr="00561A64" w:rsidRDefault="0058766C" w:rsidP="00C03E4C">
            <w:pPr>
              <w:pStyle w:val="TableHeading"/>
            </w:pPr>
          </w:p>
        </w:tc>
      </w:tr>
      <w:tr w:rsidR="0058766C" w:rsidRPr="00561A64" w:rsidTr="0058766C">
        <w:trPr>
          <w:cantSplit/>
        </w:trPr>
        <w:tc>
          <w:tcPr>
            <w:tcW w:w="2500" w:type="pct"/>
            <w:shd w:val="clear" w:color="auto" w:fill="auto"/>
          </w:tcPr>
          <w:p w:rsidR="0058766C" w:rsidRPr="00561A64" w:rsidRDefault="009D37F4" w:rsidP="00C03E4C">
            <w:pPr>
              <w:autoSpaceDE w:val="0"/>
              <w:autoSpaceDN w:val="0"/>
              <w:adjustRightInd w:val="0"/>
              <w:rPr>
                <w:rFonts w:ascii="Arial" w:hAnsi="Arial" w:cs="Arial"/>
                <w:bCs/>
                <w:iCs/>
                <w:szCs w:val="22"/>
              </w:rPr>
            </w:pPr>
            <w:r w:rsidRPr="00561A64">
              <w:rPr>
                <w:rFonts w:ascii="Arial" w:hAnsi="Arial" w:cs="Arial"/>
                <w:bCs/>
                <w:iCs/>
                <w:szCs w:val="22"/>
              </w:rPr>
              <w:t>TBD</w:t>
            </w:r>
          </w:p>
        </w:tc>
        <w:tc>
          <w:tcPr>
            <w:tcW w:w="2500" w:type="pct"/>
            <w:shd w:val="clear" w:color="auto" w:fill="auto"/>
          </w:tcPr>
          <w:p w:rsidR="0035487B" w:rsidRPr="00561A64" w:rsidRDefault="0035487B" w:rsidP="00561A64">
            <w:pPr>
              <w:pStyle w:val="InstructionalTable"/>
              <w:rPr>
                <w:rFonts w:ascii="Arial" w:hAnsi="Arial" w:cs="Arial"/>
                <w:szCs w:val="22"/>
              </w:rPr>
            </w:pPr>
          </w:p>
        </w:tc>
      </w:tr>
    </w:tbl>
    <w:p w:rsidR="00267BDE" w:rsidRPr="003758C8" w:rsidRDefault="00BF50C5" w:rsidP="003758C8">
      <w:pPr>
        <w:pStyle w:val="Caption"/>
        <w:jc w:val="center"/>
      </w:pPr>
      <w:r w:rsidRPr="00561A64">
        <w:t>Table 3: Workload and Performance Requirements</w:t>
      </w:r>
    </w:p>
    <w:p w:rsidR="00BF50C5" w:rsidRPr="007175F8" w:rsidRDefault="00BF50C5" w:rsidP="00BF50C5">
      <w:pPr>
        <w:pStyle w:val="Heading3"/>
      </w:pPr>
      <w:bookmarkStart w:id="49" w:name="_Toc417479277"/>
      <w:bookmarkStart w:id="50" w:name="_Toc432671364"/>
      <w:r w:rsidRPr="007175F8">
        <w:t>Overview of Operational Requirements</w:t>
      </w:r>
      <w:bookmarkEnd w:id="49"/>
      <w:bookmarkEnd w:id="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Operational Requirements, separated by ID"/>
      </w:tblPr>
      <w:tblGrid>
        <w:gridCol w:w="4788"/>
        <w:gridCol w:w="4788"/>
      </w:tblGrid>
      <w:tr w:rsidR="00BF50C5" w:rsidRPr="007175F8" w:rsidTr="00BF50C5">
        <w:trPr>
          <w:cantSplit/>
          <w:tblHeader/>
        </w:trPr>
        <w:tc>
          <w:tcPr>
            <w:tcW w:w="2500" w:type="pct"/>
            <w:shd w:val="clear" w:color="auto" w:fill="F2F2F2" w:themeFill="background1" w:themeFillShade="F2"/>
          </w:tcPr>
          <w:p w:rsidR="00BF50C5" w:rsidRPr="007175F8" w:rsidRDefault="00BF50C5" w:rsidP="00C03E4C">
            <w:pPr>
              <w:pStyle w:val="TableHeading"/>
            </w:pPr>
            <w:bookmarkStart w:id="51" w:name="ColumnTitle_08"/>
            <w:bookmarkEnd w:id="51"/>
            <w:r w:rsidRPr="007175F8">
              <w:t>ID</w:t>
            </w:r>
          </w:p>
        </w:tc>
        <w:tc>
          <w:tcPr>
            <w:tcW w:w="2500" w:type="pct"/>
            <w:shd w:val="clear" w:color="auto" w:fill="F2F2F2" w:themeFill="background1" w:themeFillShade="F2"/>
          </w:tcPr>
          <w:p w:rsidR="00BF50C5" w:rsidRPr="007175F8" w:rsidRDefault="00BF50C5" w:rsidP="00C03E4C">
            <w:pPr>
              <w:pStyle w:val="TableHeading"/>
            </w:pPr>
            <w:r w:rsidRPr="007175F8">
              <w:t>Requirement</w:t>
            </w:r>
          </w:p>
          <w:p w:rsidR="00BF50C5" w:rsidRPr="007175F8" w:rsidRDefault="00BF50C5" w:rsidP="00C03E4C">
            <w:pPr>
              <w:pStyle w:val="TableHeading"/>
            </w:pPr>
          </w:p>
        </w:tc>
      </w:tr>
      <w:tr w:rsidR="00BF50C5" w:rsidRPr="007175F8" w:rsidTr="00BF50C5">
        <w:trPr>
          <w:cantSplit/>
        </w:trPr>
        <w:tc>
          <w:tcPr>
            <w:tcW w:w="2500" w:type="pct"/>
            <w:shd w:val="clear" w:color="auto" w:fill="auto"/>
          </w:tcPr>
          <w:p w:rsidR="00BF50C5" w:rsidRPr="007175F8" w:rsidRDefault="00AB0FA2" w:rsidP="00C03E4C">
            <w:pPr>
              <w:autoSpaceDE w:val="0"/>
              <w:autoSpaceDN w:val="0"/>
              <w:adjustRightInd w:val="0"/>
              <w:rPr>
                <w:rFonts w:ascii="Arial" w:hAnsi="Arial" w:cs="Arial"/>
                <w:bCs/>
                <w:iCs/>
                <w:szCs w:val="22"/>
              </w:rPr>
            </w:pPr>
            <w:r w:rsidRPr="007175F8">
              <w:rPr>
                <w:rFonts w:ascii="Arial" w:hAnsi="Arial" w:cs="Arial"/>
                <w:bCs/>
                <w:iCs/>
                <w:szCs w:val="22"/>
              </w:rPr>
              <w:t>N/A</w:t>
            </w:r>
          </w:p>
        </w:tc>
        <w:tc>
          <w:tcPr>
            <w:tcW w:w="2500" w:type="pct"/>
            <w:shd w:val="clear" w:color="auto" w:fill="auto"/>
          </w:tcPr>
          <w:p w:rsidR="00BF50C5" w:rsidRPr="007175F8" w:rsidRDefault="00AB0FA2" w:rsidP="00C03E4C">
            <w:pPr>
              <w:pStyle w:val="InstructionalTable"/>
              <w:rPr>
                <w:rFonts w:ascii="Arial" w:hAnsi="Arial" w:cs="Arial"/>
                <w:bCs/>
                <w:i w:val="0"/>
                <w:color w:val="auto"/>
                <w:szCs w:val="22"/>
              </w:rPr>
            </w:pPr>
            <w:r w:rsidRPr="007175F8">
              <w:rPr>
                <w:rFonts w:ascii="Arial" w:hAnsi="Arial" w:cs="Arial"/>
                <w:bCs/>
                <w:i w:val="0"/>
                <w:color w:val="auto"/>
                <w:szCs w:val="22"/>
              </w:rPr>
              <w:t>None</w:t>
            </w:r>
          </w:p>
        </w:tc>
      </w:tr>
    </w:tbl>
    <w:p w:rsidR="003C71D0" w:rsidRPr="007175F8" w:rsidRDefault="003C71D0" w:rsidP="003C71D0">
      <w:pPr>
        <w:pStyle w:val="Caption"/>
        <w:jc w:val="center"/>
      </w:pPr>
      <w:r w:rsidRPr="007175F8">
        <w:t>Table 4: Operational Requirements</w:t>
      </w:r>
    </w:p>
    <w:p w:rsidR="00741F30" w:rsidRPr="007C7F53" w:rsidRDefault="00741F30" w:rsidP="00741F30">
      <w:pPr>
        <w:pStyle w:val="BodyText"/>
        <w:rPr>
          <w:highlight w:val="yellow"/>
        </w:rPr>
      </w:pPr>
    </w:p>
    <w:p w:rsidR="003C71D0" w:rsidRPr="007175F8" w:rsidRDefault="003C71D0" w:rsidP="003C71D0">
      <w:pPr>
        <w:pStyle w:val="Heading3"/>
      </w:pPr>
      <w:bookmarkStart w:id="52" w:name="_Toc417479278"/>
      <w:bookmarkStart w:id="53" w:name="_Toc432671365"/>
      <w:r w:rsidRPr="007175F8">
        <w:lastRenderedPageBreak/>
        <w:t>Overview of the</w:t>
      </w:r>
      <w:r w:rsidR="00DA6F34" w:rsidRPr="007175F8">
        <w:t xml:space="preserve"> </w:t>
      </w:r>
      <w:r w:rsidRPr="007175F8">
        <w:t>Technical Requirements</w:t>
      </w:r>
      <w:bookmarkEnd w:id="52"/>
      <w:bookmarkEnd w:id="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the Technical Requirements separated by ID"/>
      </w:tblPr>
      <w:tblGrid>
        <w:gridCol w:w="2178"/>
        <w:gridCol w:w="7398"/>
      </w:tblGrid>
      <w:tr w:rsidR="008E062F" w:rsidRPr="007C7F53" w:rsidTr="00FE0F64">
        <w:trPr>
          <w:cantSplit/>
          <w:tblHeader/>
        </w:trPr>
        <w:tc>
          <w:tcPr>
            <w:tcW w:w="1137" w:type="pct"/>
            <w:shd w:val="clear" w:color="auto" w:fill="F2F2F2" w:themeFill="background1" w:themeFillShade="F2"/>
          </w:tcPr>
          <w:p w:rsidR="008E062F" w:rsidRPr="007175F8" w:rsidRDefault="008E062F" w:rsidP="00C03E4C">
            <w:pPr>
              <w:pStyle w:val="TableHeading"/>
            </w:pPr>
            <w:bookmarkStart w:id="54" w:name="ColumnTitle_09"/>
            <w:bookmarkEnd w:id="54"/>
            <w:r w:rsidRPr="007175F8">
              <w:t>ID</w:t>
            </w:r>
          </w:p>
        </w:tc>
        <w:tc>
          <w:tcPr>
            <w:tcW w:w="3863" w:type="pct"/>
            <w:shd w:val="clear" w:color="auto" w:fill="F2F2F2" w:themeFill="background1" w:themeFillShade="F2"/>
          </w:tcPr>
          <w:p w:rsidR="008E062F" w:rsidRPr="007175F8" w:rsidRDefault="008E062F" w:rsidP="00C03E4C">
            <w:pPr>
              <w:pStyle w:val="TableHeading"/>
            </w:pPr>
            <w:r w:rsidRPr="007175F8">
              <w:t>Requirement</w:t>
            </w:r>
          </w:p>
          <w:p w:rsidR="008E062F" w:rsidRPr="007175F8" w:rsidRDefault="008E062F" w:rsidP="00C03E4C">
            <w:pPr>
              <w:pStyle w:val="TableHeading"/>
            </w:pPr>
          </w:p>
        </w:tc>
      </w:tr>
      <w:tr w:rsidR="008E062F" w:rsidRPr="007C7F53" w:rsidTr="00FE0F64">
        <w:trPr>
          <w:cantSplit/>
        </w:trPr>
        <w:tc>
          <w:tcPr>
            <w:tcW w:w="1137" w:type="pct"/>
            <w:shd w:val="clear" w:color="auto" w:fill="auto"/>
          </w:tcPr>
          <w:p w:rsidR="008E062F" w:rsidRPr="007C7F53" w:rsidRDefault="007175F8" w:rsidP="00965815">
            <w:pPr>
              <w:pStyle w:val="InstructionalTable"/>
              <w:rPr>
                <w:rFonts w:ascii="Arial" w:hAnsi="Arial" w:cs="Arial"/>
                <w:bCs/>
                <w:i w:val="0"/>
                <w:iCs/>
                <w:color w:val="auto"/>
                <w:szCs w:val="22"/>
                <w:highlight w:val="yellow"/>
              </w:rPr>
            </w:pPr>
            <w:r w:rsidRPr="007175F8">
              <w:rPr>
                <w:rFonts w:ascii="Arial" w:hAnsi="Arial" w:cs="Arial"/>
                <w:bCs/>
                <w:i w:val="0"/>
                <w:iCs/>
                <w:color w:val="auto"/>
                <w:szCs w:val="22"/>
              </w:rPr>
              <w:t>TBD</w:t>
            </w:r>
          </w:p>
        </w:tc>
        <w:tc>
          <w:tcPr>
            <w:tcW w:w="3863" w:type="pct"/>
            <w:shd w:val="clear" w:color="auto" w:fill="auto"/>
          </w:tcPr>
          <w:p w:rsidR="008E062F" w:rsidRPr="007C7F53" w:rsidRDefault="008E062F" w:rsidP="00C03E4C">
            <w:pPr>
              <w:pStyle w:val="InstructionalTable"/>
              <w:rPr>
                <w:rFonts w:ascii="Arial" w:hAnsi="Arial" w:cs="Arial"/>
                <w:bCs/>
                <w:i w:val="0"/>
                <w:szCs w:val="22"/>
                <w:highlight w:val="yellow"/>
              </w:rPr>
            </w:pPr>
          </w:p>
        </w:tc>
      </w:tr>
    </w:tbl>
    <w:p w:rsidR="00A203F8" w:rsidRPr="00EF3CE5" w:rsidRDefault="003B1B98" w:rsidP="00EF3CE5">
      <w:pPr>
        <w:pStyle w:val="Caption"/>
        <w:jc w:val="center"/>
      </w:pPr>
      <w:r w:rsidRPr="007175F8">
        <w:t>Table 5: Technical Requirements</w:t>
      </w:r>
    </w:p>
    <w:p w:rsidR="005A7B87" w:rsidRPr="007175F8" w:rsidRDefault="003B1B98" w:rsidP="005A7B87">
      <w:pPr>
        <w:pStyle w:val="Heading3"/>
      </w:pPr>
      <w:bookmarkStart w:id="55" w:name="_Toc417479279"/>
      <w:bookmarkStart w:id="56" w:name="_Toc432671366"/>
      <w:r w:rsidRPr="007175F8">
        <w:t>Overview of the Security or Privacy Requirements</w:t>
      </w:r>
      <w:bookmarkEnd w:id="55"/>
      <w:bookmarkEnd w:id="56"/>
    </w:p>
    <w:p w:rsidR="00BD0E74" w:rsidRPr="007175F8" w:rsidRDefault="005A7B87" w:rsidP="005A7B87">
      <w:pPr>
        <w:pStyle w:val="BodyText"/>
        <w:rPr>
          <w:rFonts w:ascii="Arial" w:hAnsi="Arial" w:cs="Arial"/>
          <w:b/>
        </w:rPr>
      </w:pPr>
      <w:r w:rsidRPr="007175F8">
        <w:rPr>
          <w:rFonts w:ascii="Arial" w:hAnsi="Arial" w:cs="Arial"/>
          <w:b/>
        </w:rPr>
        <w:t>General Security Requirements</w:t>
      </w:r>
    </w:p>
    <w:p w:rsidR="005A7B87" w:rsidRPr="007175F8" w:rsidRDefault="00A874C1" w:rsidP="005A7B87">
      <w:pPr>
        <w:pStyle w:val="BodyText"/>
        <w:rPr>
          <w:rFonts w:ascii="Arial" w:hAnsi="Arial" w:cs="Arial"/>
          <w:sz w:val="22"/>
          <w:szCs w:val="22"/>
        </w:rPr>
      </w:pPr>
      <w:r w:rsidRPr="007175F8">
        <w:rPr>
          <w:rFonts w:ascii="Arial" w:hAnsi="Arial" w:cs="Arial"/>
          <w:sz w:val="22"/>
          <w:szCs w:val="22"/>
        </w:rPr>
        <w:t>There are general VA s</w:t>
      </w:r>
      <w:r w:rsidR="00A757DE" w:rsidRPr="007175F8">
        <w:rPr>
          <w:rFonts w:ascii="Arial" w:hAnsi="Arial" w:cs="Arial"/>
          <w:sz w:val="22"/>
          <w:szCs w:val="22"/>
        </w:rPr>
        <w:t xml:space="preserve">ecurity requirements for the </w:t>
      </w:r>
      <w:r w:rsidRPr="007175F8">
        <w:rPr>
          <w:rFonts w:ascii="Arial" w:hAnsi="Arial" w:cs="Arial"/>
          <w:sz w:val="22"/>
          <w:szCs w:val="22"/>
        </w:rPr>
        <w:t xml:space="preserve">project, which </w:t>
      </w:r>
      <w:r w:rsidR="00A757DE" w:rsidRPr="007175F8">
        <w:rPr>
          <w:rFonts w:ascii="Arial" w:hAnsi="Arial" w:cs="Arial"/>
          <w:sz w:val="22"/>
          <w:szCs w:val="22"/>
        </w:rPr>
        <w:t>are listed below</w:t>
      </w:r>
      <w:r w:rsidR="00BD0E74" w:rsidRPr="007175F8">
        <w:rPr>
          <w:rFonts w:ascii="Arial" w:hAnsi="Arial" w:cs="Arial"/>
          <w:sz w:val="22"/>
          <w:szCs w:val="22"/>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the Security or Privacy Requirements separated by ID"/>
      </w:tblPr>
      <w:tblGrid>
        <w:gridCol w:w="1277"/>
        <w:gridCol w:w="8299"/>
      </w:tblGrid>
      <w:tr w:rsidR="00D06204" w:rsidRPr="007175F8" w:rsidTr="00BC0CC1">
        <w:trPr>
          <w:cantSplit/>
          <w:tblHeader/>
        </w:trPr>
        <w:tc>
          <w:tcPr>
            <w:tcW w:w="667" w:type="pct"/>
            <w:shd w:val="clear" w:color="auto" w:fill="F2F2F2" w:themeFill="background1" w:themeFillShade="F2"/>
          </w:tcPr>
          <w:p w:rsidR="00D06204" w:rsidRPr="007175F8" w:rsidRDefault="00D06204" w:rsidP="00C03E4C">
            <w:pPr>
              <w:pStyle w:val="TableHeading"/>
            </w:pPr>
            <w:r w:rsidRPr="007175F8">
              <w:t>ID</w:t>
            </w:r>
          </w:p>
        </w:tc>
        <w:tc>
          <w:tcPr>
            <w:tcW w:w="4333" w:type="pct"/>
            <w:shd w:val="clear" w:color="auto" w:fill="F2F2F2" w:themeFill="background1" w:themeFillShade="F2"/>
          </w:tcPr>
          <w:p w:rsidR="00D06204" w:rsidRPr="007175F8" w:rsidRDefault="00D06204" w:rsidP="00C03E4C">
            <w:pPr>
              <w:pStyle w:val="TableHeading"/>
            </w:pPr>
            <w:r w:rsidRPr="007175F8">
              <w:t>Requirement</w:t>
            </w:r>
          </w:p>
          <w:p w:rsidR="00D06204" w:rsidRPr="007175F8" w:rsidRDefault="00D06204" w:rsidP="00C03E4C">
            <w:pPr>
              <w:pStyle w:val="TableHeading"/>
            </w:pPr>
          </w:p>
        </w:tc>
      </w:tr>
      <w:tr w:rsidR="00D06204" w:rsidRPr="007175F8" w:rsidTr="00BC0CC1">
        <w:trPr>
          <w:cantSplit/>
        </w:trPr>
        <w:tc>
          <w:tcPr>
            <w:tcW w:w="667" w:type="pct"/>
            <w:shd w:val="clear" w:color="auto" w:fill="auto"/>
          </w:tcPr>
          <w:p w:rsidR="00D06204" w:rsidRPr="007175F8" w:rsidRDefault="00D322F1" w:rsidP="00C03E4C">
            <w:pPr>
              <w:autoSpaceDE w:val="0"/>
              <w:autoSpaceDN w:val="0"/>
              <w:adjustRightInd w:val="0"/>
              <w:rPr>
                <w:rFonts w:ascii="Arial" w:hAnsi="Arial" w:cs="Arial"/>
                <w:bCs/>
                <w:iCs/>
                <w:color w:val="0000FF"/>
                <w:szCs w:val="22"/>
              </w:rPr>
            </w:pPr>
            <w:r w:rsidRPr="007175F8">
              <w:rPr>
                <w:rFonts w:ascii="Arial" w:hAnsi="Arial" w:cs="Arial"/>
                <w:bCs/>
                <w:iCs/>
                <w:szCs w:val="22"/>
              </w:rPr>
              <w:t>TBD</w:t>
            </w:r>
          </w:p>
        </w:tc>
        <w:tc>
          <w:tcPr>
            <w:tcW w:w="4333" w:type="pct"/>
            <w:shd w:val="clear" w:color="auto" w:fill="auto"/>
          </w:tcPr>
          <w:p w:rsidR="00586A7C" w:rsidRPr="007175F8" w:rsidRDefault="00586A7C" w:rsidP="00586A7C">
            <w:pPr>
              <w:pStyle w:val="InstructionalTable"/>
              <w:rPr>
                <w:rFonts w:ascii="Arial" w:hAnsi="Arial" w:cs="Arial"/>
                <w:bCs/>
                <w:i w:val="0"/>
                <w:color w:val="auto"/>
              </w:rPr>
            </w:pPr>
            <w:r w:rsidRPr="007175F8">
              <w:rPr>
                <w:rFonts w:ascii="Arial" w:hAnsi="Arial" w:cs="Arial"/>
                <w:bCs/>
                <w:i w:val="0"/>
                <w:color w:val="auto"/>
              </w:rPr>
              <w:t>All VA security requirements will be adhered to. Based on Federal Information Processing Standard (FIPS) 199 and National Institute of Standards and Technology (NIST) SP 800-60, recommended Security Categorization is Moderate.</w:t>
            </w:r>
          </w:p>
          <w:p w:rsidR="00D06204" w:rsidRPr="007175F8" w:rsidRDefault="00586A7C" w:rsidP="00586A7C">
            <w:pPr>
              <w:pStyle w:val="InstructionalTable"/>
              <w:rPr>
                <w:bCs/>
                <w:i w:val="0"/>
              </w:rPr>
            </w:pPr>
            <w:r w:rsidRPr="007175F8">
              <w:rPr>
                <w:rFonts w:ascii="Arial" w:hAnsi="Arial" w:cs="Arial"/>
                <w:bCs/>
                <w:i w:val="0"/>
                <w:color w:val="auto"/>
              </w:rPr>
              <w:t>The Security Categorization will drive the initial set of minimum-security controls required for the information system. Minimum security control requirements are addressed in NIST SP 800-53 and VA Handbook 6500.</w:t>
            </w:r>
          </w:p>
        </w:tc>
      </w:tr>
    </w:tbl>
    <w:p w:rsidR="00D06204" w:rsidRPr="007175F8" w:rsidRDefault="00D06204" w:rsidP="00D06204">
      <w:pPr>
        <w:pStyle w:val="Caption"/>
        <w:jc w:val="center"/>
        <w:rPr>
          <w:sz w:val="22"/>
          <w:szCs w:val="22"/>
        </w:rPr>
      </w:pPr>
      <w:r w:rsidRPr="007175F8">
        <w:rPr>
          <w:sz w:val="22"/>
          <w:szCs w:val="22"/>
        </w:rPr>
        <w:t>Table 6</w:t>
      </w:r>
      <w:r w:rsidR="00910227" w:rsidRPr="007175F8">
        <w:rPr>
          <w:sz w:val="22"/>
          <w:szCs w:val="22"/>
        </w:rPr>
        <w:t>a</w:t>
      </w:r>
      <w:r w:rsidRPr="007175F8">
        <w:rPr>
          <w:sz w:val="22"/>
          <w:szCs w:val="22"/>
        </w:rPr>
        <w:t xml:space="preserve">: </w:t>
      </w:r>
      <w:r w:rsidR="00910227" w:rsidRPr="007175F8">
        <w:rPr>
          <w:sz w:val="22"/>
          <w:szCs w:val="22"/>
        </w:rPr>
        <w:t xml:space="preserve">General </w:t>
      </w:r>
      <w:r w:rsidRPr="007175F8">
        <w:rPr>
          <w:sz w:val="22"/>
          <w:szCs w:val="22"/>
        </w:rPr>
        <w:t>Security Requirements</w:t>
      </w:r>
    </w:p>
    <w:p w:rsidR="00BD0E74" w:rsidRPr="007C7F53" w:rsidRDefault="00BD0E74" w:rsidP="00BD0E74">
      <w:pPr>
        <w:pStyle w:val="BodyText"/>
        <w:rPr>
          <w:highlight w:val="yellow"/>
        </w:rPr>
      </w:pPr>
    </w:p>
    <w:p w:rsidR="00BD0E74" w:rsidRPr="007175F8" w:rsidRDefault="001739D9" w:rsidP="00BD0E74">
      <w:pPr>
        <w:pStyle w:val="BodyText"/>
        <w:rPr>
          <w:rFonts w:ascii="Arial" w:hAnsi="Arial" w:cs="Arial"/>
          <w:b/>
        </w:rPr>
      </w:pPr>
      <w:r w:rsidRPr="007175F8">
        <w:rPr>
          <w:rFonts w:ascii="Arial" w:hAnsi="Arial" w:cs="Arial"/>
          <w:b/>
        </w:rPr>
        <w:t>HEC</w:t>
      </w:r>
      <w:r w:rsidR="000B073F" w:rsidRPr="007175F8">
        <w:rPr>
          <w:rFonts w:ascii="Arial" w:hAnsi="Arial" w:cs="Arial"/>
          <w:b/>
        </w:rPr>
        <w:t xml:space="preserve"> Security Requirements</w:t>
      </w:r>
    </w:p>
    <w:p w:rsidR="000B073F" w:rsidRDefault="00A874C1" w:rsidP="00BD0E74">
      <w:pPr>
        <w:pStyle w:val="BodyText"/>
        <w:rPr>
          <w:rFonts w:ascii="Arial" w:hAnsi="Arial" w:cs="Arial"/>
          <w:sz w:val="22"/>
          <w:szCs w:val="22"/>
        </w:rPr>
      </w:pPr>
      <w:r w:rsidRPr="007175F8">
        <w:rPr>
          <w:rFonts w:ascii="Arial" w:hAnsi="Arial" w:cs="Arial"/>
          <w:sz w:val="22"/>
          <w:szCs w:val="22"/>
        </w:rPr>
        <w:t xml:space="preserve">Security requirements for the </w:t>
      </w:r>
      <w:r w:rsidR="001739D9" w:rsidRPr="007175F8">
        <w:rPr>
          <w:rFonts w:ascii="Arial" w:hAnsi="Arial" w:cs="Arial"/>
          <w:sz w:val="22"/>
          <w:szCs w:val="22"/>
        </w:rPr>
        <w:t>HEC</w:t>
      </w:r>
      <w:r w:rsidRPr="007175F8">
        <w:rPr>
          <w:rFonts w:ascii="Arial" w:hAnsi="Arial" w:cs="Arial"/>
          <w:sz w:val="22"/>
          <w:szCs w:val="22"/>
        </w:rPr>
        <w:t xml:space="preserve"> CRM system relate principally to User permission levels and Single Sign </w:t>
      </w:r>
      <w:proofErr w:type="gramStart"/>
      <w:r w:rsidRPr="007175F8">
        <w:rPr>
          <w:rFonts w:ascii="Arial" w:hAnsi="Arial" w:cs="Arial"/>
          <w:sz w:val="22"/>
          <w:szCs w:val="22"/>
        </w:rPr>
        <w:t>On</w:t>
      </w:r>
      <w:proofErr w:type="gramEnd"/>
      <w:r w:rsidRPr="007175F8">
        <w:rPr>
          <w:rFonts w:ascii="Arial" w:hAnsi="Arial" w:cs="Arial"/>
          <w:sz w:val="22"/>
          <w:szCs w:val="22"/>
        </w:rPr>
        <w:t xml:space="preserve"> (SSO) authentication.</w:t>
      </w:r>
      <w:r w:rsidR="00CA0203" w:rsidRPr="007175F8">
        <w:rPr>
          <w:rFonts w:ascii="Arial" w:hAnsi="Arial" w:cs="Arial"/>
          <w:sz w:val="22"/>
          <w:szCs w:val="22"/>
        </w:rPr>
        <w:t xml:space="preserve">  </w:t>
      </w:r>
      <w:r w:rsidRPr="007175F8">
        <w:rPr>
          <w:rFonts w:ascii="Arial" w:hAnsi="Arial" w:cs="Arial"/>
          <w:sz w:val="22"/>
          <w:szCs w:val="22"/>
        </w:rPr>
        <w:t>The principal requirements in this regard, are listed below:</w:t>
      </w:r>
    </w:p>
    <w:p w:rsidR="005B0080" w:rsidRPr="007175F8" w:rsidRDefault="005B0080" w:rsidP="00BD0E74">
      <w:pPr>
        <w:pStyle w:val="BodyText"/>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the Security or Privacy Requirements separated by ID"/>
      </w:tblPr>
      <w:tblGrid>
        <w:gridCol w:w="1277"/>
        <w:gridCol w:w="8299"/>
      </w:tblGrid>
      <w:tr w:rsidR="00BC0CC1" w:rsidRPr="007175F8" w:rsidTr="00BC0CC1">
        <w:trPr>
          <w:cantSplit/>
          <w:tblHeader/>
        </w:trPr>
        <w:tc>
          <w:tcPr>
            <w:tcW w:w="667" w:type="pct"/>
            <w:shd w:val="clear" w:color="auto" w:fill="F2F2F2" w:themeFill="background1" w:themeFillShade="F2"/>
          </w:tcPr>
          <w:p w:rsidR="00BC0CC1" w:rsidRPr="007175F8" w:rsidRDefault="00BC0CC1" w:rsidP="002D2D7A">
            <w:pPr>
              <w:pStyle w:val="TableHeading"/>
            </w:pPr>
            <w:r w:rsidRPr="007175F8">
              <w:t>ID</w:t>
            </w:r>
          </w:p>
        </w:tc>
        <w:tc>
          <w:tcPr>
            <w:tcW w:w="4333" w:type="pct"/>
            <w:shd w:val="clear" w:color="auto" w:fill="F2F2F2" w:themeFill="background1" w:themeFillShade="F2"/>
          </w:tcPr>
          <w:p w:rsidR="00BC0CC1" w:rsidRPr="007175F8" w:rsidRDefault="00BC0CC1" w:rsidP="002D2D7A">
            <w:pPr>
              <w:pStyle w:val="TableHeading"/>
            </w:pPr>
            <w:r w:rsidRPr="007175F8">
              <w:t>Requirement</w:t>
            </w:r>
          </w:p>
          <w:p w:rsidR="00BC0CC1" w:rsidRPr="007175F8" w:rsidRDefault="00BC0CC1" w:rsidP="002D2D7A">
            <w:pPr>
              <w:pStyle w:val="TableHeading"/>
            </w:pPr>
          </w:p>
        </w:tc>
      </w:tr>
      <w:tr w:rsidR="00BC0CC1" w:rsidRPr="007175F8" w:rsidTr="00BC0CC1">
        <w:trPr>
          <w:cantSplit/>
        </w:trPr>
        <w:tc>
          <w:tcPr>
            <w:tcW w:w="667" w:type="pct"/>
            <w:shd w:val="clear" w:color="auto" w:fill="auto"/>
          </w:tcPr>
          <w:p w:rsidR="00BC0CC1" w:rsidRPr="007175F8" w:rsidRDefault="00100C64" w:rsidP="002D2D7A">
            <w:pPr>
              <w:autoSpaceDE w:val="0"/>
              <w:autoSpaceDN w:val="0"/>
              <w:adjustRightInd w:val="0"/>
              <w:rPr>
                <w:rFonts w:ascii="Arial" w:hAnsi="Arial" w:cs="Arial"/>
                <w:bCs/>
                <w:iCs/>
                <w:szCs w:val="22"/>
              </w:rPr>
            </w:pPr>
            <w:r w:rsidRPr="007175F8">
              <w:rPr>
                <w:rFonts w:ascii="Arial" w:hAnsi="Arial" w:cs="Arial"/>
                <w:bCs/>
                <w:iCs/>
                <w:szCs w:val="22"/>
              </w:rPr>
              <w:t>TBD</w:t>
            </w:r>
          </w:p>
        </w:tc>
        <w:tc>
          <w:tcPr>
            <w:tcW w:w="4333" w:type="pct"/>
            <w:shd w:val="clear" w:color="auto" w:fill="auto"/>
          </w:tcPr>
          <w:p w:rsidR="00BC0CC1" w:rsidRPr="007175F8" w:rsidRDefault="00100C64" w:rsidP="00984439">
            <w:pPr>
              <w:pStyle w:val="InstructionalTable"/>
              <w:rPr>
                <w:rFonts w:ascii="Arial" w:hAnsi="Arial" w:cs="Arial"/>
                <w:bCs/>
                <w:i w:val="0"/>
                <w:color w:val="auto"/>
                <w:szCs w:val="22"/>
              </w:rPr>
            </w:pPr>
            <w:r w:rsidRPr="007175F8">
              <w:rPr>
                <w:rFonts w:ascii="Arial" w:hAnsi="Arial" w:cs="Arial"/>
                <w:bCs/>
                <w:i w:val="0"/>
                <w:color w:val="auto"/>
                <w:szCs w:val="22"/>
              </w:rPr>
              <w:t>The CRM system will allow the internal user to log-on to the system one time and have access to multiple interfacing app</w:t>
            </w:r>
            <w:r w:rsidR="00984439" w:rsidRPr="007175F8">
              <w:rPr>
                <w:rFonts w:ascii="Arial" w:hAnsi="Arial" w:cs="Arial"/>
                <w:bCs/>
                <w:i w:val="0"/>
                <w:color w:val="auto"/>
                <w:szCs w:val="22"/>
              </w:rPr>
              <w:t xml:space="preserve">lications without having to log </w:t>
            </w:r>
            <w:r w:rsidRPr="007175F8">
              <w:rPr>
                <w:rFonts w:ascii="Arial" w:hAnsi="Arial" w:cs="Arial"/>
                <w:bCs/>
                <w:i w:val="0"/>
                <w:color w:val="auto"/>
                <w:szCs w:val="22"/>
              </w:rPr>
              <w:t>into those systems.</w:t>
            </w:r>
          </w:p>
        </w:tc>
      </w:tr>
    </w:tbl>
    <w:p w:rsidR="000B073F" w:rsidRPr="005B0080" w:rsidRDefault="00C01BF1" w:rsidP="005B0080">
      <w:pPr>
        <w:pStyle w:val="BodyText"/>
        <w:ind w:left="1440" w:firstLine="720"/>
        <w:rPr>
          <w:rFonts w:ascii="Arial" w:hAnsi="Arial" w:cs="Arial"/>
          <w:b/>
          <w:sz w:val="22"/>
          <w:szCs w:val="22"/>
        </w:rPr>
      </w:pPr>
      <w:r w:rsidRPr="007175F8">
        <w:rPr>
          <w:rFonts w:ascii="Arial" w:hAnsi="Arial" w:cs="Arial"/>
          <w:b/>
          <w:sz w:val="22"/>
          <w:szCs w:val="22"/>
        </w:rPr>
        <w:t>Table 6b: General Security Requirements</w:t>
      </w:r>
    </w:p>
    <w:p w:rsidR="00BC0CC1" w:rsidRPr="007C7F53" w:rsidRDefault="00BC0CC1" w:rsidP="00BD0E74">
      <w:pPr>
        <w:pStyle w:val="BodyText"/>
        <w:rPr>
          <w:highlight w:val="yellow"/>
        </w:rPr>
      </w:pPr>
    </w:p>
    <w:p w:rsidR="00D06204" w:rsidRPr="007175F8" w:rsidRDefault="00D06204" w:rsidP="00D06204">
      <w:pPr>
        <w:pStyle w:val="Heading3"/>
      </w:pPr>
      <w:bookmarkStart w:id="57" w:name="_Toc417479280"/>
      <w:bookmarkStart w:id="58" w:name="_Toc432671367"/>
      <w:r w:rsidRPr="007175F8">
        <w:t>Overview of System Criticality and High Availability Requirements</w:t>
      </w:r>
      <w:bookmarkEnd w:id="57"/>
      <w:bookmarkEnd w:id="58"/>
    </w:p>
    <w:p w:rsidR="001A40DD" w:rsidRPr="007175F8" w:rsidRDefault="009A6DEB" w:rsidP="00D06204">
      <w:pPr>
        <w:pStyle w:val="InstructionalText1"/>
        <w:rPr>
          <w:rFonts w:ascii="Arial" w:hAnsi="Arial" w:cs="Arial"/>
          <w:i w:val="0"/>
          <w:color w:val="auto"/>
          <w:sz w:val="22"/>
          <w:szCs w:val="22"/>
        </w:rPr>
      </w:pPr>
      <w:r w:rsidRPr="007175F8">
        <w:rPr>
          <w:rFonts w:ascii="Arial" w:hAnsi="Arial" w:cs="Arial"/>
          <w:i w:val="0"/>
          <w:color w:val="auto"/>
          <w:sz w:val="22"/>
          <w:szCs w:val="22"/>
        </w:rPr>
        <w:t xml:space="preserve">The </w:t>
      </w:r>
      <w:r w:rsidR="001739D9" w:rsidRPr="007175F8">
        <w:rPr>
          <w:rFonts w:ascii="Arial" w:hAnsi="Arial" w:cs="Arial"/>
          <w:i w:val="0"/>
          <w:color w:val="auto"/>
          <w:sz w:val="22"/>
          <w:szCs w:val="22"/>
        </w:rPr>
        <w:t>HEC</w:t>
      </w:r>
      <w:r w:rsidRPr="007175F8">
        <w:rPr>
          <w:rFonts w:ascii="Arial" w:hAnsi="Arial" w:cs="Arial"/>
          <w:i w:val="0"/>
          <w:color w:val="auto"/>
          <w:sz w:val="22"/>
          <w:szCs w:val="22"/>
        </w:rPr>
        <w:t xml:space="preserve"> system </w:t>
      </w:r>
      <w:r w:rsidR="004F5243" w:rsidRPr="007175F8">
        <w:rPr>
          <w:rFonts w:ascii="Arial" w:hAnsi="Arial" w:cs="Arial"/>
          <w:i w:val="0"/>
          <w:color w:val="auto"/>
          <w:sz w:val="22"/>
          <w:szCs w:val="22"/>
        </w:rPr>
        <w:t xml:space="preserve">is </w:t>
      </w:r>
      <w:r w:rsidR="007067E4" w:rsidRPr="007175F8">
        <w:rPr>
          <w:rFonts w:ascii="Arial" w:hAnsi="Arial" w:cs="Arial"/>
          <w:i w:val="0"/>
          <w:color w:val="auto"/>
          <w:sz w:val="22"/>
          <w:szCs w:val="22"/>
        </w:rPr>
        <w:t xml:space="preserve">mission critical, and </w:t>
      </w:r>
      <w:r w:rsidR="005C239A" w:rsidRPr="007175F8">
        <w:rPr>
          <w:rFonts w:ascii="Arial" w:hAnsi="Arial" w:cs="Arial"/>
          <w:i w:val="0"/>
          <w:color w:val="auto"/>
          <w:sz w:val="22"/>
          <w:szCs w:val="22"/>
        </w:rPr>
        <w:t xml:space="preserve">should </w:t>
      </w:r>
      <w:r w:rsidRPr="007175F8">
        <w:rPr>
          <w:rFonts w:ascii="Arial" w:hAnsi="Arial" w:cs="Arial"/>
          <w:i w:val="0"/>
          <w:color w:val="auto"/>
          <w:sz w:val="22"/>
          <w:szCs w:val="22"/>
        </w:rPr>
        <w:t xml:space="preserve">have </w:t>
      </w:r>
      <w:r w:rsidR="005C239A" w:rsidRPr="007175F8">
        <w:rPr>
          <w:rFonts w:ascii="Arial" w:hAnsi="Arial" w:cs="Arial"/>
          <w:i w:val="0"/>
          <w:color w:val="auto"/>
          <w:sz w:val="22"/>
          <w:szCs w:val="22"/>
        </w:rPr>
        <w:t>a 99.9</w:t>
      </w:r>
      <w:r w:rsidRPr="007175F8">
        <w:rPr>
          <w:rFonts w:ascii="Arial" w:hAnsi="Arial" w:cs="Arial"/>
          <w:i w:val="0"/>
          <w:color w:val="auto"/>
          <w:sz w:val="22"/>
          <w:szCs w:val="22"/>
        </w:rPr>
        <w:t xml:space="preserve">% </w:t>
      </w:r>
      <w:r w:rsidR="005C239A" w:rsidRPr="007175F8">
        <w:rPr>
          <w:rFonts w:ascii="Arial" w:hAnsi="Arial" w:cs="Arial"/>
          <w:i w:val="0"/>
          <w:color w:val="auto"/>
          <w:sz w:val="22"/>
          <w:szCs w:val="22"/>
        </w:rPr>
        <w:t>system up time/</w:t>
      </w:r>
      <w:r w:rsidRPr="007175F8">
        <w:rPr>
          <w:rFonts w:ascii="Arial" w:hAnsi="Arial" w:cs="Arial"/>
          <w:i w:val="0"/>
          <w:color w:val="auto"/>
          <w:sz w:val="22"/>
          <w:szCs w:val="22"/>
        </w:rPr>
        <w:t>availability.</w:t>
      </w:r>
      <w:r w:rsidR="005C239A" w:rsidRPr="007175F8">
        <w:rPr>
          <w:rFonts w:ascii="Arial" w:hAnsi="Arial" w:cs="Arial"/>
          <w:i w:val="0"/>
          <w:color w:val="auto"/>
          <w:sz w:val="22"/>
          <w:szCs w:val="22"/>
        </w:rPr>
        <w:t xml:space="preserve">  </w:t>
      </w:r>
      <w:r w:rsidRPr="007175F8">
        <w:rPr>
          <w:rFonts w:ascii="Arial" w:hAnsi="Arial" w:cs="Arial"/>
          <w:i w:val="0"/>
          <w:color w:val="auto"/>
          <w:sz w:val="22"/>
          <w:szCs w:val="22"/>
        </w:rPr>
        <w:t>Details of the availability requirements, approach to provide the required level of availability and disaster recovery, and the summary of the compliance with Enterprise Infrastructure Engineering can be found in the SSP.</w:t>
      </w:r>
      <w:r w:rsidR="004F5243" w:rsidRPr="007175F8">
        <w:rPr>
          <w:rFonts w:ascii="Arial" w:hAnsi="Arial" w:cs="Arial"/>
          <w:i w:val="0"/>
          <w:color w:val="auto"/>
          <w:sz w:val="22"/>
          <w:szCs w:val="22"/>
        </w:rPr>
        <w:t xml:space="preserve"> The SSP is located in National Risk Vision under CRM Application Framework Assessing. </w:t>
      </w:r>
      <w:r w:rsidR="005C239A" w:rsidRPr="007175F8">
        <w:rPr>
          <w:rFonts w:ascii="Arial" w:hAnsi="Arial" w:cs="Arial"/>
          <w:i w:val="0"/>
          <w:color w:val="auto"/>
          <w:sz w:val="22"/>
          <w:szCs w:val="22"/>
        </w:rPr>
        <w:t xml:space="preserve">The </w:t>
      </w:r>
      <w:r w:rsidR="001739D9" w:rsidRPr="007175F8">
        <w:rPr>
          <w:rFonts w:ascii="Arial" w:hAnsi="Arial" w:cs="Arial"/>
          <w:i w:val="0"/>
          <w:color w:val="auto"/>
          <w:sz w:val="22"/>
          <w:szCs w:val="22"/>
        </w:rPr>
        <w:t>HEC</w:t>
      </w:r>
      <w:r w:rsidR="005C239A" w:rsidRPr="007175F8">
        <w:rPr>
          <w:rFonts w:ascii="Arial" w:hAnsi="Arial" w:cs="Arial"/>
          <w:i w:val="0"/>
          <w:color w:val="auto"/>
          <w:sz w:val="22"/>
          <w:szCs w:val="22"/>
        </w:rPr>
        <w:t xml:space="preserve"> CRM solution shall be available</w:t>
      </w:r>
      <w:r w:rsidR="00F91B71" w:rsidRPr="007175F8">
        <w:rPr>
          <w:rFonts w:ascii="Arial" w:hAnsi="Arial" w:cs="Arial"/>
          <w:i w:val="0"/>
          <w:color w:val="auto"/>
          <w:sz w:val="22"/>
          <w:szCs w:val="22"/>
        </w:rPr>
        <w:t xml:space="preserve"> 7 days a week, 12 hours a day.</w:t>
      </w:r>
      <w:r w:rsidR="0097582B" w:rsidRPr="007175F8">
        <w:rPr>
          <w:rFonts w:ascii="Arial" w:hAnsi="Arial" w:cs="Arial"/>
          <w:i w:val="0"/>
          <w:color w:val="auto"/>
          <w:sz w:val="22"/>
          <w:szCs w:val="22"/>
        </w:rPr>
        <w:t xml:space="preserve"> </w:t>
      </w:r>
    </w:p>
    <w:p w:rsidR="00D06204" w:rsidRPr="007175F8" w:rsidRDefault="00D06204" w:rsidP="00960C8A">
      <w:pPr>
        <w:pStyle w:val="Heading3"/>
      </w:pPr>
      <w:bookmarkStart w:id="59" w:name="_Toc417479281"/>
      <w:bookmarkStart w:id="60" w:name="_Toc432671368"/>
      <w:r w:rsidRPr="007175F8">
        <w:lastRenderedPageBreak/>
        <w:t>Single Sign-on Requirement</w:t>
      </w:r>
      <w:bookmarkEnd w:id="59"/>
      <w:bookmarkEnd w:id="60"/>
    </w:p>
    <w:p w:rsidR="00A000B1" w:rsidRPr="007175F8" w:rsidRDefault="00A000B1" w:rsidP="00A000B1">
      <w:pPr>
        <w:pStyle w:val="BodyText"/>
        <w:rPr>
          <w:rFonts w:ascii="Arial" w:hAnsi="Arial" w:cs="Arial"/>
          <w:sz w:val="22"/>
          <w:szCs w:val="22"/>
        </w:rPr>
      </w:pPr>
      <w:r w:rsidRPr="007175F8">
        <w:rPr>
          <w:rFonts w:ascii="Arial" w:hAnsi="Arial" w:cs="Arial"/>
          <w:sz w:val="22"/>
          <w:szCs w:val="22"/>
        </w:rPr>
        <w:t xml:space="preserve">The call center agents at the </w:t>
      </w:r>
      <w:r w:rsidR="001739D9" w:rsidRPr="007175F8">
        <w:rPr>
          <w:rFonts w:ascii="Arial" w:hAnsi="Arial" w:cs="Arial"/>
          <w:sz w:val="22"/>
          <w:szCs w:val="22"/>
        </w:rPr>
        <w:t>HEC</w:t>
      </w:r>
      <w:r w:rsidRPr="007175F8">
        <w:rPr>
          <w:rFonts w:ascii="Arial" w:hAnsi="Arial" w:cs="Arial"/>
          <w:sz w:val="22"/>
          <w:szCs w:val="22"/>
        </w:rPr>
        <w:t xml:space="preserve"> are required to use multiple systems to research and provide answers to caller inquiries.  In many cases, the agents will open several line of business (LOB) applications as well as opening multiple instances of the same application.  This becomes a significant challenge for agents to take calls and to access the systems they need to answer in a timely fashion.  To add to this challenge, the users are required to log in with different credentials for most of these LOB applications which are not federated with Active Directory.  With average call time being one of the key performance metrics in the call center, every second that can be saved has great impact to veteran satisfaction and call center performance.</w:t>
      </w:r>
    </w:p>
    <w:p w:rsidR="00A000B1" w:rsidRPr="007175F8" w:rsidRDefault="00A000B1" w:rsidP="00A000B1">
      <w:pPr>
        <w:pStyle w:val="BodyText"/>
        <w:rPr>
          <w:rFonts w:ascii="Arial" w:hAnsi="Arial" w:cs="Arial"/>
          <w:sz w:val="22"/>
          <w:szCs w:val="22"/>
        </w:rPr>
      </w:pPr>
      <w:r w:rsidRPr="007175F8">
        <w:rPr>
          <w:rFonts w:ascii="Arial" w:hAnsi="Arial" w:cs="Arial"/>
          <w:sz w:val="22"/>
          <w:szCs w:val="22"/>
        </w:rPr>
        <w:t xml:space="preserve">VA currently has multiple approved Single Sign </w:t>
      </w:r>
      <w:proofErr w:type="gramStart"/>
      <w:r w:rsidRPr="007175F8">
        <w:rPr>
          <w:rFonts w:ascii="Arial" w:hAnsi="Arial" w:cs="Arial"/>
          <w:sz w:val="22"/>
          <w:szCs w:val="22"/>
        </w:rPr>
        <w:t>On</w:t>
      </w:r>
      <w:proofErr w:type="gramEnd"/>
      <w:r w:rsidRPr="007175F8">
        <w:rPr>
          <w:rFonts w:ascii="Arial" w:hAnsi="Arial" w:cs="Arial"/>
          <w:sz w:val="22"/>
          <w:szCs w:val="22"/>
        </w:rPr>
        <w:t xml:space="preserve"> (SSO) solutions including VA Identity and Access Management (IAM) </w:t>
      </w:r>
      <w:proofErr w:type="spellStart"/>
      <w:r w:rsidRPr="007175F8">
        <w:rPr>
          <w:rFonts w:ascii="Arial" w:hAnsi="Arial" w:cs="Arial"/>
          <w:sz w:val="22"/>
          <w:szCs w:val="22"/>
        </w:rPr>
        <w:t>SSOi</w:t>
      </w:r>
      <w:proofErr w:type="spellEnd"/>
      <w:r w:rsidRPr="007175F8">
        <w:rPr>
          <w:rFonts w:ascii="Arial" w:hAnsi="Arial" w:cs="Arial"/>
          <w:sz w:val="22"/>
          <w:szCs w:val="22"/>
        </w:rPr>
        <w:t xml:space="preserve"> solution and a VHA </w:t>
      </w:r>
      <w:proofErr w:type="spellStart"/>
      <w:r w:rsidRPr="007175F8">
        <w:rPr>
          <w:rFonts w:ascii="Arial" w:hAnsi="Arial" w:cs="Arial"/>
          <w:sz w:val="22"/>
          <w:szCs w:val="22"/>
        </w:rPr>
        <w:t>SSOi</w:t>
      </w:r>
      <w:proofErr w:type="spellEnd"/>
      <w:r w:rsidRPr="007175F8">
        <w:rPr>
          <w:rFonts w:ascii="Arial" w:hAnsi="Arial" w:cs="Arial"/>
          <w:sz w:val="22"/>
          <w:szCs w:val="22"/>
        </w:rPr>
        <w:t xml:space="preserve"> solution design for applications such as VA Vista Applications.</w:t>
      </w:r>
    </w:p>
    <w:p w:rsidR="00A000B1" w:rsidRPr="007175F8" w:rsidRDefault="00A000B1" w:rsidP="00A000B1">
      <w:pPr>
        <w:pStyle w:val="BodyText"/>
        <w:rPr>
          <w:rFonts w:ascii="Arial" w:hAnsi="Arial" w:cs="Arial"/>
          <w:sz w:val="22"/>
          <w:szCs w:val="22"/>
        </w:rPr>
      </w:pPr>
      <w:r w:rsidRPr="007175F8">
        <w:rPr>
          <w:rFonts w:ascii="Arial" w:hAnsi="Arial" w:cs="Arial"/>
          <w:sz w:val="22"/>
          <w:szCs w:val="22"/>
        </w:rPr>
        <w:t xml:space="preserve">The new </w:t>
      </w:r>
      <w:r w:rsidR="001739D9" w:rsidRPr="007175F8">
        <w:rPr>
          <w:rFonts w:ascii="Arial" w:hAnsi="Arial" w:cs="Arial"/>
          <w:sz w:val="22"/>
          <w:szCs w:val="22"/>
        </w:rPr>
        <w:t>HEC</w:t>
      </w:r>
      <w:r w:rsidRPr="007175F8">
        <w:rPr>
          <w:rFonts w:ascii="Arial" w:hAnsi="Arial" w:cs="Arial"/>
          <w:sz w:val="22"/>
          <w:szCs w:val="22"/>
        </w:rPr>
        <w:t xml:space="preserve"> CRM out-of-the-box uses VA Active Directory login therefore any type of provisioning via existing VA AD (using Active Directory Federated Services – ADFS) will be inherent to the CRM out-of-the box architecture. </w:t>
      </w:r>
    </w:p>
    <w:p w:rsidR="00976009" w:rsidRPr="007175F8" w:rsidRDefault="00A000B1" w:rsidP="00A000B1">
      <w:pPr>
        <w:pStyle w:val="BodyText"/>
        <w:rPr>
          <w:rFonts w:ascii="Arial" w:hAnsi="Arial" w:cs="Arial"/>
          <w:sz w:val="22"/>
          <w:szCs w:val="22"/>
        </w:rPr>
      </w:pPr>
      <w:r w:rsidRPr="007175F8">
        <w:rPr>
          <w:rFonts w:ascii="Arial" w:hAnsi="Arial" w:cs="Arial"/>
          <w:sz w:val="22"/>
          <w:szCs w:val="22"/>
        </w:rPr>
        <w:t xml:space="preserve">CRM as a part of the integrated design may have to use CRM Unified Service Desktop (USD) to develop User Interface (UI) hosting solution for </w:t>
      </w:r>
      <w:r w:rsidR="001739D9" w:rsidRPr="007175F8">
        <w:rPr>
          <w:rFonts w:ascii="Arial" w:hAnsi="Arial" w:cs="Arial"/>
          <w:sz w:val="22"/>
          <w:szCs w:val="22"/>
        </w:rPr>
        <w:t>HEC</w:t>
      </w:r>
      <w:r w:rsidRPr="007175F8">
        <w:rPr>
          <w:rFonts w:ascii="Arial" w:hAnsi="Arial" w:cs="Arial"/>
          <w:sz w:val="22"/>
          <w:szCs w:val="22"/>
        </w:rPr>
        <w:t xml:space="preserve"> legacy applications where direct web-services are not available. In case of UI hosting CRM would have to negotiate the logins for the applications being hosted if the logins are no VA Active Directory logins. CRM would require all the hosted applications to have their Logins managed by a VA approved </w:t>
      </w:r>
      <w:proofErr w:type="spellStart"/>
      <w:r w:rsidRPr="007175F8">
        <w:rPr>
          <w:rFonts w:ascii="Arial" w:hAnsi="Arial" w:cs="Arial"/>
          <w:sz w:val="22"/>
          <w:szCs w:val="22"/>
        </w:rPr>
        <w:t>SSOi</w:t>
      </w:r>
      <w:proofErr w:type="spellEnd"/>
      <w:r w:rsidRPr="007175F8">
        <w:rPr>
          <w:rFonts w:ascii="Arial" w:hAnsi="Arial" w:cs="Arial"/>
          <w:sz w:val="22"/>
          <w:szCs w:val="22"/>
        </w:rPr>
        <w:t xml:space="preserve"> solution so CRM can negotiate with one </w:t>
      </w:r>
      <w:proofErr w:type="spellStart"/>
      <w:r w:rsidRPr="007175F8">
        <w:rPr>
          <w:rFonts w:ascii="Arial" w:hAnsi="Arial" w:cs="Arial"/>
          <w:sz w:val="22"/>
          <w:szCs w:val="22"/>
        </w:rPr>
        <w:t>SSOi</w:t>
      </w:r>
      <w:proofErr w:type="spellEnd"/>
      <w:r w:rsidRPr="007175F8">
        <w:rPr>
          <w:rFonts w:ascii="Arial" w:hAnsi="Arial" w:cs="Arial"/>
          <w:sz w:val="22"/>
          <w:szCs w:val="22"/>
        </w:rPr>
        <w:t xml:space="preserve"> API. In absence of Single Sign </w:t>
      </w:r>
      <w:proofErr w:type="gramStart"/>
      <w:r w:rsidRPr="007175F8">
        <w:rPr>
          <w:rFonts w:ascii="Arial" w:hAnsi="Arial" w:cs="Arial"/>
          <w:sz w:val="22"/>
          <w:szCs w:val="22"/>
        </w:rPr>
        <w:t>On</w:t>
      </w:r>
      <w:proofErr w:type="gramEnd"/>
      <w:r w:rsidRPr="007175F8">
        <w:rPr>
          <w:rFonts w:ascii="Arial" w:hAnsi="Arial" w:cs="Arial"/>
          <w:sz w:val="22"/>
          <w:szCs w:val="22"/>
        </w:rPr>
        <w:t xml:space="preserve"> Solution, CRM solution will have to pursue an interim solution as described as follows:</w:t>
      </w:r>
    </w:p>
    <w:p w:rsidR="004E17BD" w:rsidRPr="007C7F53" w:rsidRDefault="004E17BD" w:rsidP="00976009">
      <w:pPr>
        <w:pStyle w:val="BodyText"/>
        <w:rPr>
          <w:rFonts w:ascii="Arial" w:hAnsi="Arial" w:cs="Arial"/>
          <w:sz w:val="22"/>
          <w:szCs w:val="22"/>
          <w:highlight w:val="yellow"/>
        </w:rPr>
      </w:pPr>
    </w:p>
    <w:p w:rsidR="006D15E8" w:rsidRPr="007175F8" w:rsidRDefault="006D15E8" w:rsidP="006D15E8">
      <w:pPr>
        <w:pStyle w:val="BodyText"/>
        <w:rPr>
          <w:rFonts w:ascii="Arial" w:hAnsi="Arial" w:cs="Arial"/>
          <w:b/>
          <w:sz w:val="22"/>
          <w:szCs w:val="22"/>
        </w:rPr>
      </w:pPr>
      <w:r w:rsidRPr="007175F8">
        <w:rPr>
          <w:rFonts w:ascii="Arial" w:hAnsi="Arial" w:cs="Arial"/>
          <w:b/>
          <w:sz w:val="22"/>
          <w:szCs w:val="22"/>
        </w:rPr>
        <w:t>Interim Solution</w:t>
      </w:r>
    </w:p>
    <w:p w:rsidR="00E419F4" w:rsidRPr="007175F8" w:rsidRDefault="00E419F4" w:rsidP="00E419F4">
      <w:pPr>
        <w:pStyle w:val="BodyText"/>
        <w:rPr>
          <w:rFonts w:ascii="Arial" w:hAnsi="Arial" w:cs="Arial"/>
          <w:sz w:val="22"/>
          <w:szCs w:val="22"/>
        </w:rPr>
      </w:pPr>
      <w:r w:rsidRPr="007175F8">
        <w:rPr>
          <w:rFonts w:ascii="Arial" w:hAnsi="Arial" w:cs="Arial"/>
          <w:sz w:val="22"/>
          <w:szCs w:val="22"/>
        </w:rPr>
        <w:t xml:space="preserve">The new </w:t>
      </w:r>
      <w:r w:rsidR="001739D9" w:rsidRPr="007175F8">
        <w:rPr>
          <w:rFonts w:ascii="Arial" w:hAnsi="Arial" w:cs="Arial"/>
          <w:sz w:val="22"/>
          <w:szCs w:val="22"/>
        </w:rPr>
        <w:t>HEC</w:t>
      </w:r>
      <w:r w:rsidRPr="007175F8">
        <w:rPr>
          <w:rFonts w:ascii="Arial" w:hAnsi="Arial" w:cs="Arial"/>
          <w:sz w:val="22"/>
          <w:szCs w:val="22"/>
        </w:rPr>
        <w:t xml:space="preserve"> CRM solution will use Unified Desktop Services (USD) Microsoft application.  This is a WPF based thick client that runs on the desktop PC of the agents.  USD provides functionality such as SSO and User Interface Integration (UII).  UII is a framework that allows USD to host win32 and browser based applications inside the USD desktop and provide capabilities to control the application through Microsoft .NET framework code.  USDD is an ancillary product to Microsoft Dynamics CRM.  USD runs on the client and loads CRM information retrieved from the CRM server.</w:t>
      </w:r>
    </w:p>
    <w:p w:rsidR="00E419F4" w:rsidRPr="007175F8" w:rsidRDefault="00E419F4" w:rsidP="00E419F4">
      <w:pPr>
        <w:pStyle w:val="BodyText"/>
        <w:rPr>
          <w:rFonts w:ascii="Arial" w:hAnsi="Arial" w:cs="Arial"/>
          <w:sz w:val="22"/>
          <w:szCs w:val="22"/>
        </w:rPr>
      </w:pPr>
      <w:r w:rsidRPr="007175F8">
        <w:rPr>
          <w:rFonts w:ascii="Arial" w:hAnsi="Arial" w:cs="Arial"/>
          <w:sz w:val="22"/>
          <w:szCs w:val="22"/>
        </w:rPr>
        <w:t xml:space="preserve">The approach taken by the CRM project is to minimize manual entry and navigation of the LOB application screens so that the users can quickly access the information they need.  To do so, we provided Single Sign-On (SSO) and USD automation to automatically navigate users to the screens they need to service a specific type of call.  </w:t>
      </w:r>
    </w:p>
    <w:p w:rsidR="003C6C48" w:rsidRPr="007175F8" w:rsidRDefault="003C6C48" w:rsidP="006D15E8">
      <w:pPr>
        <w:pStyle w:val="BodyText"/>
        <w:rPr>
          <w:rFonts w:ascii="Arial" w:hAnsi="Arial" w:cs="Arial"/>
          <w:sz w:val="22"/>
          <w:szCs w:val="22"/>
        </w:rPr>
      </w:pPr>
    </w:p>
    <w:p w:rsidR="006D15E8" w:rsidRPr="007175F8" w:rsidRDefault="006D15E8" w:rsidP="006D15E8">
      <w:pPr>
        <w:pStyle w:val="BodyText"/>
        <w:rPr>
          <w:rFonts w:ascii="Arial" w:hAnsi="Arial" w:cs="Arial"/>
          <w:b/>
          <w:sz w:val="22"/>
          <w:szCs w:val="22"/>
        </w:rPr>
      </w:pPr>
      <w:r w:rsidRPr="007175F8">
        <w:rPr>
          <w:rFonts w:ascii="Arial" w:hAnsi="Arial" w:cs="Arial"/>
          <w:b/>
          <w:sz w:val="22"/>
          <w:szCs w:val="22"/>
        </w:rPr>
        <w:t>Business Impact without SSO</w:t>
      </w:r>
    </w:p>
    <w:p w:rsidR="003C6C48" w:rsidRPr="007175F8" w:rsidRDefault="00CB5DA6" w:rsidP="00976009">
      <w:pPr>
        <w:pStyle w:val="BodyText"/>
        <w:rPr>
          <w:rFonts w:ascii="Arial" w:hAnsi="Arial" w:cs="Arial"/>
          <w:sz w:val="22"/>
          <w:szCs w:val="22"/>
        </w:rPr>
      </w:pPr>
      <w:r w:rsidRPr="007175F8">
        <w:rPr>
          <w:rFonts w:ascii="Arial" w:hAnsi="Arial" w:cs="Arial"/>
          <w:sz w:val="22"/>
          <w:szCs w:val="22"/>
        </w:rPr>
        <w:t>As described above, all automations using UII starts with SSO.  This allows the USD to log onto the LOB applications that are needed on behalf of the user so that all of the automated navigation can happen.  If SSO was not available, there would be a break in the automated process where the users would be required to manually log in and therefore would eliminate most of the performance and data integrity benefits.</w:t>
      </w:r>
    </w:p>
    <w:p w:rsidR="00CB5DA6" w:rsidRPr="007175F8" w:rsidRDefault="00CB5DA6" w:rsidP="00976009">
      <w:pPr>
        <w:pStyle w:val="BodyText"/>
        <w:rPr>
          <w:rFonts w:ascii="Arial" w:hAnsi="Arial" w:cs="Arial"/>
          <w:sz w:val="22"/>
          <w:szCs w:val="22"/>
        </w:rPr>
      </w:pPr>
    </w:p>
    <w:p w:rsidR="008A4BC4" w:rsidRPr="007175F8" w:rsidRDefault="008A4BC4" w:rsidP="008A4BC4">
      <w:pPr>
        <w:pStyle w:val="BodyText"/>
        <w:rPr>
          <w:rFonts w:ascii="Arial" w:hAnsi="Arial" w:cs="Arial"/>
          <w:b/>
          <w:sz w:val="22"/>
          <w:szCs w:val="22"/>
        </w:rPr>
      </w:pPr>
      <w:r w:rsidRPr="007175F8">
        <w:rPr>
          <w:rFonts w:ascii="Arial" w:hAnsi="Arial" w:cs="Arial"/>
          <w:b/>
          <w:sz w:val="22"/>
          <w:szCs w:val="22"/>
        </w:rPr>
        <w:t>CRM SSO Security Overview</w:t>
      </w:r>
    </w:p>
    <w:p w:rsidR="00D12DBE" w:rsidRPr="007175F8" w:rsidRDefault="00D12DBE" w:rsidP="00D12DBE">
      <w:pPr>
        <w:pStyle w:val="BodyText"/>
        <w:rPr>
          <w:rFonts w:ascii="Arial" w:hAnsi="Arial" w:cs="Arial"/>
          <w:sz w:val="22"/>
          <w:szCs w:val="22"/>
        </w:rPr>
      </w:pPr>
      <w:r w:rsidRPr="007175F8">
        <w:rPr>
          <w:rFonts w:ascii="Arial" w:hAnsi="Arial" w:cs="Arial"/>
          <w:sz w:val="22"/>
          <w:szCs w:val="22"/>
        </w:rPr>
        <w:lastRenderedPageBreak/>
        <w:t xml:space="preserve">The CRM SSO module is designed to automate retrieval of a user’s credentials for any given application. The application uses the Advanced Encryption Standard (AES) class with a key size of 256 bits (using Cipher Block Chaining (CBC) mode) to encrypt the user’s password.  AES is FIPS – approved cryptographic algorithm, and the </w:t>
      </w:r>
      <w:proofErr w:type="spellStart"/>
      <w:r w:rsidRPr="007175F8">
        <w:rPr>
          <w:rFonts w:ascii="Arial" w:hAnsi="Arial" w:cs="Arial"/>
          <w:sz w:val="22"/>
          <w:szCs w:val="22"/>
        </w:rPr>
        <w:t>AesCryptoServiceProvider</w:t>
      </w:r>
      <w:proofErr w:type="spellEnd"/>
      <w:r w:rsidRPr="007175F8">
        <w:rPr>
          <w:rFonts w:ascii="Arial" w:hAnsi="Arial" w:cs="Arial"/>
          <w:sz w:val="22"/>
          <w:szCs w:val="22"/>
        </w:rPr>
        <w:t xml:space="preserve"> Class is used, which is part of the .NET 4.5 framework.</w:t>
      </w:r>
    </w:p>
    <w:p w:rsidR="00D12DBE" w:rsidRPr="007175F8" w:rsidRDefault="00D12DBE" w:rsidP="00D12DBE">
      <w:pPr>
        <w:pStyle w:val="BodyText"/>
        <w:rPr>
          <w:rFonts w:ascii="Arial" w:hAnsi="Arial" w:cs="Arial"/>
          <w:sz w:val="22"/>
          <w:szCs w:val="22"/>
        </w:rPr>
      </w:pPr>
      <w:r w:rsidRPr="007175F8">
        <w:rPr>
          <w:rFonts w:ascii="Arial" w:hAnsi="Arial" w:cs="Arial"/>
          <w:sz w:val="22"/>
          <w:szCs w:val="22"/>
        </w:rPr>
        <w:t>The CRM SSO module also relies on separation of duties to protect the user’s encrypted passwords while they are stored in the CRM database.  Users should not have both local administrative rights to user machines and also organization read access to the CRM SSO Credential entity.  A local administrator can log into a user’s machine and retrieve the encryption key for that user’s password from the HKEY LOCAL USER node in the registry but as long as local administrators do not have read access to the credential in CRM they cannot decrypt the password.</w:t>
      </w:r>
    </w:p>
    <w:p w:rsidR="00D12DBE" w:rsidRPr="002A1A2A" w:rsidRDefault="00D12DBE" w:rsidP="00D12DBE">
      <w:pPr>
        <w:pStyle w:val="BodyText"/>
        <w:rPr>
          <w:rFonts w:ascii="Arial" w:hAnsi="Arial" w:cs="Arial"/>
          <w:sz w:val="22"/>
          <w:szCs w:val="22"/>
        </w:rPr>
      </w:pPr>
      <w:r w:rsidRPr="007175F8">
        <w:rPr>
          <w:rFonts w:ascii="Arial" w:hAnsi="Arial" w:cs="Arial"/>
          <w:sz w:val="22"/>
          <w:szCs w:val="22"/>
        </w:rPr>
        <w:t xml:space="preserve">The last layer of security is that each user’s credentials are encrypted with a unique encryption key.  This helps ensure that all credentials are encrypted with different keys and cannot be decrypted by a single key.  </w:t>
      </w:r>
    </w:p>
    <w:p w:rsidR="008A4BC4" w:rsidRPr="007175F8" w:rsidRDefault="008A4BC4" w:rsidP="008A4BC4">
      <w:pPr>
        <w:pStyle w:val="BodyText"/>
        <w:rPr>
          <w:rFonts w:ascii="Arial" w:hAnsi="Arial" w:cs="Arial"/>
          <w:b/>
          <w:sz w:val="22"/>
          <w:szCs w:val="22"/>
        </w:rPr>
      </w:pPr>
      <w:r w:rsidRPr="007175F8">
        <w:rPr>
          <w:rFonts w:ascii="Arial" w:hAnsi="Arial" w:cs="Arial"/>
          <w:b/>
          <w:sz w:val="22"/>
          <w:szCs w:val="22"/>
        </w:rPr>
        <w:t>SSO Process</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1. The user is prompted with a form to populate the credentials needed for SSO to one or more applications.</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 xml:space="preserve">2. When a user first saves their login and passwords using the SSO module the application generates a unique encryption key (by the AES .NET class encapsulated method for key generation) that is stored in the user’s registry under HKEY_USERS with the Registry key path and key name provided in the SSO Configuration settings. </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3. Using the security key that was created, the SSO application, which is part of USD, will then encrypt the user’s credentials in memory of the client PC and save it in CRM on the server.  As soon as the data is transmitted to the server, the credentials are released from memory on the PC.</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4. When the USD system needs to retrieve the user’s login credentials, it will retrieve the encrypted credentials from the CRM server for that user following the process below:</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a. When USD needs to auto sign-on a user to an application, a secure web service call (HTTPS) is made from USD to the CRM server.</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b. The encrypted credential information for the user is passed to the USD client via HTTPS.</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c. USD retrieves the encryption key for the user from the registry and stores it in local memory.</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d. USD decrypts the information using the AES .NET method call with the key and stores the output in variables in local memory in clear text.  The registry key in local memory is released.</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e. The credentials are injected into the login page/screen of the application and signs them on.</w:t>
      </w:r>
    </w:p>
    <w:p w:rsidR="00541B7B" w:rsidRPr="007175F8" w:rsidRDefault="00541B7B" w:rsidP="00541B7B">
      <w:pPr>
        <w:pStyle w:val="BodyText"/>
        <w:rPr>
          <w:rFonts w:ascii="Arial" w:hAnsi="Arial" w:cs="Arial"/>
          <w:sz w:val="22"/>
          <w:szCs w:val="22"/>
        </w:rPr>
      </w:pPr>
      <w:r w:rsidRPr="007175F8">
        <w:rPr>
          <w:rFonts w:ascii="Arial" w:hAnsi="Arial" w:cs="Arial"/>
          <w:sz w:val="22"/>
          <w:szCs w:val="22"/>
        </w:rPr>
        <w:t>f. The memory is released once the credentials are used in the previous step.</w:t>
      </w:r>
    </w:p>
    <w:p w:rsidR="008A4BC4" w:rsidRPr="007175F8" w:rsidRDefault="008A4BC4" w:rsidP="008A4BC4">
      <w:pPr>
        <w:pStyle w:val="BodyText"/>
        <w:rPr>
          <w:rFonts w:ascii="Arial" w:hAnsi="Arial" w:cs="Arial"/>
          <w:sz w:val="22"/>
          <w:szCs w:val="22"/>
        </w:rPr>
      </w:pPr>
      <w:r w:rsidRPr="007175F8">
        <w:rPr>
          <w:rFonts w:ascii="Arial" w:hAnsi="Arial" w:cs="Arial"/>
          <w:sz w:val="22"/>
          <w:szCs w:val="22"/>
        </w:rPr>
        <w:t xml:space="preserve">The security key from user’s registry is used to decrypt the login credentials.  CRM will inject the information into the login screen for the specific application and submits the request. </w:t>
      </w:r>
    </w:p>
    <w:p w:rsidR="008A4BC4" w:rsidRPr="007175F8" w:rsidRDefault="008A4BC4" w:rsidP="008A4BC4">
      <w:pPr>
        <w:pStyle w:val="BodyText"/>
        <w:rPr>
          <w:rFonts w:ascii="Arial" w:hAnsi="Arial" w:cs="Arial"/>
          <w:b/>
          <w:sz w:val="22"/>
          <w:szCs w:val="22"/>
        </w:rPr>
      </w:pPr>
      <w:r w:rsidRPr="007175F8">
        <w:rPr>
          <w:rFonts w:ascii="Arial" w:hAnsi="Arial" w:cs="Arial"/>
          <w:b/>
          <w:sz w:val="22"/>
          <w:szCs w:val="22"/>
        </w:rPr>
        <w:t>Note:</w:t>
      </w:r>
    </w:p>
    <w:p w:rsidR="00C57574" w:rsidRPr="007175F8" w:rsidRDefault="00C57574" w:rsidP="00C57574">
      <w:pPr>
        <w:pStyle w:val="BodyText"/>
        <w:rPr>
          <w:rFonts w:ascii="Arial" w:hAnsi="Arial" w:cs="Arial"/>
          <w:sz w:val="22"/>
          <w:szCs w:val="22"/>
        </w:rPr>
      </w:pPr>
      <w:r w:rsidRPr="007175F8">
        <w:rPr>
          <w:rFonts w:ascii="Arial" w:hAnsi="Arial" w:cs="Arial"/>
          <w:sz w:val="22"/>
          <w:szCs w:val="22"/>
        </w:rPr>
        <w:t>• In CRM standard users will only be able to see their own encrypted credentials in CRM.</w:t>
      </w:r>
    </w:p>
    <w:p w:rsidR="00C57574" w:rsidRPr="007175F8" w:rsidRDefault="00C57574" w:rsidP="00C57574">
      <w:pPr>
        <w:pStyle w:val="BodyText"/>
        <w:rPr>
          <w:rFonts w:ascii="Arial" w:hAnsi="Arial" w:cs="Arial"/>
          <w:sz w:val="22"/>
          <w:szCs w:val="22"/>
        </w:rPr>
      </w:pPr>
      <w:r w:rsidRPr="007175F8">
        <w:rPr>
          <w:rFonts w:ascii="Arial" w:hAnsi="Arial" w:cs="Arial"/>
          <w:sz w:val="22"/>
          <w:szCs w:val="22"/>
        </w:rPr>
        <w:t>• Only CRM Administrators will have access to see all user credentials in CRM. However, the passwords will be encrypted.</w:t>
      </w:r>
    </w:p>
    <w:p w:rsidR="00C57574" w:rsidRPr="007175F8" w:rsidRDefault="00C57574" w:rsidP="00C57574">
      <w:pPr>
        <w:pStyle w:val="BodyText"/>
        <w:rPr>
          <w:rFonts w:ascii="Arial" w:hAnsi="Arial" w:cs="Arial"/>
          <w:sz w:val="22"/>
          <w:szCs w:val="22"/>
        </w:rPr>
      </w:pPr>
      <w:r w:rsidRPr="007175F8">
        <w:rPr>
          <w:rFonts w:ascii="Arial" w:hAnsi="Arial" w:cs="Arial"/>
          <w:sz w:val="22"/>
          <w:szCs w:val="22"/>
        </w:rPr>
        <w:lastRenderedPageBreak/>
        <w:t>• If passwords expire in the line of business application, the user will be notified when USD fails to log them in.  The users will need to update their password in the native application, then update CRM with their new credentials.</w:t>
      </w:r>
    </w:p>
    <w:p w:rsidR="00C57574" w:rsidRPr="007175F8" w:rsidRDefault="00C57574" w:rsidP="00C57574">
      <w:pPr>
        <w:pStyle w:val="BodyText"/>
        <w:rPr>
          <w:rFonts w:ascii="Arial" w:hAnsi="Arial" w:cs="Arial"/>
          <w:sz w:val="22"/>
          <w:szCs w:val="22"/>
        </w:rPr>
      </w:pPr>
      <w:r w:rsidRPr="007175F8">
        <w:rPr>
          <w:rFonts w:ascii="Arial" w:hAnsi="Arial" w:cs="Arial"/>
          <w:sz w:val="22"/>
          <w:szCs w:val="22"/>
        </w:rPr>
        <w:t>• If users change PCs and log into USD, their SSO credentials will not be available in the new machine.</w:t>
      </w:r>
    </w:p>
    <w:p w:rsidR="008A4BC4" w:rsidRPr="007175F8" w:rsidRDefault="002C2860" w:rsidP="008A4BC4">
      <w:pPr>
        <w:pStyle w:val="BodyText"/>
        <w:rPr>
          <w:rFonts w:ascii="Arial" w:hAnsi="Arial" w:cs="Arial"/>
          <w:b/>
          <w:sz w:val="22"/>
          <w:szCs w:val="22"/>
        </w:rPr>
      </w:pPr>
      <w:r w:rsidRPr="007175F8">
        <w:rPr>
          <w:rFonts w:ascii="Arial" w:hAnsi="Arial" w:cs="Arial"/>
          <w:b/>
          <w:sz w:val="22"/>
          <w:szCs w:val="22"/>
        </w:rPr>
        <w:t>Long-</w:t>
      </w:r>
      <w:r w:rsidR="008A4BC4" w:rsidRPr="007175F8">
        <w:rPr>
          <w:rFonts w:ascii="Arial" w:hAnsi="Arial" w:cs="Arial"/>
          <w:b/>
          <w:sz w:val="22"/>
          <w:szCs w:val="22"/>
        </w:rPr>
        <w:t>term Solution</w:t>
      </w:r>
    </w:p>
    <w:p w:rsidR="00290612" w:rsidRPr="007175F8" w:rsidRDefault="00290612" w:rsidP="00290612">
      <w:pPr>
        <w:pStyle w:val="BodyText"/>
        <w:rPr>
          <w:rFonts w:ascii="Arial" w:hAnsi="Arial" w:cs="Arial"/>
          <w:sz w:val="22"/>
          <w:szCs w:val="22"/>
        </w:rPr>
      </w:pPr>
      <w:r w:rsidRPr="007175F8">
        <w:rPr>
          <w:rFonts w:ascii="Arial" w:hAnsi="Arial" w:cs="Arial"/>
          <w:sz w:val="22"/>
          <w:szCs w:val="22"/>
        </w:rPr>
        <w:t xml:space="preserve">To maintain compliance with VA architecture standards, </w:t>
      </w:r>
      <w:r w:rsidR="001739D9" w:rsidRPr="007175F8">
        <w:rPr>
          <w:rFonts w:ascii="Arial" w:hAnsi="Arial" w:cs="Arial"/>
          <w:sz w:val="22"/>
          <w:szCs w:val="22"/>
        </w:rPr>
        <w:t>HEC</w:t>
      </w:r>
      <w:r w:rsidRPr="007175F8">
        <w:rPr>
          <w:rFonts w:ascii="Arial" w:hAnsi="Arial" w:cs="Arial"/>
          <w:sz w:val="22"/>
          <w:szCs w:val="22"/>
        </w:rPr>
        <w:t xml:space="preserve"> will pursue </w:t>
      </w:r>
      <w:proofErr w:type="spellStart"/>
      <w:r w:rsidRPr="007175F8">
        <w:rPr>
          <w:rFonts w:ascii="Arial" w:hAnsi="Arial" w:cs="Arial"/>
          <w:sz w:val="22"/>
          <w:szCs w:val="22"/>
        </w:rPr>
        <w:t>SSOi</w:t>
      </w:r>
      <w:proofErr w:type="spellEnd"/>
      <w:r w:rsidRPr="007175F8">
        <w:rPr>
          <w:rFonts w:ascii="Arial" w:hAnsi="Arial" w:cs="Arial"/>
          <w:sz w:val="22"/>
          <w:szCs w:val="22"/>
        </w:rPr>
        <w:t xml:space="preserve"> integration with all LOB systems leveraging IAM and/or VHA SSO capabilities.  This process has been initiated for both teams with active Service Requests in place and solutions are currently being elaborated.  </w:t>
      </w:r>
    </w:p>
    <w:p w:rsidR="00B0483F" w:rsidRPr="007175F8" w:rsidRDefault="00290612" w:rsidP="00290612">
      <w:pPr>
        <w:pStyle w:val="BodyText"/>
        <w:rPr>
          <w:rFonts w:ascii="Arial" w:hAnsi="Arial" w:cs="Arial"/>
          <w:sz w:val="22"/>
          <w:szCs w:val="22"/>
        </w:rPr>
      </w:pPr>
      <w:r w:rsidRPr="007175F8">
        <w:rPr>
          <w:rFonts w:ascii="Arial" w:hAnsi="Arial" w:cs="Arial"/>
          <w:sz w:val="22"/>
          <w:szCs w:val="22"/>
        </w:rPr>
        <w:t>This section of the document will be updated as design specifics become available.</w:t>
      </w:r>
    </w:p>
    <w:p w:rsidR="00D06204" w:rsidRPr="007175F8" w:rsidRDefault="00D06204" w:rsidP="00960C8A">
      <w:pPr>
        <w:pStyle w:val="Heading3"/>
      </w:pPr>
      <w:bookmarkStart w:id="61" w:name="_Toc417479282"/>
      <w:bookmarkStart w:id="62" w:name="_Toc432671369"/>
      <w:r w:rsidRPr="007175F8">
        <w:t>Requirement</w:t>
      </w:r>
      <w:r w:rsidR="00825D55" w:rsidRPr="007175F8">
        <w:t xml:space="preserve"> </w:t>
      </w:r>
      <w:r w:rsidRPr="007175F8">
        <w:t>for Use of Enterprise Portals</w:t>
      </w:r>
      <w:bookmarkEnd w:id="61"/>
      <w:bookmarkEnd w:id="62"/>
    </w:p>
    <w:p w:rsidR="003A0F2B" w:rsidRPr="007175F8" w:rsidRDefault="00DE5390" w:rsidP="00825D55">
      <w:pPr>
        <w:pStyle w:val="BodyText"/>
        <w:rPr>
          <w:rFonts w:ascii="Arial" w:hAnsi="Arial" w:cs="Arial"/>
          <w:sz w:val="22"/>
          <w:szCs w:val="22"/>
        </w:rPr>
      </w:pPr>
      <w:r w:rsidRPr="007175F8">
        <w:rPr>
          <w:rFonts w:ascii="Arial" w:hAnsi="Arial" w:cs="Arial"/>
          <w:sz w:val="22"/>
          <w:szCs w:val="22"/>
        </w:rPr>
        <w:t>None</w:t>
      </w:r>
    </w:p>
    <w:p w:rsidR="00EF3CE5" w:rsidRPr="00EF3CE5" w:rsidRDefault="00D06204" w:rsidP="00EF3CE5">
      <w:pPr>
        <w:pStyle w:val="Heading3"/>
      </w:pPr>
      <w:bookmarkStart w:id="63" w:name="_Toc417479283"/>
      <w:bookmarkStart w:id="64" w:name="_Toc432671370"/>
      <w:r w:rsidRPr="007175F8">
        <w:t>Special Device Requirements</w:t>
      </w:r>
      <w:bookmarkEnd w:id="63"/>
      <w:bookmarkEnd w:id="64"/>
    </w:p>
    <w:p w:rsidR="00333231" w:rsidRPr="007175F8" w:rsidRDefault="00340A37" w:rsidP="00EF3CE5">
      <w:pPr>
        <w:rPr>
          <w:rFonts w:ascii="Arial" w:hAnsi="Arial" w:cs="Arial"/>
          <w:szCs w:val="22"/>
        </w:rPr>
      </w:pPr>
      <w:r w:rsidRPr="007175F8">
        <w:rPr>
          <w:rFonts w:ascii="Arial" w:hAnsi="Arial" w:cs="Arial"/>
          <w:szCs w:val="22"/>
        </w:rPr>
        <w:t xml:space="preserve">There are no special devices required for the </w:t>
      </w:r>
      <w:r w:rsidR="001739D9" w:rsidRPr="007175F8">
        <w:rPr>
          <w:rFonts w:ascii="Arial" w:hAnsi="Arial" w:cs="Arial"/>
          <w:szCs w:val="22"/>
        </w:rPr>
        <w:t>HEC</w:t>
      </w:r>
      <w:r w:rsidRPr="007175F8">
        <w:rPr>
          <w:rFonts w:ascii="Arial" w:hAnsi="Arial" w:cs="Arial"/>
          <w:szCs w:val="22"/>
        </w:rPr>
        <w:t xml:space="preserve"> solution.</w:t>
      </w:r>
    </w:p>
    <w:p w:rsidR="00D06204" w:rsidRPr="007175F8" w:rsidRDefault="00D06204" w:rsidP="00960C8A">
      <w:pPr>
        <w:pStyle w:val="Heading2"/>
      </w:pPr>
      <w:bookmarkStart w:id="65" w:name="_Toc417479284"/>
      <w:bookmarkStart w:id="66" w:name="_Toc432671371"/>
      <w:r w:rsidRPr="007175F8">
        <w:t>Legacy System Retirement</w:t>
      </w:r>
      <w:bookmarkEnd w:id="65"/>
      <w:bookmarkEnd w:id="66"/>
    </w:p>
    <w:p w:rsidR="007175F8" w:rsidRPr="00915E41" w:rsidRDefault="007175F8" w:rsidP="00915E41">
      <w:pPr>
        <w:pStyle w:val="BodyText"/>
        <w:rPr>
          <w:rFonts w:ascii="Arial" w:hAnsi="Arial" w:cs="Arial"/>
          <w:sz w:val="22"/>
          <w:szCs w:val="22"/>
        </w:rPr>
      </w:pPr>
      <w:r w:rsidRPr="007175F8">
        <w:rPr>
          <w:rFonts w:ascii="Arial" w:hAnsi="Arial" w:cs="Arial"/>
          <w:sz w:val="22"/>
          <w:szCs w:val="22"/>
        </w:rPr>
        <w:t>None</w:t>
      </w:r>
    </w:p>
    <w:p w:rsidR="00F97B13" w:rsidRDefault="00F97B13" w:rsidP="00F97B13">
      <w:pPr>
        <w:pStyle w:val="Heading2"/>
      </w:pPr>
      <w:bookmarkStart w:id="67" w:name="_Toc417479286"/>
      <w:bookmarkStart w:id="68" w:name="_Toc432671372"/>
      <w:r>
        <w:t>Conceptual Application Design</w:t>
      </w:r>
      <w:bookmarkEnd w:id="67"/>
      <w:bookmarkEnd w:id="68"/>
    </w:p>
    <w:p w:rsidR="00FB3352" w:rsidRPr="00042B19" w:rsidRDefault="00FB3352" w:rsidP="00FB3352">
      <w:pPr>
        <w:pStyle w:val="BodyText"/>
        <w:rPr>
          <w:rFonts w:ascii="Arial" w:hAnsi="Arial" w:cs="Arial"/>
          <w:sz w:val="22"/>
          <w:szCs w:val="22"/>
        </w:rPr>
      </w:pPr>
      <w:r w:rsidRPr="00042B19">
        <w:rPr>
          <w:rFonts w:ascii="Arial" w:hAnsi="Arial" w:cs="Arial"/>
          <w:sz w:val="22"/>
          <w:szCs w:val="22"/>
        </w:rPr>
        <w:t xml:space="preserve">Microsoft CRM Dynamics 2015 Unified Service Desktop platform will be used to develop </w:t>
      </w:r>
      <w:r w:rsidR="001739D9">
        <w:rPr>
          <w:rFonts w:ascii="Arial" w:hAnsi="Arial" w:cs="Arial"/>
          <w:sz w:val="22"/>
          <w:szCs w:val="22"/>
        </w:rPr>
        <w:t>HEC</w:t>
      </w:r>
      <w:r w:rsidRPr="00042B19">
        <w:rPr>
          <w:rFonts w:ascii="Arial" w:hAnsi="Arial" w:cs="Arial"/>
          <w:sz w:val="22"/>
          <w:szCs w:val="22"/>
        </w:rPr>
        <w:t xml:space="preserve"> Call Center and Case Management solution.</w:t>
      </w:r>
      <w:r w:rsidR="00726FD9">
        <w:rPr>
          <w:rFonts w:ascii="Arial" w:hAnsi="Arial" w:cs="Arial"/>
          <w:sz w:val="22"/>
          <w:szCs w:val="22"/>
        </w:rPr>
        <w:t xml:space="preserve">  </w:t>
      </w:r>
      <w:r w:rsidRPr="00042B19">
        <w:rPr>
          <w:rFonts w:ascii="Arial" w:hAnsi="Arial" w:cs="Arial"/>
          <w:sz w:val="22"/>
          <w:szCs w:val="22"/>
        </w:rPr>
        <w:t xml:space="preserve">The goal of the solution is to have an adaptive platform with enterprise </w:t>
      </w:r>
      <w:r w:rsidR="007724F5" w:rsidRPr="00042B19">
        <w:rPr>
          <w:rFonts w:ascii="Arial" w:hAnsi="Arial" w:cs="Arial"/>
          <w:sz w:val="22"/>
          <w:szCs w:val="22"/>
        </w:rPr>
        <w:t>reusability</w:t>
      </w:r>
      <w:r w:rsidRPr="00042B19">
        <w:rPr>
          <w:rFonts w:ascii="Arial" w:hAnsi="Arial" w:cs="Arial"/>
          <w:sz w:val="22"/>
          <w:szCs w:val="22"/>
        </w:rPr>
        <w:t xml:space="preserve"> in mind.</w:t>
      </w:r>
      <w:r w:rsidR="00726FD9">
        <w:rPr>
          <w:rFonts w:ascii="Arial" w:hAnsi="Arial" w:cs="Arial"/>
          <w:sz w:val="22"/>
          <w:szCs w:val="22"/>
        </w:rPr>
        <w:t xml:space="preserve">  </w:t>
      </w:r>
      <w:r w:rsidR="001739D9">
        <w:rPr>
          <w:rFonts w:ascii="Arial" w:hAnsi="Arial" w:cs="Arial"/>
          <w:sz w:val="22"/>
          <w:szCs w:val="22"/>
        </w:rPr>
        <w:t>HEC</w:t>
      </w:r>
      <w:r w:rsidRPr="00042B19">
        <w:rPr>
          <w:rFonts w:ascii="Arial" w:hAnsi="Arial" w:cs="Arial"/>
          <w:sz w:val="22"/>
          <w:szCs w:val="22"/>
        </w:rPr>
        <w:t xml:space="preserve"> CRM solution will be highly integrated and will rely on VA enterprise </w:t>
      </w:r>
      <w:r w:rsidR="007724F5" w:rsidRPr="00042B19">
        <w:rPr>
          <w:rFonts w:ascii="Arial" w:hAnsi="Arial" w:cs="Arial"/>
          <w:sz w:val="22"/>
          <w:szCs w:val="22"/>
        </w:rPr>
        <w:t>mid-tier</w:t>
      </w:r>
      <w:r w:rsidRPr="00042B19">
        <w:rPr>
          <w:rFonts w:ascii="Arial" w:hAnsi="Arial" w:cs="Arial"/>
          <w:sz w:val="22"/>
          <w:szCs w:val="22"/>
        </w:rPr>
        <w:t xml:space="preserve"> services to</w:t>
      </w:r>
      <w:r w:rsidR="00226477">
        <w:rPr>
          <w:rFonts w:ascii="Arial" w:hAnsi="Arial" w:cs="Arial"/>
          <w:sz w:val="22"/>
          <w:szCs w:val="22"/>
        </w:rPr>
        <w:t xml:space="preserve"> deliver customer data.</w:t>
      </w:r>
    </w:p>
    <w:p w:rsidR="00F97B13" w:rsidRDefault="00F97B13" w:rsidP="00F97B13">
      <w:pPr>
        <w:pStyle w:val="Heading3"/>
      </w:pPr>
      <w:bookmarkStart w:id="69" w:name="_Toc417479287"/>
      <w:bookmarkStart w:id="70" w:name="_Toc432671373"/>
      <w:r>
        <w:t>Application Context</w:t>
      </w:r>
      <w:bookmarkEnd w:id="69"/>
      <w:bookmarkEnd w:id="70"/>
    </w:p>
    <w:p w:rsidR="0028087D" w:rsidRPr="00D411F4" w:rsidRDefault="00D411F4" w:rsidP="00D411F4">
      <w:pPr>
        <w:pStyle w:val="InstructionalBullet1"/>
        <w:numPr>
          <w:ilvl w:val="0"/>
          <w:numId w:val="0"/>
        </w:numPr>
        <w:ind w:left="360" w:hanging="360"/>
        <w:rPr>
          <w:i w:val="0"/>
          <w:color w:val="auto"/>
        </w:rPr>
      </w:pPr>
      <w:r w:rsidRPr="00D411F4">
        <w:rPr>
          <w:i w:val="0"/>
          <w:color w:val="auto"/>
        </w:rPr>
        <w:t>TBD</w:t>
      </w:r>
    </w:p>
    <w:p w:rsidR="00FB3352" w:rsidRDefault="00FB3352" w:rsidP="00200E1D">
      <w:pPr>
        <w:pStyle w:val="BodyText"/>
        <w:keepNext/>
      </w:pPr>
    </w:p>
    <w:p w:rsidR="000A71DC" w:rsidRDefault="0003435A" w:rsidP="0003435A">
      <w:pPr>
        <w:pStyle w:val="Caption"/>
        <w:jc w:val="center"/>
        <w:rPr>
          <w:noProof/>
        </w:rPr>
      </w:pPr>
      <w:r>
        <w:t xml:space="preserve">Table </w:t>
      </w:r>
      <w:r w:rsidR="006F098E">
        <w:fldChar w:fldCharType="begin"/>
      </w:r>
      <w:r w:rsidR="006F098E">
        <w:instrText xml:space="preserve"> SEQ Table \* ARABIC </w:instrText>
      </w:r>
      <w:r w:rsidR="006F098E">
        <w:fldChar w:fldCharType="separate"/>
      </w:r>
      <w:r w:rsidR="002F4013">
        <w:rPr>
          <w:noProof/>
        </w:rPr>
        <w:t>5</w:t>
      </w:r>
      <w:r w:rsidR="006F098E">
        <w:rPr>
          <w:noProof/>
        </w:rPr>
        <w:fldChar w:fldCharType="end"/>
      </w:r>
      <w:r>
        <w:t xml:space="preserve">: </w:t>
      </w:r>
      <w:r>
        <w:rPr>
          <w:noProof/>
        </w:rPr>
        <w:t xml:space="preserve"> (Grouping): Application Context Description</w:t>
      </w:r>
    </w:p>
    <w:p w:rsidR="0003435A" w:rsidRDefault="0003435A" w:rsidP="0003435A">
      <w:pPr>
        <w:pStyle w:val="Caption"/>
        <w:jc w:val="center"/>
      </w:pPr>
      <w:r>
        <w:rPr>
          <w:noProof/>
        </w:rPr>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056"/>
        <w:gridCol w:w="1773"/>
        <w:gridCol w:w="3572"/>
        <w:gridCol w:w="1637"/>
        <w:gridCol w:w="1538"/>
      </w:tblGrid>
      <w:tr w:rsidR="000363D1" w:rsidRPr="006D0E7C" w:rsidTr="00915E41">
        <w:trPr>
          <w:cantSplit/>
          <w:tblHeader/>
        </w:trPr>
        <w:tc>
          <w:tcPr>
            <w:tcW w:w="551" w:type="pct"/>
            <w:shd w:val="clear" w:color="auto" w:fill="F2F2F2" w:themeFill="background1" w:themeFillShade="F2"/>
          </w:tcPr>
          <w:p w:rsidR="0003435A" w:rsidRPr="006D0E7C" w:rsidRDefault="0003435A" w:rsidP="00C03E4C">
            <w:pPr>
              <w:pStyle w:val="TableHeading"/>
            </w:pPr>
            <w:bookmarkStart w:id="71" w:name="ColumnTitle_12"/>
            <w:bookmarkEnd w:id="71"/>
            <w:r w:rsidRPr="006D0E7C">
              <w:t>ID</w:t>
            </w:r>
          </w:p>
        </w:tc>
        <w:tc>
          <w:tcPr>
            <w:tcW w:w="926" w:type="pct"/>
            <w:shd w:val="clear" w:color="auto" w:fill="F2F2F2" w:themeFill="background1" w:themeFillShade="F2"/>
          </w:tcPr>
          <w:p w:rsidR="0003435A" w:rsidRPr="006D0E7C" w:rsidRDefault="0003435A" w:rsidP="00C03E4C">
            <w:pPr>
              <w:pStyle w:val="TableHeading"/>
            </w:pPr>
            <w:r w:rsidRPr="006D0E7C">
              <w:t>Name</w:t>
            </w:r>
          </w:p>
        </w:tc>
        <w:tc>
          <w:tcPr>
            <w:tcW w:w="1865" w:type="pct"/>
            <w:shd w:val="clear" w:color="auto" w:fill="F2F2F2" w:themeFill="background1" w:themeFillShade="F2"/>
          </w:tcPr>
          <w:p w:rsidR="0003435A" w:rsidRPr="006D0E7C" w:rsidRDefault="0003435A" w:rsidP="00C03E4C">
            <w:pPr>
              <w:pStyle w:val="TableHeading"/>
            </w:pPr>
            <w:r w:rsidRPr="006D0E7C">
              <w:t>Description</w:t>
            </w:r>
          </w:p>
        </w:tc>
        <w:tc>
          <w:tcPr>
            <w:tcW w:w="855" w:type="pct"/>
            <w:shd w:val="clear" w:color="auto" w:fill="F2F2F2" w:themeFill="background1" w:themeFillShade="F2"/>
          </w:tcPr>
          <w:p w:rsidR="0003435A" w:rsidRPr="006D0E7C" w:rsidRDefault="0003435A" w:rsidP="00C03E4C">
            <w:pPr>
              <w:pStyle w:val="TableHeading"/>
            </w:pPr>
            <w:r w:rsidRPr="006D0E7C">
              <w:t>Interface Name</w:t>
            </w:r>
          </w:p>
        </w:tc>
        <w:tc>
          <w:tcPr>
            <w:tcW w:w="803" w:type="pct"/>
            <w:shd w:val="clear" w:color="auto" w:fill="F2F2F2" w:themeFill="background1" w:themeFillShade="F2"/>
          </w:tcPr>
          <w:p w:rsidR="0003435A" w:rsidRPr="006D0E7C" w:rsidRDefault="0003435A" w:rsidP="00C03E4C">
            <w:pPr>
              <w:pStyle w:val="TableHeading"/>
            </w:pPr>
            <w:r w:rsidRPr="006D0E7C">
              <w:t>Interface System</w:t>
            </w:r>
          </w:p>
        </w:tc>
      </w:tr>
      <w:tr w:rsidR="000363D1" w:rsidRPr="006D0E7C" w:rsidTr="00915E41">
        <w:trPr>
          <w:cantSplit/>
        </w:trPr>
        <w:tc>
          <w:tcPr>
            <w:tcW w:w="551" w:type="pct"/>
            <w:shd w:val="clear" w:color="auto" w:fill="auto"/>
          </w:tcPr>
          <w:p w:rsidR="001B3A87" w:rsidRPr="00915E41" w:rsidRDefault="00915E41" w:rsidP="00C03E4C">
            <w:pPr>
              <w:pStyle w:val="InstructionalTable"/>
              <w:rPr>
                <w:rFonts w:ascii="Arial" w:hAnsi="Arial" w:cs="Arial"/>
                <w:i w:val="0"/>
                <w:szCs w:val="22"/>
              </w:rPr>
            </w:pPr>
            <w:r w:rsidRPr="00915E41">
              <w:rPr>
                <w:rFonts w:ascii="Arial" w:hAnsi="Arial" w:cs="Arial"/>
                <w:i w:val="0"/>
                <w:color w:val="auto"/>
                <w:szCs w:val="22"/>
              </w:rPr>
              <w:t>TBD</w:t>
            </w:r>
          </w:p>
        </w:tc>
        <w:tc>
          <w:tcPr>
            <w:tcW w:w="926" w:type="pct"/>
            <w:shd w:val="clear" w:color="auto" w:fill="auto"/>
          </w:tcPr>
          <w:p w:rsidR="001B3A87" w:rsidRPr="00EE35F2" w:rsidRDefault="001B3A87" w:rsidP="00C03E4C">
            <w:pPr>
              <w:pStyle w:val="InstructionalTable"/>
              <w:rPr>
                <w:rFonts w:ascii="Arial" w:hAnsi="Arial" w:cs="Arial"/>
                <w:i w:val="0"/>
                <w:color w:val="auto"/>
                <w:szCs w:val="22"/>
              </w:rPr>
            </w:pPr>
          </w:p>
        </w:tc>
        <w:tc>
          <w:tcPr>
            <w:tcW w:w="1865" w:type="pct"/>
            <w:shd w:val="clear" w:color="auto" w:fill="auto"/>
          </w:tcPr>
          <w:p w:rsidR="001B3A87" w:rsidRPr="00EE35F2" w:rsidRDefault="001B3A87" w:rsidP="00C03E4C">
            <w:pPr>
              <w:pStyle w:val="InstructionalTable"/>
              <w:rPr>
                <w:rFonts w:ascii="Arial" w:hAnsi="Arial" w:cs="Arial"/>
                <w:i w:val="0"/>
                <w:color w:val="auto"/>
                <w:szCs w:val="22"/>
              </w:rPr>
            </w:pPr>
          </w:p>
        </w:tc>
        <w:tc>
          <w:tcPr>
            <w:tcW w:w="855" w:type="pct"/>
            <w:shd w:val="clear" w:color="auto" w:fill="auto"/>
          </w:tcPr>
          <w:p w:rsidR="001B3A87" w:rsidRPr="00EE35F2" w:rsidRDefault="001B3A87" w:rsidP="00C03E4C">
            <w:pPr>
              <w:pStyle w:val="InstructionalTable"/>
              <w:rPr>
                <w:rFonts w:ascii="Arial" w:hAnsi="Arial" w:cs="Arial"/>
                <w:i w:val="0"/>
                <w:color w:val="auto"/>
                <w:szCs w:val="22"/>
              </w:rPr>
            </w:pPr>
          </w:p>
        </w:tc>
        <w:tc>
          <w:tcPr>
            <w:tcW w:w="803" w:type="pct"/>
            <w:shd w:val="clear" w:color="auto" w:fill="auto"/>
          </w:tcPr>
          <w:p w:rsidR="001B3A87" w:rsidRPr="00EE35F2" w:rsidRDefault="001B3A87" w:rsidP="00C03E4C">
            <w:pPr>
              <w:pStyle w:val="InstructionalTable"/>
              <w:rPr>
                <w:rFonts w:ascii="Arial" w:hAnsi="Arial" w:cs="Arial"/>
                <w:i w:val="0"/>
                <w:color w:val="auto"/>
                <w:szCs w:val="22"/>
              </w:rPr>
            </w:pPr>
          </w:p>
        </w:tc>
      </w:tr>
    </w:tbl>
    <w:p w:rsidR="000A71DC" w:rsidRDefault="000A71DC" w:rsidP="000A71DC">
      <w:pPr>
        <w:pStyle w:val="Caption"/>
        <w:jc w:val="center"/>
        <w:rPr>
          <w:noProof/>
        </w:rPr>
      </w:pPr>
      <w:bookmarkStart w:id="72" w:name="ColumnTitle_13"/>
      <w:bookmarkEnd w:id="72"/>
      <w:r w:rsidRPr="000A71DC">
        <w:rPr>
          <w:noProof/>
        </w:rPr>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119"/>
        <w:gridCol w:w="1774"/>
        <w:gridCol w:w="1773"/>
        <w:gridCol w:w="1812"/>
        <w:gridCol w:w="1549"/>
        <w:gridCol w:w="1549"/>
      </w:tblGrid>
      <w:tr w:rsidR="007842CA" w:rsidRPr="00AC4896" w:rsidTr="00915E41">
        <w:trPr>
          <w:cantSplit/>
          <w:tblHeader/>
        </w:trPr>
        <w:tc>
          <w:tcPr>
            <w:tcW w:w="584" w:type="pct"/>
            <w:shd w:val="clear" w:color="auto" w:fill="F2F2F2" w:themeFill="background1" w:themeFillShade="F2"/>
          </w:tcPr>
          <w:p w:rsidR="007842CA" w:rsidRPr="00AC4896" w:rsidRDefault="007842CA" w:rsidP="00C03E4C">
            <w:pPr>
              <w:pStyle w:val="TableHeading"/>
            </w:pPr>
            <w:bookmarkStart w:id="73" w:name="ColumnTitle_14"/>
            <w:bookmarkEnd w:id="73"/>
            <w:r w:rsidRPr="00AC4896">
              <w:t>ID</w:t>
            </w:r>
          </w:p>
        </w:tc>
        <w:tc>
          <w:tcPr>
            <w:tcW w:w="926" w:type="pct"/>
            <w:shd w:val="clear" w:color="auto" w:fill="F2F2F2" w:themeFill="background1" w:themeFillShade="F2"/>
          </w:tcPr>
          <w:p w:rsidR="007842CA" w:rsidRPr="00AC4896" w:rsidRDefault="007842CA" w:rsidP="00C03E4C">
            <w:pPr>
              <w:pStyle w:val="TableHeading"/>
            </w:pPr>
            <w:r w:rsidRPr="00AC4896">
              <w:t>Name</w:t>
            </w:r>
          </w:p>
        </w:tc>
        <w:tc>
          <w:tcPr>
            <w:tcW w:w="926" w:type="pct"/>
            <w:shd w:val="clear" w:color="auto" w:fill="F2F2F2" w:themeFill="background1" w:themeFillShade="F2"/>
          </w:tcPr>
          <w:p w:rsidR="007842CA" w:rsidRPr="00AC4896" w:rsidRDefault="007842CA" w:rsidP="00C03E4C">
            <w:pPr>
              <w:pStyle w:val="TableHeading"/>
            </w:pPr>
            <w:r w:rsidRPr="00AC4896">
              <w:t>Related Object</w:t>
            </w:r>
          </w:p>
        </w:tc>
        <w:tc>
          <w:tcPr>
            <w:tcW w:w="946" w:type="pct"/>
            <w:shd w:val="clear" w:color="auto" w:fill="F2F2F2" w:themeFill="background1" w:themeFillShade="F2"/>
          </w:tcPr>
          <w:p w:rsidR="007842CA" w:rsidRPr="00AC4896" w:rsidRDefault="007842CA" w:rsidP="00C03E4C">
            <w:pPr>
              <w:pStyle w:val="TableHeading"/>
            </w:pPr>
            <w:r w:rsidRPr="00AC4896">
              <w:t>Input Messages</w:t>
            </w:r>
          </w:p>
        </w:tc>
        <w:tc>
          <w:tcPr>
            <w:tcW w:w="809" w:type="pct"/>
            <w:shd w:val="clear" w:color="auto" w:fill="F2F2F2" w:themeFill="background1" w:themeFillShade="F2"/>
          </w:tcPr>
          <w:p w:rsidR="007842CA" w:rsidRPr="00AC4896" w:rsidRDefault="007842CA" w:rsidP="00C03E4C">
            <w:pPr>
              <w:pStyle w:val="TableHeading"/>
            </w:pPr>
            <w:r w:rsidRPr="00AC4896">
              <w:t>Output Messages</w:t>
            </w:r>
          </w:p>
        </w:tc>
        <w:tc>
          <w:tcPr>
            <w:tcW w:w="809" w:type="pct"/>
            <w:shd w:val="clear" w:color="auto" w:fill="F2F2F2" w:themeFill="background1" w:themeFillShade="F2"/>
          </w:tcPr>
          <w:p w:rsidR="007842CA" w:rsidRPr="00AC4896" w:rsidRDefault="007842CA" w:rsidP="00C03E4C">
            <w:pPr>
              <w:pStyle w:val="TableHeading"/>
            </w:pPr>
            <w:r w:rsidRPr="00AC4896">
              <w:t>External Party</w:t>
            </w:r>
          </w:p>
        </w:tc>
      </w:tr>
      <w:tr w:rsidR="00A93C86" w:rsidRPr="00AC4896" w:rsidTr="00915E41">
        <w:trPr>
          <w:cantSplit/>
        </w:trPr>
        <w:tc>
          <w:tcPr>
            <w:tcW w:w="584" w:type="pct"/>
            <w:shd w:val="clear" w:color="auto" w:fill="auto"/>
          </w:tcPr>
          <w:p w:rsidR="00A93C86" w:rsidRPr="00D27A0D" w:rsidRDefault="00915E41" w:rsidP="00A93C86">
            <w:pPr>
              <w:pStyle w:val="InstructionalTable"/>
              <w:rPr>
                <w:rFonts w:ascii="Arial" w:hAnsi="Arial" w:cs="Arial"/>
                <w:i w:val="0"/>
                <w:color w:val="auto"/>
              </w:rPr>
            </w:pPr>
            <w:r>
              <w:rPr>
                <w:rFonts w:ascii="Arial" w:hAnsi="Arial" w:cs="Arial"/>
                <w:i w:val="0"/>
                <w:color w:val="auto"/>
              </w:rPr>
              <w:t>TBD</w:t>
            </w:r>
          </w:p>
        </w:tc>
        <w:tc>
          <w:tcPr>
            <w:tcW w:w="926" w:type="pct"/>
            <w:shd w:val="clear" w:color="auto" w:fill="auto"/>
          </w:tcPr>
          <w:p w:rsidR="00A93C86" w:rsidRPr="00D27A0D" w:rsidRDefault="00A93C86" w:rsidP="00A93C86">
            <w:pPr>
              <w:pStyle w:val="InstructionalTable"/>
              <w:rPr>
                <w:rFonts w:ascii="Arial" w:hAnsi="Arial" w:cs="Arial"/>
                <w:i w:val="0"/>
                <w:color w:val="auto"/>
              </w:rPr>
            </w:pPr>
          </w:p>
        </w:tc>
        <w:tc>
          <w:tcPr>
            <w:tcW w:w="926" w:type="pct"/>
            <w:shd w:val="clear" w:color="auto" w:fill="auto"/>
          </w:tcPr>
          <w:p w:rsidR="00A93C86" w:rsidRPr="00D27A0D" w:rsidRDefault="00A93C86" w:rsidP="00A93C86">
            <w:pPr>
              <w:pStyle w:val="InstructionalTable"/>
              <w:rPr>
                <w:rFonts w:ascii="Arial" w:hAnsi="Arial" w:cs="Arial"/>
                <w:i w:val="0"/>
                <w:color w:val="auto"/>
              </w:rPr>
            </w:pPr>
          </w:p>
        </w:tc>
        <w:tc>
          <w:tcPr>
            <w:tcW w:w="946" w:type="pct"/>
            <w:shd w:val="clear" w:color="auto" w:fill="auto"/>
          </w:tcPr>
          <w:p w:rsidR="00A93C86" w:rsidRPr="00D27A0D" w:rsidRDefault="00A93C86" w:rsidP="00A93C86">
            <w:pPr>
              <w:pStyle w:val="InstructionalTable"/>
              <w:rPr>
                <w:rFonts w:ascii="Arial" w:hAnsi="Arial" w:cs="Arial"/>
                <w:i w:val="0"/>
                <w:color w:val="auto"/>
              </w:rPr>
            </w:pPr>
          </w:p>
        </w:tc>
        <w:tc>
          <w:tcPr>
            <w:tcW w:w="809" w:type="pct"/>
            <w:shd w:val="clear" w:color="auto" w:fill="auto"/>
          </w:tcPr>
          <w:p w:rsidR="00A93C86" w:rsidRPr="00D27A0D" w:rsidRDefault="00A93C86" w:rsidP="00A93C86">
            <w:pPr>
              <w:pStyle w:val="InstructionalTable"/>
              <w:rPr>
                <w:rFonts w:ascii="Arial" w:hAnsi="Arial" w:cs="Arial"/>
                <w:i w:val="0"/>
                <w:color w:val="auto"/>
              </w:rPr>
            </w:pPr>
          </w:p>
        </w:tc>
        <w:tc>
          <w:tcPr>
            <w:tcW w:w="809" w:type="pct"/>
            <w:shd w:val="clear" w:color="auto" w:fill="auto"/>
          </w:tcPr>
          <w:p w:rsidR="00A93C86" w:rsidRPr="00D27A0D" w:rsidRDefault="00A93C86" w:rsidP="00A93C86">
            <w:pPr>
              <w:pStyle w:val="InstructionalTable"/>
              <w:rPr>
                <w:rFonts w:ascii="Arial" w:hAnsi="Arial" w:cs="Arial"/>
                <w:i w:val="0"/>
                <w:color w:val="auto"/>
              </w:rPr>
            </w:pPr>
          </w:p>
        </w:tc>
      </w:tr>
    </w:tbl>
    <w:p w:rsidR="005B0080" w:rsidRDefault="005B0080" w:rsidP="007842CA">
      <w:pPr>
        <w:pStyle w:val="BodyText"/>
        <w:jc w:val="center"/>
        <w:rPr>
          <w:rFonts w:ascii="Arial" w:hAnsi="Arial" w:cs="Arial"/>
          <w:b/>
          <w:bCs/>
          <w:noProof/>
          <w:sz w:val="20"/>
        </w:rPr>
      </w:pPr>
    </w:p>
    <w:p w:rsidR="007842CA" w:rsidRDefault="007842CA" w:rsidP="007842CA">
      <w:pPr>
        <w:pStyle w:val="BodyText"/>
        <w:jc w:val="center"/>
      </w:pPr>
      <w:r w:rsidRPr="007842CA">
        <w:rPr>
          <w:rFonts w:ascii="Arial" w:hAnsi="Arial" w:cs="Arial"/>
          <w:b/>
          <w:bCs/>
          <w:noProof/>
          <w:sz w:val="20"/>
        </w:rPr>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138"/>
        <w:gridCol w:w="1346"/>
        <w:gridCol w:w="3800"/>
        <w:gridCol w:w="1641"/>
        <w:gridCol w:w="1651"/>
      </w:tblGrid>
      <w:tr w:rsidR="007842CA" w:rsidRPr="00AC4896" w:rsidTr="00464099">
        <w:trPr>
          <w:cantSplit/>
          <w:tblHeader/>
        </w:trPr>
        <w:tc>
          <w:tcPr>
            <w:tcW w:w="594" w:type="pct"/>
            <w:shd w:val="clear" w:color="auto" w:fill="F2F2F2" w:themeFill="background1" w:themeFillShade="F2"/>
          </w:tcPr>
          <w:p w:rsidR="007842CA" w:rsidRPr="00AC4896" w:rsidRDefault="007842CA" w:rsidP="00C03E4C">
            <w:pPr>
              <w:pStyle w:val="TableHeading"/>
            </w:pPr>
            <w:bookmarkStart w:id="74" w:name="ColumnTitle_15"/>
            <w:bookmarkEnd w:id="74"/>
            <w:r w:rsidRPr="00AC4896">
              <w:lastRenderedPageBreak/>
              <w:t>ID</w:t>
            </w:r>
          </w:p>
        </w:tc>
        <w:tc>
          <w:tcPr>
            <w:tcW w:w="703" w:type="pct"/>
            <w:shd w:val="clear" w:color="auto" w:fill="F2F2F2" w:themeFill="background1" w:themeFillShade="F2"/>
          </w:tcPr>
          <w:p w:rsidR="007842CA" w:rsidRPr="00AC4896" w:rsidRDefault="007842CA" w:rsidP="00C03E4C">
            <w:pPr>
              <w:pStyle w:val="TableHeading"/>
            </w:pPr>
            <w:r w:rsidRPr="00AC4896">
              <w:t>Name</w:t>
            </w:r>
          </w:p>
        </w:tc>
        <w:tc>
          <w:tcPr>
            <w:tcW w:w="1984" w:type="pct"/>
            <w:shd w:val="clear" w:color="auto" w:fill="F2F2F2" w:themeFill="background1" w:themeFillShade="F2"/>
          </w:tcPr>
          <w:p w:rsidR="007842CA" w:rsidRPr="00AC4896" w:rsidRDefault="007842CA" w:rsidP="00C03E4C">
            <w:pPr>
              <w:pStyle w:val="TableHeading"/>
            </w:pPr>
            <w:r w:rsidRPr="00AC4896">
              <w:t>Data Stored</w:t>
            </w:r>
          </w:p>
        </w:tc>
        <w:tc>
          <w:tcPr>
            <w:tcW w:w="857" w:type="pct"/>
            <w:shd w:val="clear" w:color="auto" w:fill="F2F2F2" w:themeFill="background1" w:themeFillShade="F2"/>
          </w:tcPr>
          <w:p w:rsidR="007842CA" w:rsidRPr="00AC4896" w:rsidRDefault="007842CA" w:rsidP="00C03E4C">
            <w:pPr>
              <w:pStyle w:val="TableHeading"/>
            </w:pPr>
            <w:r w:rsidRPr="00AC4896">
              <w:t>Owner</w:t>
            </w:r>
          </w:p>
        </w:tc>
        <w:tc>
          <w:tcPr>
            <w:tcW w:w="862" w:type="pct"/>
            <w:shd w:val="clear" w:color="auto" w:fill="F2F2F2" w:themeFill="background1" w:themeFillShade="F2"/>
          </w:tcPr>
          <w:p w:rsidR="007842CA" w:rsidRPr="00AC4896" w:rsidRDefault="007842CA" w:rsidP="00C03E4C">
            <w:pPr>
              <w:pStyle w:val="TableHeading"/>
            </w:pPr>
            <w:r w:rsidRPr="00AC4896">
              <w:t>Access</w:t>
            </w:r>
          </w:p>
        </w:tc>
      </w:tr>
      <w:tr w:rsidR="002933F5" w:rsidRPr="00AC4896" w:rsidTr="00464099">
        <w:trPr>
          <w:cantSplit/>
        </w:trPr>
        <w:tc>
          <w:tcPr>
            <w:tcW w:w="594" w:type="pct"/>
            <w:shd w:val="clear" w:color="auto" w:fill="auto"/>
          </w:tcPr>
          <w:p w:rsidR="002933F5" w:rsidRPr="00D411F4" w:rsidRDefault="00D411F4" w:rsidP="002933F5">
            <w:pPr>
              <w:pStyle w:val="InstructionalTable"/>
              <w:rPr>
                <w:rFonts w:ascii="Arial" w:hAnsi="Arial" w:cs="Arial"/>
                <w:i w:val="0"/>
              </w:rPr>
            </w:pPr>
            <w:r w:rsidRPr="00D411F4">
              <w:rPr>
                <w:rFonts w:ascii="Arial" w:hAnsi="Arial" w:cs="Arial"/>
                <w:i w:val="0"/>
                <w:color w:val="auto"/>
              </w:rPr>
              <w:t>TBD</w:t>
            </w:r>
          </w:p>
        </w:tc>
        <w:tc>
          <w:tcPr>
            <w:tcW w:w="703" w:type="pct"/>
            <w:shd w:val="clear" w:color="auto" w:fill="auto"/>
          </w:tcPr>
          <w:p w:rsidR="002933F5" w:rsidRPr="00E14474" w:rsidRDefault="002933F5" w:rsidP="002933F5">
            <w:pPr>
              <w:pStyle w:val="InstructionalTable"/>
              <w:rPr>
                <w:rFonts w:ascii="Arial" w:hAnsi="Arial" w:cs="Arial"/>
                <w:i w:val="0"/>
                <w:color w:val="auto"/>
              </w:rPr>
            </w:pPr>
          </w:p>
        </w:tc>
        <w:tc>
          <w:tcPr>
            <w:tcW w:w="1984" w:type="pct"/>
            <w:shd w:val="clear" w:color="auto" w:fill="auto"/>
          </w:tcPr>
          <w:p w:rsidR="002933F5" w:rsidRPr="00E14474" w:rsidRDefault="002933F5" w:rsidP="00D411F4">
            <w:pPr>
              <w:pStyle w:val="InstructionalTable"/>
              <w:rPr>
                <w:rFonts w:ascii="Arial" w:hAnsi="Arial" w:cs="Arial"/>
                <w:i w:val="0"/>
                <w:color w:val="auto"/>
              </w:rPr>
            </w:pPr>
          </w:p>
        </w:tc>
        <w:tc>
          <w:tcPr>
            <w:tcW w:w="857" w:type="pct"/>
            <w:shd w:val="clear" w:color="auto" w:fill="auto"/>
          </w:tcPr>
          <w:p w:rsidR="002933F5" w:rsidRPr="00E14474" w:rsidRDefault="002933F5" w:rsidP="002933F5">
            <w:pPr>
              <w:pStyle w:val="InstructionalTable"/>
              <w:rPr>
                <w:rFonts w:ascii="Arial" w:hAnsi="Arial" w:cs="Arial"/>
                <w:i w:val="0"/>
                <w:color w:val="auto"/>
              </w:rPr>
            </w:pPr>
          </w:p>
        </w:tc>
        <w:tc>
          <w:tcPr>
            <w:tcW w:w="862" w:type="pct"/>
            <w:shd w:val="clear" w:color="auto" w:fill="auto"/>
          </w:tcPr>
          <w:p w:rsidR="002933F5" w:rsidRPr="00E14474" w:rsidRDefault="002933F5" w:rsidP="00D411F4">
            <w:pPr>
              <w:pStyle w:val="InstructionalTable"/>
              <w:rPr>
                <w:rFonts w:ascii="Arial" w:hAnsi="Arial" w:cs="Arial"/>
                <w:i w:val="0"/>
                <w:color w:val="auto"/>
              </w:rPr>
            </w:pPr>
          </w:p>
        </w:tc>
      </w:tr>
    </w:tbl>
    <w:p w:rsidR="00625C5C" w:rsidRDefault="00625C5C" w:rsidP="00625C5C">
      <w:pPr>
        <w:pStyle w:val="Heading3"/>
      </w:pPr>
      <w:bookmarkStart w:id="75" w:name="_Toc417479288"/>
      <w:bookmarkStart w:id="76" w:name="_Toc432671374"/>
      <w:r>
        <w:t>High-Level Application Design</w:t>
      </w:r>
      <w:bookmarkEnd w:id="75"/>
      <w:bookmarkEnd w:id="76"/>
    </w:p>
    <w:p w:rsidR="00625C5C" w:rsidRPr="0067408F" w:rsidRDefault="00625C5C" w:rsidP="00625C5C">
      <w:pPr>
        <w:pStyle w:val="InstructionalText1"/>
        <w:rPr>
          <w:rFonts w:ascii="Arial" w:hAnsi="Arial" w:cs="Arial"/>
          <w:i w:val="0"/>
          <w:color w:val="auto"/>
          <w:sz w:val="22"/>
          <w:szCs w:val="22"/>
        </w:rPr>
      </w:pPr>
      <w:r w:rsidRPr="0067408F">
        <w:rPr>
          <w:rFonts w:ascii="Arial" w:hAnsi="Arial" w:cs="Arial"/>
          <w:i w:val="0"/>
          <w:color w:val="auto"/>
          <w:sz w:val="22"/>
          <w:szCs w:val="22"/>
        </w:rPr>
        <w:t>The High-Level Application Design identifies the major components of the application and the relationships of the major application components to each other and to the surrounding applications. The major components of the application are at the subsystem or top-level service area. Many different graphical formats are acceptable for the High-Level Application Design Diagram. Lower-level services will be defined and documented in the Logical Application Design section.</w:t>
      </w:r>
    </w:p>
    <w:p w:rsidR="00625C5C" w:rsidRPr="0067408F" w:rsidRDefault="00625C5C" w:rsidP="00625C5C">
      <w:pPr>
        <w:pStyle w:val="InstructionalText1"/>
        <w:rPr>
          <w:rFonts w:ascii="Arial" w:hAnsi="Arial" w:cs="Arial"/>
          <w:i w:val="0"/>
          <w:color w:val="auto"/>
          <w:sz w:val="22"/>
          <w:szCs w:val="22"/>
        </w:rPr>
      </w:pPr>
      <w:r w:rsidRPr="0067408F">
        <w:rPr>
          <w:rFonts w:ascii="Arial" w:hAnsi="Arial" w:cs="Arial"/>
          <w:i w:val="0"/>
          <w:color w:val="auto"/>
          <w:sz w:val="22"/>
          <w:szCs w:val="22"/>
        </w:rPr>
        <w:t xml:space="preserve"> Figure 3 illustrates a High-Level Application Design in the form of a dataflow diagram. This diagram differs from the diagram in Figure 2 in that the single object representing this system in Figure 2 is decomposed into its major components. Use Table</w:t>
      </w:r>
      <w:r w:rsidR="007175F8">
        <w:rPr>
          <w:rFonts w:ascii="Arial" w:hAnsi="Arial" w:cs="Arial"/>
          <w:i w:val="0"/>
          <w:color w:val="auto"/>
          <w:sz w:val="22"/>
          <w:szCs w:val="22"/>
        </w:rPr>
        <w:t xml:space="preserve"> </w:t>
      </w:r>
      <w:r w:rsidRPr="0067408F">
        <w:rPr>
          <w:rFonts w:ascii="Arial" w:hAnsi="Arial" w:cs="Arial"/>
          <w:i w:val="0"/>
          <w:color w:val="auto"/>
          <w:sz w:val="22"/>
          <w:szCs w:val="22"/>
        </w:rPr>
        <w:t xml:space="preserve">6 to describe the objects </w:t>
      </w:r>
      <w:r w:rsidR="0052745C" w:rsidRPr="0067408F">
        <w:rPr>
          <w:rFonts w:ascii="Arial" w:hAnsi="Arial" w:cs="Arial"/>
          <w:i w:val="0"/>
          <w:color w:val="auto"/>
          <w:sz w:val="22"/>
          <w:szCs w:val="22"/>
        </w:rPr>
        <w:t>in Figure</w:t>
      </w:r>
      <w:r w:rsidRPr="0067408F">
        <w:rPr>
          <w:rFonts w:ascii="Arial" w:hAnsi="Arial" w:cs="Arial"/>
          <w:i w:val="0"/>
          <w:color w:val="auto"/>
          <w:sz w:val="22"/>
          <w:szCs w:val="22"/>
        </w:rPr>
        <w:t xml:space="preserve"> 3.</w:t>
      </w:r>
    </w:p>
    <w:p w:rsidR="00625C5C" w:rsidRPr="0067408F" w:rsidRDefault="00625C5C" w:rsidP="00625C5C">
      <w:pPr>
        <w:pStyle w:val="InstructionalText1"/>
        <w:rPr>
          <w:rFonts w:ascii="Arial" w:hAnsi="Arial" w:cs="Arial"/>
          <w:i w:val="0"/>
          <w:color w:val="auto"/>
          <w:sz w:val="22"/>
          <w:szCs w:val="22"/>
        </w:rPr>
      </w:pPr>
      <w:r w:rsidRPr="0067408F">
        <w:rPr>
          <w:rFonts w:ascii="Arial" w:hAnsi="Arial" w:cs="Arial"/>
          <w:i w:val="0"/>
          <w:color w:val="auto"/>
          <w:sz w:val="22"/>
          <w:szCs w:val="22"/>
        </w:rPr>
        <w:t xml:space="preserve">Note: If an extension to a legacy system is being developed without use of services, all references to “Service” should be changed to “Subsystem.” </w:t>
      </w:r>
    </w:p>
    <w:p w:rsidR="007842CA" w:rsidRPr="0067408F" w:rsidRDefault="00625C5C" w:rsidP="00625C5C">
      <w:pPr>
        <w:pStyle w:val="InstructionalText1"/>
        <w:rPr>
          <w:rFonts w:ascii="Arial" w:hAnsi="Arial" w:cs="Arial"/>
          <w:i w:val="0"/>
          <w:color w:val="auto"/>
          <w:sz w:val="22"/>
          <w:szCs w:val="22"/>
        </w:rPr>
      </w:pPr>
      <w:r w:rsidRPr="0067408F">
        <w:rPr>
          <w:rFonts w:ascii="Arial" w:hAnsi="Arial" w:cs="Arial"/>
          <w:i w:val="0"/>
          <w:color w:val="auto"/>
          <w:sz w:val="22"/>
          <w:szCs w:val="22"/>
          <w:u w:val="single"/>
        </w:rPr>
        <w:t>A Collaboration Diagram, or in the case of Services, a Service Capability Diagram may be included instead or an Application Diagram if it illustrates the subject better</w:t>
      </w:r>
      <w:r w:rsidRPr="0067408F">
        <w:rPr>
          <w:rFonts w:ascii="Arial" w:hAnsi="Arial" w:cs="Arial"/>
          <w:i w:val="0"/>
          <w:color w:val="auto"/>
          <w:sz w:val="22"/>
          <w:szCs w:val="22"/>
        </w:rPr>
        <w:t>.</w:t>
      </w:r>
    </w:p>
    <w:p w:rsidR="00625C5C" w:rsidRDefault="00625C5C" w:rsidP="00625C5C">
      <w:pPr>
        <w:pStyle w:val="BodyText"/>
      </w:pPr>
    </w:p>
    <w:p w:rsidR="000D1A2C" w:rsidRDefault="000D1A2C" w:rsidP="000D1A2C">
      <w:pPr>
        <w:pStyle w:val="BodyText"/>
        <w:keepNext/>
      </w:pPr>
    </w:p>
    <w:p w:rsidR="003B768A" w:rsidRDefault="003B768A" w:rsidP="000D1A2C">
      <w:pPr>
        <w:pStyle w:val="BodyText"/>
        <w:keepNext/>
      </w:pPr>
      <w:r w:rsidRPr="003B768A">
        <w:rPr>
          <w:noProof/>
        </w:rPr>
        <w:drawing>
          <wp:inline distT="0" distB="0" distL="0" distR="0" wp14:anchorId="4B2CFF4E" wp14:editId="184B3CB0">
            <wp:extent cx="5943600" cy="471068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4710688"/>
                    </a:xfrm>
                    <a:prstGeom prst="rect">
                      <a:avLst/>
                    </a:prstGeom>
                    <a:noFill/>
                    <a:ln>
                      <a:noFill/>
                    </a:ln>
                  </pic:spPr>
                </pic:pic>
              </a:graphicData>
            </a:graphic>
          </wp:inline>
        </w:drawing>
      </w:r>
    </w:p>
    <w:p w:rsidR="00625C5C" w:rsidRDefault="000D1A2C" w:rsidP="000D1A2C">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3</w:t>
      </w:r>
      <w:r w:rsidR="006F098E">
        <w:rPr>
          <w:noProof/>
        </w:rPr>
        <w:fldChar w:fldCharType="end"/>
      </w:r>
      <w:r>
        <w:t xml:space="preserve">: </w:t>
      </w:r>
      <w:r w:rsidRPr="001074F4">
        <w:t>Sample High-Level Application Design</w:t>
      </w:r>
    </w:p>
    <w:p w:rsidR="000D1A2C" w:rsidRDefault="000D1A2C" w:rsidP="000D1A2C">
      <w:pPr>
        <w:pStyle w:val="BodyText"/>
      </w:pPr>
    </w:p>
    <w:p w:rsidR="00383CB7" w:rsidRDefault="00383CB7" w:rsidP="000D1A2C">
      <w:pPr>
        <w:pStyle w:val="BodyText"/>
      </w:pPr>
    </w:p>
    <w:p w:rsidR="002D4E02" w:rsidRDefault="002D4E02" w:rsidP="000D1A2C">
      <w:pPr>
        <w:pStyle w:val="BodyText"/>
      </w:pPr>
    </w:p>
    <w:p w:rsidR="002D4E02" w:rsidRDefault="002D4E02" w:rsidP="000D1A2C">
      <w:pPr>
        <w:pStyle w:val="BodyText"/>
      </w:pPr>
    </w:p>
    <w:p w:rsidR="002D4E02" w:rsidRDefault="002D4E02" w:rsidP="000D1A2C">
      <w:pPr>
        <w:pStyle w:val="BodyText"/>
      </w:pPr>
    </w:p>
    <w:p w:rsidR="002D4E02" w:rsidRDefault="002D4E02" w:rsidP="000D1A2C">
      <w:pPr>
        <w:pStyle w:val="BodyText"/>
      </w:pPr>
    </w:p>
    <w:p w:rsidR="00383CB7" w:rsidRDefault="00383CB7" w:rsidP="00383CB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6</w:t>
      </w:r>
      <w:r w:rsidR="006F098E">
        <w:rPr>
          <w:noProof/>
        </w:rPr>
        <w:fldChar w:fldCharType="end"/>
      </w:r>
      <w:r>
        <w:t xml:space="preserve">: </w:t>
      </w:r>
      <w:r w:rsidRPr="00C60615">
        <w:t>Objects in the High Level Application Design</w:t>
      </w:r>
    </w:p>
    <w:p w:rsidR="00383CB7" w:rsidRPr="00383CB7" w:rsidRDefault="00383CB7" w:rsidP="00383CB7">
      <w:pPr>
        <w:pStyle w:val="Caption"/>
        <w:jc w:val="center"/>
      </w:pPr>
      <w:r w:rsidRPr="00383CB7">
        <w:t>Objects / Components to be Built or Modified</w:t>
      </w:r>
    </w:p>
    <w:tbl>
      <w:tblPr>
        <w:tblW w:w="5099"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w:tblPr>
      <w:tblGrid>
        <w:gridCol w:w="831"/>
        <w:gridCol w:w="1112"/>
        <w:gridCol w:w="1304"/>
        <w:gridCol w:w="1216"/>
        <w:gridCol w:w="1041"/>
        <w:gridCol w:w="1041"/>
        <w:gridCol w:w="1041"/>
        <w:gridCol w:w="1041"/>
        <w:gridCol w:w="1139"/>
      </w:tblGrid>
      <w:tr w:rsidR="00383CB7" w:rsidRPr="0047411F" w:rsidTr="00EF3CE5">
        <w:trPr>
          <w:cantSplit/>
          <w:tblHeader/>
        </w:trPr>
        <w:tc>
          <w:tcPr>
            <w:tcW w:w="425" w:type="pct"/>
            <w:shd w:val="clear" w:color="auto" w:fill="F2F2F2" w:themeFill="background1" w:themeFillShade="F2"/>
            <w:vAlign w:val="center"/>
          </w:tcPr>
          <w:p w:rsidR="00383CB7" w:rsidRPr="0047411F" w:rsidRDefault="00383CB7" w:rsidP="00C03E4C">
            <w:pPr>
              <w:pStyle w:val="TableHeading"/>
            </w:pPr>
            <w:bookmarkStart w:id="77" w:name="ColumnTitle_16"/>
            <w:bookmarkEnd w:id="77"/>
            <w:r w:rsidRPr="0047411F">
              <w:t>ID</w:t>
            </w:r>
          </w:p>
        </w:tc>
        <w:tc>
          <w:tcPr>
            <w:tcW w:w="569" w:type="pct"/>
            <w:shd w:val="clear" w:color="auto" w:fill="F2F2F2" w:themeFill="background1" w:themeFillShade="F2"/>
            <w:vAlign w:val="center"/>
          </w:tcPr>
          <w:p w:rsidR="00383CB7" w:rsidRPr="0047411F" w:rsidRDefault="00383CB7" w:rsidP="00C03E4C">
            <w:pPr>
              <w:pStyle w:val="TableHeading"/>
            </w:pPr>
            <w:r w:rsidRPr="0047411F">
              <w:t xml:space="preserve">Name </w:t>
            </w:r>
          </w:p>
        </w:tc>
        <w:tc>
          <w:tcPr>
            <w:tcW w:w="667" w:type="pct"/>
            <w:shd w:val="clear" w:color="auto" w:fill="F2F2F2" w:themeFill="background1" w:themeFillShade="F2"/>
            <w:vAlign w:val="center"/>
          </w:tcPr>
          <w:p w:rsidR="00383CB7" w:rsidRPr="0047411F" w:rsidRDefault="00383CB7" w:rsidP="00C03E4C">
            <w:pPr>
              <w:pStyle w:val="TableHeading"/>
            </w:pPr>
            <w:r w:rsidRPr="0047411F">
              <w:t>Description</w:t>
            </w:r>
          </w:p>
        </w:tc>
        <w:tc>
          <w:tcPr>
            <w:tcW w:w="622" w:type="pct"/>
            <w:shd w:val="clear" w:color="auto" w:fill="F2F2F2" w:themeFill="background1" w:themeFillShade="F2"/>
            <w:vAlign w:val="center"/>
          </w:tcPr>
          <w:p w:rsidR="00383CB7" w:rsidRPr="0047411F" w:rsidRDefault="00383CB7" w:rsidP="00C03E4C">
            <w:pPr>
              <w:pStyle w:val="TableHeading"/>
            </w:pPr>
            <w:r w:rsidRPr="0047411F">
              <w:t>Service or Legacy Code</w:t>
            </w:r>
          </w:p>
        </w:tc>
        <w:tc>
          <w:tcPr>
            <w:tcW w:w="533" w:type="pct"/>
            <w:shd w:val="clear" w:color="auto" w:fill="F2F2F2" w:themeFill="background1" w:themeFillShade="F2"/>
            <w:vAlign w:val="center"/>
          </w:tcPr>
          <w:p w:rsidR="00383CB7" w:rsidRPr="0047411F" w:rsidRDefault="00383CB7" w:rsidP="00C03E4C">
            <w:pPr>
              <w:pStyle w:val="TableHeading"/>
            </w:pPr>
            <w:r w:rsidRPr="0047411F">
              <w:t>External Interface Name</w:t>
            </w:r>
          </w:p>
        </w:tc>
        <w:tc>
          <w:tcPr>
            <w:tcW w:w="533" w:type="pct"/>
            <w:shd w:val="clear" w:color="auto" w:fill="F2F2F2" w:themeFill="background1" w:themeFillShade="F2"/>
            <w:vAlign w:val="center"/>
          </w:tcPr>
          <w:p w:rsidR="00383CB7" w:rsidRPr="0047411F" w:rsidRDefault="00383CB7" w:rsidP="00C03E4C">
            <w:pPr>
              <w:pStyle w:val="TableHeading"/>
            </w:pPr>
            <w:r w:rsidRPr="0047411F">
              <w:t>External Interface ID</w:t>
            </w:r>
          </w:p>
        </w:tc>
        <w:tc>
          <w:tcPr>
            <w:tcW w:w="533" w:type="pct"/>
            <w:shd w:val="clear" w:color="auto" w:fill="F2F2F2" w:themeFill="background1" w:themeFillShade="F2"/>
            <w:vAlign w:val="center"/>
          </w:tcPr>
          <w:p w:rsidR="00383CB7" w:rsidRPr="0047411F" w:rsidRDefault="00383CB7" w:rsidP="00C03E4C">
            <w:pPr>
              <w:pStyle w:val="TableHeading"/>
            </w:pPr>
            <w:r w:rsidRPr="0047411F">
              <w:t>Internal Interface Name</w:t>
            </w:r>
          </w:p>
        </w:tc>
        <w:tc>
          <w:tcPr>
            <w:tcW w:w="533" w:type="pct"/>
            <w:shd w:val="clear" w:color="auto" w:fill="F2F2F2" w:themeFill="background1" w:themeFillShade="F2"/>
            <w:vAlign w:val="center"/>
          </w:tcPr>
          <w:p w:rsidR="00383CB7" w:rsidRPr="0047411F" w:rsidRDefault="00383CB7" w:rsidP="00C03E4C">
            <w:pPr>
              <w:pStyle w:val="TableHeading"/>
            </w:pPr>
            <w:r w:rsidRPr="0047411F">
              <w:t>Internal Interface ID</w:t>
            </w:r>
          </w:p>
        </w:tc>
        <w:tc>
          <w:tcPr>
            <w:tcW w:w="583" w:type="pct"/>
            <w:shd w:val="clear" w:color="auto" w:fill="F2F2F2" w:themeFill="background1" w:themeFillShade="F2"/>
            <w:vAlign w:val="center"/>
          </w:tcPr>
          <w:p w:rsidR="00383CB7" w:rsidRPr="0047411F" w:rsidRDefault="00383CB7" w:rsidP="00C03E4C">
            <w:pPr>
              <w:pStyle w:val="TableHeading"/>
            </w:pPr>
            <w:r w:rsidRPr="0047411F">
              <w:t>SDP Sections 1&amp;2</w:t>
            </w:r>
          </w:p>
        </w:tc>
      </w:tr>
      <w:tr w:rsidR="00383CB7" w:rsidRPr="0047411F" w:rsidTr="00EF3CE5">
        <w:trPr>
          <w:cantSplit/>
        </w:trPr>
        <w:tc>
          <w:tcPr>
            <w:tcW w:w="425" w:type="pct"/>
            <w:shd w:val="clear" w:color="auto" w:fill="auto"/>
          </w:tcPr>
          <w:p w:rsidR="00383CB7" w:rsidRPr="00EF3CE5" w:rsidRDefault="00EF3CE5" w:rsidP="00C03E4C">
            <w:pPr>
              <w:pStyle w:val="InstructionalTable"/>
              <w:rPr>
                <w:i w:val="0"/>
              </w:rPr>
            </w:pPr>
            <w:r w:rsidRPr="00EF3CE5">
              <w:rPr>
                <w:i w:val="0"/>
                <w:color w:val="000000" w:themeColor="text1"/>
              </w:rPr>
              <w:lastRenderedPageBreak/>
              <w:t>TBD</w:t>
            </w:r>
          </w:p>
        </w:tc>
        <w:tc>
          <w:tcPr>
            <w:tcW w:w="569" w:type="pct"/>
            <w:shd w:val="clear" w:color="auto" w:fill="auto"/>
          </w:tcPr>
          <w:p w:rsidR="00383CB7" w:rsidRPr="0047411F" w:rsidRDefault="00383CB7" w:rsidP="00EF3CE5">
            <w:pPr>
              <w:pStyle w:val="InstructionalTable"/>
            </w:pPr>
          </w:p>
        </w:tc>
        <w:tc>
          <w:tcPr>
            <w:tcW w:w="667" w:type="pct"/>
            <w:shd w:val="clear" w:color="auto" w:fill="auto"/>
          </w:tcPr>
          <w:p w:rsidR="00383CB7" w:rsidRPr="0047411F" w:rsidRDefault="00383CB7" w:rsidP="00C03E4C">
            <w:pPr>
              <w:pStyle w:val="InstructionalTable"/>
            </w:pPr>
          </w:p>
        </w:tc>
        <w:tc>
          <w:tcPr>
            <w:tcW w:w="622" w:type="pct"/>
            <w:shd w:val="clear" w:color="auto" w:fill="auto"/>
          </w:tcPr>
          <w:p w:rsidR="00383CB7" w:rsidRPr="0047411F" w:rsidRDefault="00383CB7" w:rsidP="00C03E4C">
            <w:pPr>
              <w:pStyle w:val="InstructionalTable"/>
            </w:pPr>
          </w:p>
        </w:tc>
        <w:tc>
          <w:tcPr>
            <w:tcW w:w="533" w:type="pct"/>
            <w:shd w:val="clear" w:color="auto" w:fill="auto"/>
          </w:tcPr>
          <w:p w:rsidR="00383CB7" w:rsidRPr="0047411F" w:rsidRDefault="00383CB7" w:rsidP="00EF3CE5">
            <w:pPr>
              <w:pStyle w:val="InstructionalTable"/>
            </w:pPr>
          </w:p>
        </w:tc>
        <w:tc>
          <w:tcPr>
            <w:tcW w:w="533" w:type="pct"/>
            <w:shd w:val="clear" w:color="auto" w:fill="auto"/>
          </w:tcPr>
          <w:p w:rsidR="00383CB7" w:rsidRPr="0047411F" w:rsidRDefault="00383CB7" w:rsidP="00C03E4C">
            <w:pPr>
              <w:pStyle w:val="InstructionalTable"/>
            </w:pPr>
          </w:p>
        </w:tc>
        <w:tc>
          <w:tcPr>
            <w:tcW w:w="533" w:type="pct"/>
            <w:shd w:val="clear" w:color="auto" w:fill="auto"/>
          </w:tcPr>
          <w:p w:rsidR="00383CB7" w:rsidRPr="0047411F" w:rsidRDefault="00383CB7" w:rsidP="00C03E4C">
            <w:pPr>
              <w:pStyle w:val="InstructionalTable"/>
            </w:pPr>
          </w:p>
        </w:tc>
        <w:tc>
          <w:tcPr>
            <w:tcW w:w="533" w:type="pct"/>
            <w:shd w:val="clear" w:color="auto" w:fill="auto"/>
          </w:tcPr>
          <w:p w:rsidR="00383CB7" w:rsidRPr="0047411F" w:rsidRDefault="00383CB7" w:rsidP="00C03E4C">
            <w:pPr>
              <w:pStyle w:val="InstructionalTable"/>
            </w:pPr>
          </w:p>
        </w:tc>
        <w:tc>
          <w:tcPr>
            <w:tcW w:w="583" w:type="pct"/>
            <w:shd w:val="clear" w:color="auto" w:fill="auto"/>
          </w:tcPr>
          <w:p w:rsidR="00383CB7" w:rsidRPr="0047411F" w:rsidRDefault="00383CB7" w:rsidP="00C03E4C">
            <w:pPr>
              <w:pStyle w:val="InstructionalTable"/>
            </w:pPr>
          </w:p>
        </w:tc>
      </w:tr>
    </w:tbl>
    <w:p w:rsidR="00383CB7" w:rsidRPr="00383CB7" w:rsidRDefault="00383CB7" w:rsidP="00383CB7">
      <w:pPr>
        <w:pStyle w:val="BodyText"/>
        <w:jc w:val="center"/>
        <w:rPr>
          <w:rFonts w:ascii="Arial" w:hAnsi="Arial" w:cs="Arial"/>
          <w:b/>
          <w:bCs/>
          <w:sz w:val="20"/>
        </w:rPr>
      </w:pPr>
      <w:r w:rsidRPr="00383CB7">
        <w:rPr>
          <w:rFonts w:ascii="Arial" w:hAnsi="Arial" w:cs="Arial"/>
          <w:b/>
          <w:bCs/>
          <w:sz w:val="20"/>
        </w:rPr>
        <w:t>Internal Data Stores</w:t>
      </w:r>
    </w:p>
    <w:tbl>
      <w:tblPr>
        <w:tblW w:w="5099"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w:tblPr>
      <w:tblGrid>
        <w:gridCol w:w="1298"/>
        <w:gridCol w:w="922"/>
        <w:gridCol w:w="2762"/>
        <w:gridCol w:w="2225"/>
        <w:gridCol w:w="2559"/>
      </w:tblGrid>
      <w:tr w:rsidR="00383CB7" w:rsidRPr="0047411F" w:rsidTr="00EF3CE5">
        <w:trPr>
          <w:cantSplit/>
          <w:tblHeader/>
        </w:trPr>
        <w:tc>
          <w:tcPr>
            <w:tcW w:w="664" w:type="pct"/>
            <w:shd w:val="clear" w:color="auto" w:fill="D9D9D9"/>
          </w:tcPr>
          <w:p w:rsidR="00383CB7" w:rsidRPr="0047411F" w:rsidRDefault="00383CB7" w:rsidP="00C03E4C">
            <w:pPr>
              <w:pStyle w:val="TableHeading"/>
            </w:pPr>
            <w:bookmarkStart w:id="78" w:name="ColumnTitle_17"/>
            <w:bookmarkEnd w:id="78"/>
            <w:r w:rsidRPr="0047411F">
              <w:t>ID</w:t>
            </w:r>
          </w:p>
        </w:tc>
        <w:tc>
          <w:tcPr>
            <w:tcW w:w="472" w:type="pct"/>
            <w:shd w:val="clear" w:color="auto" w:fill="D9D9D9"/>
          </w:tcPr>
          <w:p w:rsidR="00383CB7" w:rsidRPr="0047411F" w:rsidRDefault="00383CB7" w:rsidP="00C03E4C">
            <w:pPr>
              <w:pStyle w:val="TableHeading"/>
            </w:pPr>
            <w:r w:rsidRPr="0047411F">
              <w:t>Name</w:t>
            </w:r>
          </w:p>
        </w:tc>
        <w:tc>
          <w:tcPr>
            <w:tcW w:w="1414" w:type="pct"/>
            <w:shd w:val="clear" w:color="auto" w:fill="D9D9D9"/>
          </w:tcPr>
          <w:p w:rsidR="00383CB7" w:rsidRPr="0047411F" w:rsidRDefault="00383CB7" w:rsidP="00C03E4C">
            <w:pPr>
              <w:pStyle w:val="TableHeading"/>
            </w:pPr>
            <w:r w:rsidRPr="0047411F">
              <w:t>Data Stored</w:t>
            </w:r>
          </w:p>
        </w:tc>
        <w:tc>
          <w:tcPr>
            <w:tcW w:w="1139" w:type="pct"/>
            <w:shd w:val="clear" w:color="auto" w:fill="D9D9D9"/>
          </w:tcPr>
          <w:p w:rsidR="00383CB7" w:rsidRPr="0047411F" w:rsidRDefault="00383CB7" w:rsidP="00C03E4C">
            <w:pPr>
              <w:pStyle w:val="TableHeading"/>
            </w:pPr>
            <w:r w:rsidRPr="0047411F">
              <w:t>Steward</w:t>
            </w:r>
          </w:p>
        </w:tc>
        <w:tc>
          <w:tcPr>
            <w:tcW w:w="1310" w:type="pct"/>
            <w:shd w:val="clear" w:color="auto" w:fill="D9D9D9"/>
          </w:tcPr>
          <w:p w:rsidR="00383CB7" w:rsidRPr="0047411F" w:rsidRDefault="00383CB7" w:rsidP="00C03E4C">
            <w:pPr>
              <w:pStyle w:val="TableHeading"/>
            </w:pPr>
            <w:r w:rsidRPr="0047411F">
              <w:t>Access</w:t>
            </w:r>
          </w:p>
        </w:tc>
      </w:tr>
      <w:tr w:rsidR="002933F5" w:rsidRPr="0047411F" w:rsidTr="00EF3CE5">
        <w:trPr>
          <w:cantSplit/>
        </w:trPr>
        <w:tc>
          <w:tcPr>
            <w:tcW w:w="664" w:type="pct"/>
            <w:shd w:val="clear" w:color="auto" w:fill="auto"/>
          </w:tcPr>
          <w:p w:rsidR="002933F5" w:rsidRPr="00C22668" w:rsidRDefault="00D411F4" w:rsidP="00C03E4C">
            <w:pPr>
              <w:pStyle w:val="InstructionalTable"/>
              <w:rPr>
                <w:i w:val="0"/>
                <w:color w:val="auto"/>
              </w:rPr>
            </w:pPr>
            <w:r>
              <w:rPr>
                <w:i w:val="0"/>
                <w:color w:val="auto"/>
              </w:rPr>
              <w:t>TBD</w:t>
            </w:r>
          </w:p>
        </w:tc>
        <w:tc>
          <w:tcPr>
            <w:tcW w:w="472" w:type="pct"/>
            <w:shd w:val="clear" w:color="auto" w:fill="auto"/>
          </w:tcPr>
          <w:p w:rsidR="002933F5" w:rsidRPr="00C22668" w:rsidRDefault="002933F5" w:rsidP="00C03E4C">
            <w:pPr>
              <w:pStyle w:val="InstructionalTable"/>
              <w:rPr>
                <w:i w:val="0"/>
                <w:color w:val="auto"/>
              </w:rPr>
            </w:pPr>
            <w:r w:rsidRPr="00C22668">
              <w:rPr>
                <w:i w:val="0"/>
                <w:color w:val="auto"/>
              </w:rPr>
              <w:t>CRM Contact History Data</w:t>
            </w:r>
          </w:p>
        </w:tc>
        <w:tc>
          <w:tcPr>
            <w:tcW w:w="1414" w:type="pct"/>
            <w:shd w:val="clear" w:color="auto" w:fill="auto"/>
          </w:tcPr>
          <w:p w:rsidR="002933F5" w:rsidRPr="00C22668" w:rsidRDefault="002933F5" w:rsidP="00C03E4C">
            <w:pPr>
              <w:pStyle w:val="InstructionalTable"/>
              <w:rPr>
                <w:i w:val="0"/>
                <w:color w:val="auto"/>
              </w:rPr>
            </w:pPr>
            <w:r w:rsidRPr="00C22668">
              <w:rPr>
                <w:i w:val="0"/>
                <w:color w:val="auto"/>
              </w:rPr>
              <w:t>MS SQL Server 2012</w:t>
            </w:r>
          </w:p>
        </w:tc>
        <w:tc>
          <w:tcPr>
            <w:tcW w:w="1139" w:type="pct"/>
            <w:shd w:val="clear" w:color="auto" w:fill="auto"/>
          </w:tcPr>
          <w:p w:rsidR="002933F5" w:rsidRPr="00C22668" w:rsidRDefault="002933F5" w:rsidP="00C03E4C">
            <w:pPr>
              <w:pStyle w:val="InstructionalTable"/>
              <w:rPr>
                <w:i w:val="0"/>
                <w:color w:val="auto"/>
              </w:rPr>
            </w:pPr>
            <w:r w:rsidRPr="00C22668">
              <w:rPr>
                <w:i w:val="0"/>
                <w:color w:val="auto"/>
              </w:rPr>
              <w:t>MS CRM Dynamics 2015</w:t>
            </w:r>
          </w:p>
        </w:tc>
        <w:tc>
          <w:tcPr>
            <w:tcW w:w="1310" w:type="pct"/>
            <w:shd w:val="clear" w:color="auto" w:fill="auto"/>
          </w:tcPr>
          <w:p w:rsidR="002933F5" w:rsidRPr="00C22668" w:rsidRDefault="002933F5" w:rsidP="00C03E4C">
            <w:pPr>
              <w:pStyle w:val="InstructionalTable"/>
              <w:rPr>
                <w:i w:val="0"/>
                <w:color w:val="auto"/>
              </w:rPr>
            </w:pPr>
            <w:r w:rsidRPr="00C22668">
              <w:rPr>
                <w:i w:val="0"/>
                <w:color w:val="auto"/>
              </w:rPr>
              <w:t xml:space="preserve">Generate and Store Interaction History as part of the call center and Case management data capture. </w:t>
            </w:r>
          </w:p>
        </w:tc>
      </w:tr>
    </w:tbl>
    <w:p w:rsidR="00D50BD5" w:rsidRDefault="00D50BD5" w:rsidP="00D50BD5">
      <w:pPr>
        <w:pStyle w:val="Heading3"/>
      </w:pPr>
      <w:bookmarkStart w:id="79" w:name="_Toc417479289"/>
      <w:bookmarkStart w:id="80" w:name="_Toc432671375"/>
      <w:r>
        <w:t>Application Locations</w:t>
      </w:r>
      <w:bookmarkEnd w:id="79"/>
      <w:bookmarkEnd w:id="80"/>
    </w:p>
    <w:p w:rsidR="009E084E" w:rsidRDefault="009E084E" w:rsidP="009E084E">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7</w:t>
      </w:r>
      <w:r w:rsidR="006F098E">
        <w:rPr>
          <w:noProof/>
        </w:rPr>
        <w:fldChar w:fldCharType="end"/>
      </w:r>
      <w:r>
        <w:t xml:space="preserve">: </w:t>
      </w:r>
      <w:r w:rsidRPr="000E0569">
        <w:t>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at which the application components will be hosted."/>
      </w:tblPr>
      <w:tblGrid>
        <w:gridCol w:w="2434"/>
        <w:gridCol w:w="2220"/>
        <w:gridCol w:w="2218"/>
        <w:gridCol w:w="2704"/>
      </w:tblGrid>
      <w:tr w:rsidR="009E084E" w:rsidRPr="00E47BA2" w:rsidTr="009E084E">
        <w:trPr>
          <w:cantSplit/>
          <w:tblHeader/>
        </w:trPr>
        <w:tc>
          <w:tcPr>
            <w:tcW w:w="1271" w:type="pct"/>
            <w:shd w:val="clear" w:color="auto" w:fill="F2F2F2" w:themeFill="background1" w:themeFillShade="F2"/>
            <w:vAlign w:val="center"/>
          </w:tcPr>
          <w:p w:rsidR="009E084E" w:rsidRPr="00E47BA2" w:rsidRDefault="009E084E" w:rsidP="00C03E4C">
            <w:pPr>
              <w:pStyle w:val="TableHeading"/>
            </w:pPr>
            <w:bookmarkStart w:id="81" w:name="ColumnTitle_18"/>
            <w:bookmarkEnd w:id="81"/>
            <w:r w:rsidRPr="00E47BA2">
              <w:t>Application Component</w:t>
            </w:r>
          </w:p>
        </w:tc>
        <w:tc>
          <w:tcPr>
            <w:tcW w:w="1159" w:type="pct"/>
            <w:shd w:val="clear" w:color="auto" w:fill="F2F2F2" w:themeFill="background1" w:themeFillShade="F2"/>
            <w:vAlign w:val="center"/>
          </w:tcPr>
          <w:p w:rsidR="009E084E" w:rsidRPr="00E47BA2" w:rsidRDefault="009E084E" w:rsidP="00C03E4C">
            <w:pPr>
              <w:pStyle w:val="TableHeading"/>
            </w:pPr>
            <w:r w:rsidRPr="00E47BA2">
              <w:t>Description</w:t>
            </w:r>
          </w:p>
        </w:tc>
        <w:tc>
          <w:tcPr>
            <w:tcW w:w="1158" w:type="pct"/>
            <w:shd w:val="clear" w:color="auto" w:fill="F2F2F2" w:themeFill="background1" w:themeFillShade="F2"/>
            <w:vAlign w:val="center"/>
          </w:tcPr>
          <w:p w:rsidR="009E084E" w:rsidRPr="00E47BA2" w:rsidRDefault="009E084E" w:rsidP="00C03E4C">
            <w:pPr>
              <w:pStyle w:val="TableHeading"/>
            </w:pPr>
            <w:r w:rsidRPr="00E47BA2">
              <w:t>Location at Which Component is Run</w:t>
            </w:r>
          </w:p>
        </w:tc>
        <w:tc>
          <w:tcPr>
            <w:tcW w:w="1412" w:type="pct"/>
            <w:shd w:val="clear" w:color="auto" w:fill="F2F2F2" w:themeFill="background1" w:themeFillShade="F2"/>
            <w:vAlign w:val="center"/>
          </w:tcPr>
          <w:p w:rsidR="009E084E" w:rsidRPr="00E47BA2" w:rsidRDefault="009E084E" w:rsidP="00C03E4C">
            <w:pPr>
              <w:pStyle w:val="TableHeading"/>
            </w:pPr>
            <w:r w:rsidRPr="00E47BA2">
              <w:t>Type</w:t>
            </w:r>
          </w:p>
        </w:tc>
      </w:tr>
      <w:tr w:rsidR="009E084E" w:rsidRPr="00E47BA2" w:rsidTr="009E084E">
        <w:trPr>
          <w:cantSplit/>
        </w:trPr>
        <w:tc>
          <w:tcPr>
            <w:tcW w:w="1271" w:type="pct"/>
            <w:shd w:val="clear" w:color="auto" w:fill="auto"/>
          </w:tcPr>
          <w:p w:rsidR="009E084E" w:rsidRPr="00D411F4" w:rsidRDefault="00D411F4" w:rsidP="00C03E4C">
            <w:pPr>
              <w:pStyle w:val="InstructionalTable"/>
              <w:rPr>
                <w:i w:val="0"/>
              </w:rPr>
            </w:pPr>
            <w:r w:rsidRPr="00D411F4">
              <w:rPr>
                <w:i w:val="0"/>
                <w:color w:val="auto"/>
              </w:rPr>
              <w:t>TBD</w:t>
            </w:r>
          </w:p>
        </w:tc>
        <w:tc>
          <w:tcPr>
            <w:tcW w:w="1159" w:type="pct"/>
          </w:tcPr>
          <w:p w:rsidR="009E084E" w:rsidRPr="00E47BA2" w:rsidRDefault="009E084E" w:rsidP="00C03E4C">
            <w:pPr>
              <w:pStyle w:val="InstructionalTable"/>
            </w:pPr>
          </w:p>
        </w:tc>
        <w:tc>
          <w:tcPr>
            <w:tcW w:w="1158" w:type="pct"/>
            <w:shd w:val="clear" w:color="auto" w:fill="auto"/>
          </w:tcPr>
          <w:p w:rsidR="009E084E" w:rsidRPr="00E47BA2" w:rsidRDefault="009E084E" w:rsidP="00C03E4C">
            <w:pPr>
              <w:pStyle w:val="InstructionalTable"/>
            </w:pPr>
          </w:p>
        </w:tc>
        <w:tc>
          <w:tcPr>
            <w:tcW w:w="1412" w:type="pct"/>
            <w:shd w:val="clear" w:color="auto" w:fill="auto"/>
          </w:tcPr>
          <w:p w:rsidR="009E084E" w:rsidRPr="00E47BA2" w:rsidRDefault="009E084E" w:rsidP="00C03E4C">
            <w:pPr>
              <w:pStyle w:val="InstructionalTable"/>
            </w:pPr>
          </w:p>
        </w:tc>
      </w:tr>
    </w:tbl>
    <w:p w:rsidR="00630CA4" w:rsidRDefault="00630CA4" w:rsidP="00630CA4">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8</w:t>
      </w:r>
      <w:r w:rsidR="006F098E">
        <w:rPr>
          <w:noProof/>
        </w:rPr>
        <w:fldChar w:fldCharType="end"/>
      </w:r>
      <w:r w:rsidR="0052745C">
        <w:t>:</w:t>
      </w:r>
      <w:r w:rsidR="0052745C" w:rsidRPr="003B2D9E">
        <w:t xml:space="preserve"> Application</w:t>
      </w:r>
      <w:r w:rsidRPr="003B2D9E">
        <w:t xml:space="preserve">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pplication Users"/>
      </w:tblPr>
      <w:tblGrid>
        <w:gridCol w:w="3264"/>
        <w:gridCol w:w="2344"/>
        <w:gridCol w:w="3968"/>
      </w:tblGrid>
      <w:tr w:rsidR="00630CA4" w:rsidRPr="00E47BA2" w:rsidTr="00630CA4">
        <w:trPr>
          <w:cantSplit/>
          <w:tblHeader/>
        </w:trPr>
        <w:tc>
          <w:tcPr>
            <w:tcW w:w="1704" w:type="pct"/>
            <w:shd w:val="clear" w:color="auto" w:fill="F2F2F2" w:themeFill="background1" w:themeFillShade="F2"/>
          </w:tcPr>
          <w:p w:rsidR="00630CA4" w:rsidRPr="00E47BA2" w:rsidRDefault="00630CA4" w:rsidP="00C03E4C">
            <w:pPr>
              <w:pStyle w:val="TableHeading"/>
            </w:pPr>
            <w:bookmarkStart w:id="82" w:name="ColumnTitle_19"/>
            <w:bookmarkEnd w:id="82"/>
            <w:r w:rsidRPr="00E47BA2">
              <w:t>Application Component</w:t>
            </w:r>
          </w:p>
        </w:tc>
        <w:tc>
          <w:tcPr>
            <w:tcW w:w="1224" w:type="pct"/>
            <w:shd w:val="clear" w:color="auto" w:fill="F2F2F2" w:themeFill="background1" w:themeFillShade="F2"/>
          </w:tcPr>
          <w:p w:rsidR="00630CA4" w:rsidRPr="00E47BA2" w:rsidRDefault="00630CA4" w:rsidP="00C03E4C">
            <w:pPr>
              <w:pStyle w:val="TableHeading"/>
            </w:pPr>
            <w:r w:rsidRPr="00E47BA2">
              <w:t>Location</w:t>
            </w:r>
          </w:p>
        </w:tc>
        <w:tc>
          <w:tcPr>
            <w:tcW w:w="2072" w:type="pct"/>
            <w:shd w:val="clear" w:color="auto" w:fill="F2F2F2" w:themeFill="background1" w:themeFillShade="F2"/>
          </w:tcPr>
          <w:p w:rsidR="00630CA4" w:rsidRPr="00E47BA2" w:rsidRDefault="00630CA4" w:rsidP="00C03E4C">
            <w:pPr>
              <w:pStyle w:val="TableHeading"/>
            </w:pPr>
            <w:r w:rsidRPr="00E47BA2">
              <w:t>User</w:t>
            </w:r>
          </w:p>
        </w:tc>
      </w:tr>
      <w:tr w:rsidR="00630CA4" w:rsidRPr="00E47BA2" w:rsidTr="00630CA4">
        <w:trPr>
          <w:cantSplit/>
        </w:trPr>
        <w:tc>
          <w:tcPr>
            <w:tcW w:w="1704" w:type="pct"/>
            <w:shd w:val="clear" w:color="auto" w:fill="auto"/>
          </w:tcPr>
          <w:p w:rsidR="00630CA4" w:rsidRPr="00D411F4" w:rsidRDefault="00D411F4" w:rsidP="00C03E4C">
            <w:pPr>
              <w:pStyle w:val="InstructionalTable"/>
              <w:rPr>
                <w:i w:val="0"/>
              </w:rPr>
            </w:pPr>
            <w:r w:rsidRPr="00D411F4">
              <w:rPr>
                <w:i w:val="0"/>
                <w:color w:val="auto"/>
              </w:rPr>
              <w:t>TBD</w:t>
            </w:r>
          </w:p>
        </w:tc>
        <w:tc>
          <w:tcPr>
            <w:tcW w:w="1224" w:type="pct"/>
            <w:shd w:val="clear" w:color="auto" w:fill="auto"/>
          </w:tcPr>
          <w:p w:rsidR="00630CA4" w:rsidRPr="00E47BA2" w:rsidRDefault="00630CA4" w:rsidP="00C03E4C">
            <w:pPr>
              <w:pStyle w:val="InstructionalTable"/>
            </w:pPr>
          </w:p>
        </w:tc>
        <w:tc>
          <w:tcPr>
            <w:tcW w:w="2072" w:type="pct"/>
            <w:shd w:val="clear" w:color="auto" w:fill="auto"/>
          </w:tcPr>
          <w:p w:rsidR="00630CA4" w:rsidRPr="00E47BA2" w:rsidRDefault="00630CA4" w:rsidP="00C03E4C">
            <w:pPr>
              <w:pStyle w:val="InstructionalTable"/>
            </w:pPr>
          </w:p>
        </w:tc>
      </w:tr>
    </w:tbl>
    <w:p w:rsidR="002F12B3" w:rsidRDefault="002F12B3" w:rsidP="002F12B3">
      <w:pPr>
        <w:pStyle w:val="Heading2"/>
      </w:pPr>
      <w:bookmarkStart w:id="83" w:name="_Toc417479290"/>
      <w:bookmarkStart w:id="84" w:name="_Toc432671376"/>
      <w:r>
        <w:t>Conceptual Data Design</w:t>
      </w:r>
      <w:bookmarkEnd w:id="83"/>
      <w:bookmarkEnd w:id="84"/>
    </w:p>
    <w:p w:rsidR="002F12B3" w:rsidRDefault="002F12B3" w:rsidP="002F12B3">
      <w:pPr>
        <w:pStyle w:val="Heading3"/>
      </w:pPr>
      <w:bookmarkStart w:id="85" w:name="_Toc417479291"/>
      <w:bookmarkStart w:id="86" w:name="_Toc432671377"/>
      <w:r>
        <w:t>Project Conceptual Data Model</w:t>
      </w:r>
      <w:bookmarkEnd w:id="85"/>
      <w:bookmarkEnd w:id="86"/>
    </w:p>
    <w:p w:rsidR="00D411F4" w:rsidRPr="00D411F4" w:rsidRDefault="00D411F4" w:rsidP="00D411F4">
      <w:pPr>
        <w:pStyle w:val="BodyText"/>
      </w:pPr>
      <w:r>
        <w:t>TBD</w:t>
      </w:r>
    </w:p>
    <w:p w:rsidR="00E72195" w:rsidRDefault="00E72195" w:rsidP="00E72195">
      <w:pPr>
        <w:pStyle w:val="BodyText"/>
        <w:keepNext/>
      </w:pPr>
      <w:r>
        <w:rPr>
          <w:rFonts w:ascii="Garamond" w:hAnsi="Garamond" w:cs="Arial"/>
          <w:b/>
          <w:noProof/>
          <w:sz w:val="20"/>
        </w:rPr>
        <w:lastRenderedPageBreak/>
        <w:drawing>
          <wp:inline distT="0" distB="0" distL="0" distR="0" wp14:anchorId="1F3CD163" wp14:editId="7B397BAF">
            <wp:extent cx="5362575" cy="3019425"/>
            <wp:effectExtent l="0" t="0" r="9525" b="9525"/>
            <wp:docPr id="5" name="Picture 5" descr="Sample 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mple Project Conceptual Data Model"/>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62575" cy="3019425"/>
                    </a:xfrm>
                    <a:prstGeom prst="rect">
                      <a:avLst/>
                    </a:prstGeom>
                    <a:noFill/>
                    <a:ln>
                      <a:noFill/>
                    </a:ln>
                  </pic:spPr>
                </pic:pic>
              </a:graphicData>
            </a:graphic>
          </wp:inline>
        </w:drawing>
      </w:r>
    </w:p>
    <w:p w:rsidR="002F12B3" w:rsidRDefault="00E72195" w:rsidP="00E72195">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4</w:t>
      </w:r>
      <w:r w:rsidR="006F098E">
        <w:rPr>
          <w:noProof/>
        </w:rPr>
        <w:fldChar w:fldCharType="end"/>
      </w:r>
      <w:r>
        <w:t xml:space="preserve">: </w:t>
      </w:r>
      <w:r w:rsidRPr="00D13354">
        <w:t>Sample Project Conceptual Data Model</w:t>
      </w:r>
    </w:p>
    <w:p w:rsidR="00E72195" w:rsidRDefault="00E72195" w:rsidP="00E72195">
      <w:pPr>
        <w:pStyle w:val="Heading3"/>
      </w:pPr>
      <w:bookmarkStart w:id="87" w:name="_Toc417479292"/>
      <w:bookmarkStart w:id="88" w:name="_Toc432671378"/>
      <w:r>
        <w:t>Database Information</w:t>
      </w:r>
      <w:bookmarkEnd w:id="87"/>
      <w:bookmarkEnd w:id="88"/>
    </w:p>
    <w:p w:rsidR="00205B61" w:rsidRDefault="00205B61" w:rsidP="00205B61">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9</w:t>
      </w:r>
      <w:r w:rsidR="006F098E">
        <w:rPr>
          <w:noProof/>
        </w:rPr>
        <w:fldChar w:fldCharType="end"/>
      </w:r>
      <w:r>
        <w:t xml:space="preserve">: </w:t>
      </w:r>
      <w:r w:rsidRPr="00411701">
        <w:t>Database Inventory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ll databases that will be created, replaced, interfaced with, or whose structure will be modified (i.e., add or delete tables or add or delete columns to a table) as part of this effort."/>
      </w:tblPr>
      <w:tblGrid>
        <w:gridCol w:w="2205"/>
        <w:gridCol w:w="2093"/>
        <w:gridCol w:w="2587"/>
        <w:gridCol w:w="2691"/>
      </w:tblGrid>
      <w:tr w:rsidR="00205B61" w:rsidRPr="008D0221" w:rsidTr="00205B61">
        <w:trPr>
          <w:cantSplit/>
          <w:tblHeader/>
        </w:trPr>
        <w:tc>
          <w:tcPr>
            <w:tcW w:w="1151" w:type="pct"/>
            <w:shd w:val="clear" w:color="auto" w:fill="F2F2F2" w:themeFill="background1" w:themeFillShade="F2"/>
          </w:tcPr>
          <w:p w:rsidR="00205B61" w:rsidRPr="008D0221" w:rsidRDefault="00205B61" w:rsidP="00C03E4C">
            <w:pPr>
              <w:pStyle w:val="TableHeading"/>
            </w:pPr>
            <w:bookmarkStart w:id="89" w:name="ColumnTitle_20"/>
            <w:bookmarkEnd w:id="89"/>
            <w:r w:rsidRPr="008D0221">
              <w:t>Database Name</w:t>
            </w:r>
          </w:p>
        </w:tc>
        <w:tc>
          <w:tcPr>
            <w:tcW w:w="1093" w:type="pct"/>
            <w:shd w:val="clear" w:color="auto" w:fill="F2F2F2" w:themeFill="background1" w:themeFillShade="F2"/>
          </w:tcPr>
          <w:p w:rsidR="00205B61" w:rsidRPr="008D0221" w:rsidRDefault="00205B61" w:rsidP="00C03E4C">
            <w:pPr>
              <w:pStyle w:val="TableHeading"/>
            </w:pPr>
            <w:r w:rsidRPr="008D0221">
              <w:t>Description</w:t>
            </w:r>
          </w:p>
        </w:tc>
        <w:tc>
          <w:tcPr>
            <w:tcW w:w="1351" w:type="pct"/>
            <w:shd w:val="clear" w:color="auto" w:fill="F2F2F2" w:themeFill="background1" w:themeFillShade="F2"/>
          </w:tcPr>
          <w:p w:rsidR="00205B61" w:rsidRPr="008D0221" w:rsidRDefault="00205B61" w:rsidP="00C03E4C">
            <w:pPr>
              <w:pStyle w:val="TableHeading"/>
            </w:pPr>
            <w:r w:rsidRPr="008D0221">
              <w:t>Type</w:t>
            </w:r>
          </w:p>
        </w:tc>
        <w:tc>
          <w:tcPr>
            <w:tcW w:w="1405" w:type="pct"/>
            <w:shd w:val="clear" w:color="auto" w:fill="F2F2F2" w:themeFill="background1" w:themeFillShade="F2"/>
          </w:tcPr>
          <w:p w:rsidR="00205B61" w:rsidRPr="008D0221" w:rsidRDefault="00205B61" w:rsidP="00C03E4C">
            <w:pPr>
              <w:pStyle w:val="TableHeading"/>
            </w:pPr>
            <w:r w:rsidRPr="008D0221">
              <w:t>Steward</w:t>
            </w:r>
          </w:p>
        </w:tc>
      </w:tr>
      <w:tr w:rsidR="00A93C86" w:rsidRPr="008D0221" w:rsidTr="00205B61">
        <w:trPr>
          <w:cantSplit/>
          <w:trHeight w:val="665"/>
        </w:trPr>
        <w:tc>
          <w:tcPr>
            <w:tcW w:w="11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MS SQL Server </w:t>
            </w:r>
          </w:p>
        </w:tc>
        <w:tc>
          <w:tcPr>
            <w:tcW w:w="1093" w:type="pct"/>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CRM data captured as part of the call center and case management operation </w:t>
            </w:r>
          </w:p>
        </w:tc>
        <w:tc>
          <w:tcPr>
            <w:tcW w:w="13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Create/Modify</w:t>
            </w:r>
          </w:p>
        </w:tc>
        <w:tc>
          <w:tcPr>
            <w:tcW w:w="1405"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Customer Relationship Management (CRM) Design </w:t>
            </w:r>
          </w:p>
        </w:tc>
      </w:tr>
      <w:tr w:rsidR="00A93C86" w:rsidRPr="008D0221" w:rsidTr="00205B61">
        <w:trPr>
          <w:cantSplit/>
          <w:trHeight w:val="665"/>
        </w:trPr>
        <w:tc>
          <w:tcPr>
            <w:tcW w:w="11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VA VISTA</w:t>
            </w:r>
          </w:p>
        </w:tc>
        <w:tc>
          <w:tcPr>
            <w:tcW w:w="1093" w:type="pct"/>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VA Veteran Health Information System Technology Architecture (VISTA)</w:t>
            </w:r>
          </w:p>
        </w:tc>
        <w:tc>
          <w:tcPr>
            <w:tcW w:w="13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View/Modify</w:t>
            </w:r>
          </w:p>
        </w:tc>
        <w:tc>
          <w:tcPr>
            <w:tcW w:w="1405"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Multiple applications interface with various Vista Databases including CPRS and CAPRI</w:t>
            </w:r>
          </w:p>
        </w:tc>
      </w:tr>
      <w:tr w:rsidR="00A93C86" w:rsidRPr="008D0221" w:rsidTr="00205B61">
        <w:trPr>
          <w:cantSplit/>
          <w:trHeight w:val="665"/>
        </w:trPr>
        <w:tc>
          <w:tcPr>
            <w:tcW w:w="11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VA CORP DB</w:t>
            </w:r>
          </w:p>
        </w:tc>
        <w:tc>
          <w:tcPr>
            <w:tcW w:w="1093" w:type="pct"/>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VA CORP DB hold VBA benefit data</w:t>
            </w:r>
          </w:p>
        </w:tc>
        <w:tc>
          <w:tcPr>
            <w:tcW w:w="13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TBD</w:t>
            </w:r>
          </w:p>
        </w:tc>
        <w:tc>
          <w:tcPr>
            <w:tcW w:w="1405"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Multiple applications interface with VBA CORP DB</w:t>
            </w:r>
          </w:p>
        </w:tc>
      </w:tr>
      <w:tr w:rsidR="00A93C86" w:rsidRPr="008D0221" w:rsidTr="00205B61">
        <w:trPr>
          <w:cantSplit/>
          <w:trHeight w:val="665"/>
        </w:trPr>
        <w:tc>
          <w:tcPr>
            <w:tcW w:w="11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Master Veteran Index</w:t>
            </w:r>
          </w:p>
        </w:tc>
        <w:tc>
          <w:tcPr>
            <w:tcW w:w="1093" w:type="pct"/>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Master Veteran Index (MVI) database is a consolidated </w:t>
            </w:r>
            <w:r w:rsidR="007724F5" w:rsidRPr="002D4E02">
              <w:rPr>
                <w:rFonts w:ascii="Arial" w:hAnsi="Arial" w:cs="Arial"/>
                <w:i w:val="0"/>
                <w:color w:val="auto"/>
              </w:rPr>
              <w:t>repository</w:t>
            </w:r>
            <w:r w:rsidRPr="002D4E02">
              <w:rPr>
                <w:rFonts w:ascii="Arial" w:hAnsi="Arial" w:cs="Arial"/>
                <w:i w:val="0"/>
                <w:color w:val="auto"/>
              </w:rPr>
              <w:t xml:space="preserve"> of VA customer identification data</w:t>
            </w:r>
          </w:p>
        </w:tc>
        <w:tc>
          <w:tcPr>
            <w:tcW w:w="1351"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View/Modify </w:t>
            </w:r>
          </w:p>
        </w:tc>
        <w:tc>
          <w:tcPr>
            <w:tcW w:w="1405" w:type="pct"/>
            <w:shd w:val="clear" w:color="auto" w:fill="auto"/>
          </w:tcPr>
          <w:p w:rsidR="00A93C86" w:rsidRPr="002D4E02" w:rsidRDefault="00A93C86" w:rsidP="00C03E4C">
            <w:pPr>
              <w:pStyle w:val="InstructionalTable"/>
              <w:rPr>
                <w:rFonts w:ascii="Arial" w:hAnsi="Arial" w:cs="Arial"/>
                <w:i w:val="0"/>
                <w:color w:val="auto"/>
              </w:rPr>
            </w:pPr>
            <w:r w:rsidRPr="002D4E02">
              <w:rPr>
                <w:rFonts w:ascii="Arial" w:hAnsi="Arial" w:cs="Arial"/>
                <w:i w:val="0"/>
                <w:color w:val="auto"/>
              </w:rPr>
              <w:t xml:space="preserve">Several Applications use MVI database as the source for enterprise customer search </w:t>
            </w:r>
          </w:p>
        </w:tc>
      </w:tr>
    </w:tbl>
    <w:p w:rsidR="005C3EFA" w:rsidRDefault="005C3EFA" w:rsidP="005C3EFA">
      <w:pPr>
        <w:pStyle w:val="Heading3"/>
      </w:pPr>
      <w:bookmarkStart w:id="90" w:name="_Toc417479293"/>
      <w:bookmarkStart w:id="91" w:name="_Toc432671379"/>
      <w:r>
        <w:lastRenderedPageBreak/>
        <w:t>User Interface Data Mapping</w:t>
      </w:r>
      <w:bookmarkEnd w:id="90"/>
      <w:bookmarkEnd w:id="91"/>
    </w:p>
    <w:p w:rsidR="005C3EFA" w:rsidRPr="00D411F4" w:rsidRDefault="00D411F4" w:rsidP="005C3EFA">
      <w:pPr>
        <w:pStyle w:val="InstructionalText1"/>
        <w:rPr>
          <w:i w:val="0"/>
          <w:color w:val="auto"/>
        </w:rPr>
      </w:pPr>
      <w:r w:rsidRPr="00D411F4">
        <w:rPr>
          <w:i w:val="0"/>
          <w:color w:val="auto"/>
        </w:rPr>
        <w:t>TBD</w:t>
      </w:r>
    </w:p>
    <w:p w:rsidR="005C3EFA" w:rsidRDefault="005C3EFA" w:rsidP="005C3EFA">
      <w:pPr>
        <w:pStyle w:val="Heading4"/>
      </w:pPr>
      <w:bookmarkStart w:id="92" w:name="_Toc417479294"/>
      <w:r>
        <w:t>Application Screen Interface</w:t>
      </w:r>
      <w:bookmarkEnd w:id="92"/>
    </w:p>
    <w:p w:rsidR="005C3EFA" w:rsidRPr="002A1A2A" w:rsidRDefault="00D411F4" w:rsidP="005C3EFA">
      <w:pPr>
        <w:pStyle w:val="InstructionalText1"/>
        <w:rPr>
          <w:i w:val="0"/>
          <w:color w:val="auto"/>
        </w:rPr>
      </w:pPr>
      <w:r w:rsidRPr="002A1A2A">
        <w:rPr>
          <w:i w:val="0"/>
          <w:color w:val="auto"/>
        </w:rPr>
        <w:t>TBD</w:t>
      </w:r>
    </w:p>
    <w:p w:rsidR="005C3EFA" w:rsidRDefault="005C3EFA" w:rsidP="005C3EFA">
      <w:pPr>
        <w:pStyle w:val="Heading5"/>
      </w:pPr>
      <w:bookmarkStart w:id="93" w:name="_Toc417479295"/>
      <w:r>
        <w:t>&lt;Insert name of screen&gt;</w:t>
      </w:r>
      <w:bookmarkEnd w:id="93"/>
      <w:r>
        <w:t xml:space="preserve"> </w:t>
      </w:r>
    </w:p>
    <w:p w:rsidR="00842B5D" w:rsidRDefault="00842B5D" w:rsidP="00842B5D">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5</w:t>
      </w:r>
      <w:r w:rsidR="006F098E">
        <w:rPr>
          <w:noProof/>
        </w:rPr>
        <w:fldChar w:fldCharType="end"/>
      </w:r>
      <w:r>
        <w:t xml:space="preserve">: </w:t>
      </w:r>
      <w:r w:rsidRPr="009B6637">
        <w:rPr>
          <w:rFonts w:ascii="Times New Roman" w:hAnsi="Times New Roman" w:cs="Times New Roman"/>
          <w:b w:val="0"/>
          <w:i/>
          <w:color w:val="0000FF"/>
        </w:rPr>
        <w:t>&lt;screen name&gt;</w:t>
      </w:r>
      <w:r w:rsidRPr="001422B2">
        <w:t xml:space="preserve"> Screen</w:t>
      </w:r>
    </w:p>
    <w:p w:rsidR="009B6637" w:rsidRDefault="009B6637" w:rsidP="009B663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10</w:t>
      </w:r>
      <w:r w:rsidR="006F098E">
        <w:rPr>
          <w:noProof/>
        </w:rPr>
        <w:fldChar w:fldCharType="end"/>
      </w:r>
      <w:r>
        <w:t xml:space="preserve">: </w:t>
      </w:r>
      <w:r w:rsidRPr="009B6637">
        <w:rPr>
          <w:rFonts w:ascii="Times New Roman" w:hAnsi="Times New Roman" w:cs="Times New Roman"/>
          <w:b w:val="0"/>
          <w:i/>
          <w:color w:val="0000FF"/>
        </w:rPr>
        <w:t>&lt;screen name&gt;</w:t>
      </w:r>
      <w:r>
        <w:t xml:space="preserve"> </w:t>
      </w:r>
      <w:r w:rsidRPr="003C65AB">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w:tblPr>
      <w:tblGrid>
        <w:gridCol w:w="2436"/>
        <w:gridCol w:w="2220"/>
        <w:gridCol w:w="2218"/>
        <w:gridCol w:w="2702"/>
      </w:tblGrid>
      <w:tr w:rsidR="009B6637" w:rsidRPr="00E31E41" w:rsidTr="00EF3CE5">
        <w:trPr>
          <w:cantSplit/>
          <w:tblHeader/>
        </w:trPr>
        <w:tc>
          <w:tcPr>
            <w:tcW w:w="1272" w:type="pct"/>
            <w:shd w:val="clear" w:color="auto" w:fill="F2F2F2" w:themeFill="background1" w:themeFillShade="F2"/>
          </w:tcPr>
          <w:p w:rsidR="009B6637" w:rsidRPr="00E31E41" w:rsidRDefault="009B6637" w:rsidP="00C03E4C">
            <w:pPr>
              <w:pStyle w:val="TableHeading"/>
            </w:pPr>
            <w:bookmarkStart w:id="94" w:name="ColumnTitle_21"/>
            <w:bookmarkEnd w:id="94"/>
            <w:r w:rsidRPr="00E31E41">
              <w:t>Graphical User Interface (GUI) Field</w:t>
            </w:r>
          </w:p>
        </w:tc>
        <w:tc>
          <w:tcPr>
            <w:tcW w:w="1159" w:type="pct"/>
            <w:shd w:val="clear" w:color="auto" w:fill="F2F2F2" w:themeFill="background1" w:themeFillShade="F2"/>
          </w:tcPr>
          <w:p w:rsidR="009B6637" w:rsidRPr="00E31E41" w:rsidRDefault="009B6637" w:rsidP="00C03E4C">
            <w:pPr>
              <w:pStyle w:val="TableHeading"/>
            </w:pPr>
            <w:r w:rsidRPr="00E31E41">
              <w:t>Table (Database Table that field connects to)</w:t>
            </w:r>
          </w:p>
        </w:tc>
        <w:tc>
          <w:tcPr>
            <w:tcW w:w="1158" w:type="pct"/>
            <w:shd w:val="clear" w:color="auto" w:fill="F2F2F2" w:themeFill="background1" w:themeFillShade="F2"/>
          </w:tcPr>
          <w:p w:rsidR="009B6637" w:rsidRPr="00E31E41" w:rsidRDefault="009B6637" w:rsidP="00C03E4C">
            <w:pPr>
              <w:pStyle w:val="TableHeading"/>
            </w:pPr>
            <w:r w:rsidRPr="00E31E41">
              <w:t>Field (Field in Table that the GUI field connects to)</w:t>
            </w:r>
          </w:p>
        </w:tc>
        <w:tc>
          <w:tcPr>
            <w:tcW w:w="1412" w:type="pct"/>
            <w:shd w:val="clear" w:color="auto" w:fill="F2F2F2" w:themeFill="background1" w:themeFillShade="F2"/>
          </w:tcPr>
          <w:p w:rsidR="009B6637" w:rsidRPr="00E31E41" w:rsidRDefault="009B6637" w:rsidP="00C03E4C">
            <w:pPr>
              <w:pStyle w:val="TableHeading"/>
            </w:pPr>
            <w:r w:rsidRPr="00E31E41">
              <w:t>Comments</w:t>
            </w:r>
          </w:p>
        </w:tc>
      </w:tr>
      <w:tr w:rsidR="009B6637" w:rsidRPr="00E31E41" w:rsidTr="00EF3CE5">
        <w:trPr>
          <w:cantSplit/>
        </w:trPr>
        <w:tc>
          <w:tcPr>
            <w:tcW w:w="1272" w:type="pct"/>
            <w:shd w:val="clear" w:color="auto" w:fill="auto"/>
          </w:tcPr>
          <w:p w:rsidR="009B6637" w:rsidRPr="00EF3CE5" w:rsidRDefault="00EF3CE5" w:rsidP="00C03E4C">
            <w:pPr>
              <w:pStyle w:val="InstructionalTable"/>
              <w:rPr>
                <w:i w:val="0"/>
              </w:rPr>
            </w:pPr>
            <w:r w:rsidRPr="00EF3CE5">
              <w:rPr>
                <w:i w:val="0"/>
                <w:color w:val="000000" w:themeColor="text1"/>
              </w:rPr>
              <w:t>TBD</w:t>
            </w:r>
          </w:p>
        </w:tc>
        <w:tc>
          <w:tcPr>
            <w:tcW w:w="1159" w:type="pct"/>
          </w:tcPr>
          <w:p w:rsidR="009B6637" w:rsidRPr="00E31E41" w:rsidRDefault="009B6637" w:rsidP="00C03E4C">
            <w:pPr>
              <w:pStyle w:val="InstructionalTable"/>
            </w:pPr>
          </w:p>
        </w:tc>
        <w:tc>
          <w:tcPr>
            <w:tcW w:w="1158" w:type="pct"/>
            <w:shd w:val="clear" w:color="auto" w:fill="auto"/>
          </w:tcPr>
          <w:p w:rsidR="009B6637" w:rsidRPr="00E31E41" w:rsidRDefault="009B6637" w:rsidP="00C03E4C">
            <w:pPr>
              <w:pStyle w:val="InstructionalTable"/>
            </w:pPr>
          </w:p>
        </w:tc>
        <w:tc>
          <w:tcPr>
            <w:tcW w:w="1412" w:type="pct"/>
            <w:shd w:val="clear" w:color="auto" w:fill="auto"/>
          </w:tcPr>
          <w:p w:rsidR="009B6637" w:rsidRPr="00E31E41" w:rsidRDefault="009B6637" w:rsidP="00C03E4C">
            <w:pPr>
              <w:pStyle w:val="InstructionalTable"/>
            </w:pPr>
          </w:p>
        </w:tc>
      </w:tr>
    </w:tbl>
    <w:p w:rsidR="00B430E8" w:rsidRDefault="00B430E8" w:rsidP="00B430E8">
      <w:pPr>
        <w:pStyle w:val="Heading4"/>
      </w:pPr>
      <w:bookmarkStart w:id="95" w:name="_Toc417479296"/>
      <w:r>
        <w:t>Application Report Interface</w:t>
      </w:r>
      <w:bookmarkEnd w:id="95"/>
    </w:p>
    <w:p w:rsidR="00B430E8" w:rsidRPr="00EF3CE5" w:rsidRDefault="00EF3CE5" w:rsidP="00B430E8">
      <w:pPr>
        <w:pStyle w:val="InstructionalText1"/>
        <w:rPr>
          <w:i w:val="0"/>
          <w:color w:val="000000" w:themeColor="text1"/>
        </w:rPr>
      </w:pPr>
      <w:r w:rsidRPr="00EF3CE5">
        <w:rPr>
          <w:i w:val="0"/>
          <w:color w:val="000000" w:themeColor="text1"/>
        </w:rPr>
        <w:t>TBD</w:t>
      </w:r>
    </w:p>
    <w:p w:rsidR="00B430E8" w:rsidRDefault="00B430E8" w:rsidP="00B430E8">
      <w:pPr>
        <w:pStyle w:val="Heading5"/>
      </w:pPr>
      <w:bookmarkStart w:id="96" w:name="_Toc417479297"/>
      <w:r>
        <w:t>&lt;Insert name of report&gt;</w:t>
      </w:r>
      <w:bookmarkEnd w:id="96"/>
    </w:p>
    <w:p w:rsidR="00EF3CE5" w:rsidRPr="00EF3CE5" w:rsidRDefault="00EF3CE5" w:rsidP="00EF3CE5">
      <w:pPr>
        <w:pStyle w:val="BodyText"/>
      </w:pPr>
      <w:r>
        <w:t>TBD</w:t>
      </w:r>
    </w:p>
    <w:p w:rsidR="00BC06A1" w:rsidRDefault="00BC06A1" w:rsidP="00BC06A1">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6</w:t>
      </w:r>
      <w:r w:rsidR="006F098E">
        <w:rPr>
          <w:noProof/>
        </w:rPr>
        <w:fldChar w:fldCharType="end"/>
      </w:r>
      <w:r>
        <w:t xml:space="preserve">: </w:t>
      </w:r>
      <w:r w:rsidRPr="00BC06A1">
        <w:rPr>
          <w:rFonts w:ascii="Times New Roman" w:hAnsi="Times New Roman" w:cs="Times New Roman"/>
          <w:b w:val="0"/>
          <w:i/>
          <w:color w:val="0000FF"/>
        </w:rPr>
        <w:t>&lt;report name&gt;</w:t>
      </w:r>
      <w:r>
        <w:t xml:space="preserve"> Report</w:t>
      </w:r>
    </w:p>
    <w:p w:rsidR="00BC06A1" w:rsidRDefault="00BC06A1" w:rsidP="00BC06A1">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11</w:t>
      </w:r>
      <w:r w:rsidR="006F098E">
        <w:rPr>
          <w:noProof/>
        </w:rPr>
        <w:fldChar w:fldCharType="end"/>
      </w:r>
      <w:r>
        <w:t xml:space="preserve">: </w:t>
      </w:r>
      <w:r w:rsidRPr="00BC06A1">
        <w:rPr>
          <w:rFonts w:ascii="Times New Roman" w:hAnsi="Times New Roman" w:cs="Times New Roman"/>
          <w:b w:val="0"/>
          <w:i/>
          <w:color w:val="0000FF"/>
        </w:rPr>
        <w:t>&lt;report name&gt;</w:t>
      </w:r>
      <w:r>
        <w:t xml:space="preserve">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Report Description"/>
      </w:tblPr>
      <w:tblGrid>
        <w:gridCol w:w="2088"/>
        <w:gridCol w:w="7488"/>
      </w:tblGrid>
      <w:tr w:rsidR="00BC06A1" w:rsidRPr="00A96BD7" w:rsidTr="00BC06A1">
        <w:trPr>
          <w:cantSplit/>
          <w:tblHeader/>
        </w:trPr>
        <w:tc>
          <w:tcPr>
            <w:tcW w:w="1090" w:type="pct"/>
            <w:shd w:val="clear" w:color="auto" w:fill="F2F2F2" w:themeFill="background1" w:themeFillShade="F2"/>
          </w:tcPr>
          <w:p w:rsidR="00BC06A1" w:rsidRPr="00A96BD7" w:rsidRDefault="00BC06A1" w:rsidP="00C03E4C">
            <w:pPr>
              <w:pStyle w:val="TableHeading"/>
            </w:pPr>
            <w:bookmarkStart w:id="97" w:name="ColumnTitle_22"/>
            <w:bookmarkEnd w:id="97"/>
            <w:r w:rsidRPr="00A96BD7">
              <w:t>Report Column</w:t>
            </w:r>
          </w:p>
        </w:tc>
        <w:tc>
          <w:tcPr>
            <w:tcW w:w="3910" w:type="pct"/>
            <w:shd w:val="clear" w:color="auto" w:fill="F2F2F2" w:themeFill="background1" w:themeFillShade="F2"/>
          </w:tcPr>
          <w:p w:rsidR="00BC06A1" w:rsidRPr="00A96BD7" w:rsidRDefault="00BC06A1" w:rsidP="00C03E4C">
            <w:pPr>
              <w:pStyle w:val="TableHeading"/>
            </w:pPr>
            <w:r w:rsidRPr="00A96BD7">
              <w:t xml:space="preserve">Data Source </w:t>
            </w:r>
            <w:r w:rsidRPr="00A96BD7">
              <w:rPr>
                <w:rFonts w:ascii="Times New Roman" w:hAnsi="Times New Roman" w:cs="Times New Roman"/>
                <w:b w:val="0"/>
                <w:i/>
                <w:color w:val="0000FF"/>
              </w:rPr>
              <w:t>&lt;</w:t>
            </w:r>
            <w:proofErr w:type="spellStart"/>
            <w:r w:rsidRPr="00A96BD7">
              <w:rPr>
                <w:rFonts w:ascii="Times New Roman" w:hAnsi="Times New Roman" w:cs="Times New Roman"/>
                <w:b w:val="0"/>
                <w:i/>
                <w:color w:val="0000FF"/>
              </w:rPr>
              <w:t>TableName</w:t>
            </w:r>
            <w:proofErr w:type="spellEnd"/>
            <w:r w:rsidRPr="00A96BD7">
              <w:rPr>
                <w:rFonts w:ascii="Times New Roman" w:hAnsi="Times New Roman" w:cs="Times New Roman"/>
                <w:b w:val="0"/>
                <w:i/>
                <w:color w:val="0000FF"/>
              </w:rPr>
              <w:t xml:space="preserve">. </w:t>
            </w:r>
            <w:proofErr w:type="spellStart"/>
            <w:r w:rsidRPr="00A96BD7">
              <w:rPr>
                <w:rFonts w:ascii="Times New Roman" w:hAnsi="Times New Roman" w:cs="Times New Roman"/>
                <w:b w:val="0"/>
                <w:i/>
                <w:color w:val="0000FF"/>
              </w:rPr>
              <w:t>FieldName</w:t>
            </w:r>
            <w:proofErr w:type="spellEnd"/>
            <w:r w:rsidRPr="00A96BD7">
              <w:rPr>
                <w:rFonts w:ascii="Times New Roman" w:hAnsi="Times New Roman" w:cs="Times New Roman"/>
                <w:b w:val="0"/>
                <w:i/>
                <w:color w:val="0000FF"/>
              </w:rPr>
              <w:t>&gt;</w:t>
            </w:r>
          </w:p>
        </w:tc>
      </w:tr>
      <w:tr w:rsidR="00BC06A1" w:rsidRPr="00A96BD7" w:rsidTr="00BC06A1">
        <w:trPr>
          <w:cantSplit/>
        </w:trPr>
        <w:tc>
          <w:tcPr>
            <w:tcW w:w="1090" w:type="pct"/>
            <w:shd w:val="clear" w:color="auto" w:fill="auto"/>
          </w:tcPr>
          <w:p w:rsidR="00BC06A1" w:rsidRPr="00A96BD7" w:rsidRDefault="00BC06A1" w:rsidP="00C03E4C">
            <w:pPr>
              <w:pStyle w:val="TableText"/>
            </w:pPr>
            <w:r w:rsidRPr="00A96BD7">
              <w:t>Patient</w:t>
            </w:r>
          </w:p>
        </w:tc>
        <w:tc>
          <w:tcPr>
            <w:tcW w:w="3910" w:type="pct"/>
            <w:shd w:val="clear" w:color="auto" w:fill="auto"/>
          </w:tcPr>
          <w:p w:rsidR="00BC06A1" w:rsidRPr="00A96BD7" w:rsidRDefault="00BC06A1" w:rsidP="00C03E4C">
            <w:pPr>
              <w:pStyle w:val="InstructionalTable"/>
            </w:pPr>
            <w:r w:rsidRPr="00A96BD7">
              <w:t>&lt;</w:t>
            </w:r>
            <w:proofErr w:type="spellStart"/>
            <w:r w:rsidRPr="00A96BD7">
              <w:t>xxx.PATIENT_NAME</w:t>
            </w:r>
            <w:proofErr w:type="spellEnd"/>
            <w:r w:rsidRPr="00A96BD7">
              <w:t>&gt;</w:t>
            </w:r>
          </w:p>
        </w:tc>
      </w:tr>
      <w:tr w:rsidR="00BC06A1" w:rsidRPr="00A96BD7" w:rsidTr="00BC06A1">
        <w:trPr>
          <w:cantSplit/>
        </w:trPr>
        <w:tc>
          <w:tcPr>
            <w:tcW w:w="1090" w:type="pct"/>
            <w:shd w:val="clear" w:color="auto" w:fill="auto"/>
          </w:tcPr>
          <w:p w:rsidR="00BC06A1" w:rsidRPr="00A96BD7" w:rsidRDefault="00BC06A1" w:rsidP="00C03E4C">
            <w:pPr>
              <w:pStyle w:val="TableText"/>
            </w:pPr>
            <w:r w:rsidRPr="00A96BD7">
              <w:t>SSN</w:t>
            </w:r>
          </w:p>
        </w:tc>
        <w:tc>
          <w:tcPr>
            <w:tcW w:w="3910" w:type="pct"/>
            <w:shd w:val="clear" w:color="auto" w:fill="auto"/>
          </w:tcPr>
          <w:p w:rsidR="00BC06A1" w:rsidRPr="00A96BD7" w:rsidRDefault="00BC06A1" w:rsidP="00C03E4C">
            <w:pPr>
              <w:pStyle w:val="InstructionalTable"/>
            </w:pPr>
            <w:r w:rsidRPr="00A96BD7">
              <w:t>&lt;</w:t>
            </w:r>
            <w:proofErr w:type="spellStart"/>
            <w:r w:rsidRPr="00A96BD7">
              <w:t>xxx.SSN</w:t>
            </w:r>
            <w:proofErr w:type="spellEnd"/>
            <w:r w:rsidRPr="00A96BD7">
              <w:t>&gt;</w:t>
            </w:r>
          </w:p>
        </w:tc>
      </w:tr>
      <w:tr w:rsidR="00BC06A1" w:rsidRPr="00A96BD7" w:rsidTr="00BC06A1">
        <w:trPr>
          <w:cantSplit/>
        </w:trPr>
        <w:tc>
          <w:tcPr>
            <w:tcW w:w="1090" w:type="pct"/>
            <w:shd w:val="clear" w:color="auto" w:fill="auto"/>
          </w:tcPr>
          <w:p w:rsidR="00BC06A1" w:rsidRPr="00A96BD7" w:rsidRDefault="00BC06A1" w:rsidP="00C03E4C">
            <w:pPr>
              <w:pStyle w:val="TableText"/>
            </w:pPr>
            <w:proofErr w:type="spellStart"/>
            <w:r w:rsidRPr="00A96BD7">
              <w:t>DoB</w:t>
            </w:r>
            <w:proofErr w:type="spellEnd"/>
          </w:p>
        </w:tc>
        <w:tc>
          <w:tcPr>
            <w:tcW w:w="3910" w:type="pct"/>
            <w:shd w:val="clear" w:color="auto" w:fill="auto"/>
          </w:tcPr>
          <w:p w:rsidR="00BC06A1" w:rsidRPr="00A96BD7" w:rsidRDefault="00BC06A1" w:rsidP="00C03E4C">
            <w:pPr>
              <w:pStyle w:val="InstructionalTable"/>
            </w:pPr>
            <w:r w:rsidRPr="00A96BD7">
              <w:t>&lt;</w:t>
            </w:r>
            <w:proofErr w:type="spellStart"/>
            <w:r w:rsidRPr="00A96BD7">
              <w:t>yyyy.DATE_OF_BIRTH</w:t>
            </w:r>
            <w:proofErr w:type="spellEnd"/>
            <w:r w:rsidRPr="00A96BD7">
              <w:t>&gt;</w:t>
            </w:r>
          </w:p>
        </w:tc>
      </w:tr>
    </w:tbl>
    <w:p w:rsidR="00E341EA" w:rsidRDefault="00E341EA" w:rsidP="00E341EA">
      <w:pPr>
        <w:pStyle w:val="Heading4"/>
      </w:pPr>
      <w:bookmarkStart w:id="98" w:name="_Toc417479298"/>
      <w:r>
        <w:t>Unmapped Data Element</w:t>
      </w:r>
      <w:bookmarkEnd w:id="98"/>
    </w:p>
    <w:p w:rsidR="00E341EA" w:rsidRPr="00D411F4" w:rsidRDefault="00D411F4" w:rsidP="00E341EA">
      <w:pPr>
        <w:pStyle w:val="InstructionalText1"/>
        <w:rPr>
          <w:i w:val="0"/>
          <w:color w:val="auto"/>
        </w:rPr>
      </w:pPr>
      <w:r w:rsidRPr="00D411F4">
        <w:rPr>
          <w:i w:val="0"/>
          <w:color w:val="auto"/>
        </w:rPr>
        <w:t>TBD</w:t>
      </w:r>
    </w:p>
    <w:p w:rsidR="00E341EA" w:rsidRDefault="00E341EA" w:rsidP="00E341EA">
      <w:pPr>
        <w:pStyle w:val="Heading2"/>
      </w:pPr>
      <w:bookmarkStart w:id="99" w:name="_Toc417479299"/>
      <w:bookmarkStart w:id="100" w:name="_Toc432671380"/>
      <w:r>
        <w:t>Conceptual Infrastructure Design</w:t>
      </w:r>
      <w:bookmarkEnd w:id="99"/>
      <w:bookmarkEnd w:id="100"/>
    </w:p>
    <w:p w:rsidR="00E341EA" w:rsidRPr="00D411F4" w:rsidRDefault="00D411F4" w:rsidP="00E341EA">
      <w:pPr>
        <w:pStyle w:val="InstructionalText1"/>
        <w:rPr>
          <w:i w:val="0"/>
          <w:color w:val="auto"/>
        </w:rPr>
      </w:pPr>
      <w:r w:rsidRPr="00D411F4">
        <w:rPr>
          <w:i w:val="0"/>
          <w:color w:val="auto"/>
        </w:rPr>
        <w:t>TBD</w:t>
      </w:r>
    </w:p>
    <w:p w:rsidR="00E341EA" w:rsidRDefault="00E341EA" w:rsidP="00E341EA">
      <w:pPr>
        <w:pStyle w:val="Heading3"/>
      </w:pPr>
      <w:bookmarkStart w:id="101" w:name="_Toc417479300"/>
      <w:bookmarkStart w:id="102" w:name="_Toc432671381"/>
      <w:r>
        <w:t>System Criticality and High Availability</w:t>
      </w:r>
      <w:bookmarkEnd w:id="101"/>
      <w:bookmarkEnd w:id="102"/>
      <w:r>
        <w:t xml:space="preserve"> </w:t>
      </w:r>
    </w:p>
    <w:p w:rsidR="00E341EA" w:rsidRPr="00D411F4" w:rsidRDefault="00D411F4" w:rsidP="00E341EA">
      <w:pPr>
        <w:pStyle w:val="InstructionalText1"/>
        <w:rPr>
          <w:i w:val="0"/>
          <w:color w:val="auto"/>
        </w:rPr>
      </w:pPr>
      <w:r w:rsidRPr="00D411F4">
        <w:rPr>
          <w:i w:val="0"/>
          <w:color w:val="auto"/>
        </w:rPr>
        <w:t>TBD</w:t>
      </w:r>
    </w:p>
    <w:p w:rsidR="00E341EA" w:rsidRDefault="00E341EA" w:rsidP="00E341EA">
      <w:pPr>
        <w:pStyle w:val="Heading3"/>
      </w:pPr>
      <w:bookmarkStart w:id="103" w:name="_Toc417479301"/>
      <w:bookmarkStart w:id="104" w:name="_Toc432671382"/>
      <w:r>
        <w:t>Special Technology</w:t>
      </w:r>
      <w:bookmarkEnd w:id="103"/>
      <w:bookmarkEnd w:id="104"/>
    </w:p>
    <w:p w:rsidR="00BC06A1" w:rsidRPr="00EF3CE5" w:rsidRDefault="00EF3CE5" w:rsidP="00E341EA">
      <w:pPr>
        <w:pStyle w:val="InstructionalText1"/>
        <w:rPr>
          <w:i w:val="0"/>
          <w:color w:val="000000" w:themeColor="text1"/>
        </w:rPr>
      </w:pPr>
      <w:r w:rsidRPr="00EF3CE5">
        <w:rPr>
          <w:i w:val="0"/>
          <w:color w:val="000000" w:themeColor="text1"/>
        </w:rPr>
        <w:t>TBD</w:t>
      </w:r>
    </w:p>
    <w:p w:rsidR="00FE0307" w:rsidRDefault="00FE0307" w:rsidP="00FE030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12</w:t>
      </w:r>
      <w:r w:rsidR="006F098E">
        <w:rPr>
          <w:noProof/>
        </w:rPr>
        <w:fldChar w:fldCharType="end"/>
      </w:r>
      <w:r>
        <w:t xml:space="preserve">: </w:t>
      </w:r>
      <w:r w:rsidRPr="00CF22E3">
        <w:t>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w:tblPr>
      <w:tblGrid>
        <w:gridCol w:w="2434"/>
        <w:gridCol w:w="2220"/>
        <w:gridCol w:w="2218"/>
        <w:gridCol w:w="2704"/>
      </w:tblGrid>
      <w:tr w:rsidR="00FE0307" w:rsidRPr="00A96BD7" w:rsidTr="00FE0307">
        <w:trPr>
          <w:cantSplit/>
          <w:tblHeader/>
        </w:trPr>
        <w:tc>
          <w:tcPr>
            <w:tcW w:w="1271" w:type="pct"/>
            <w:shd w:val="clear" w:color="auto" w:fill="F2F2F2" w:themeFill="background1" w:themeFillShade="F2"/>
          </w:tcPr>
          <w:p w:rsidR="00FE0307" w:rsidRPr="00A96BD7" w:rsidRDefault="00FE0307" w:rsidP="00C03E4C">
            <w:pPr>
              <w:pStyle w:val="TableHeading"/>
            </w:pPr>
            <w:bookmarkStart w:id="105" w:name="ColumnTitle_23"/>
            <w:bookmarkEnd w:id="105"/>
            <w:r w:rsidRPr="00A96BD7">
              <w:t>Special Technology</w:t>
            </w:r>
          </w:p>
        </w:tc>
        <w:tc>
          <w:tcPr>
            <w:tcW w:w="1159" w:type="pct"/>
            <w:shd w:val="clear" w:color="auto" w:fill="F2F2F2" w:themeFill="background1" w:themeFillShade="F2"/>
          </w:tcPr>
          <w:p w:rsidR="00FE0307" w:rsidRPr="00A96BD7" w:rsidRDefault="00FE0307" w:rsidP="00C03E4C">
            <w:pPr>
              <w:pStyle w:val="TableHeading"/>
            </w:pPr>
            <w:r w:rsidRPr="00A96BD7">
              <w:t>Description</w:t>
            </w:r>
          </w:p>
        </w:tc>
        <w:tc>
          <w:tcPr>
            <w:tcW w:w="1158" w:type="pct"/>
            <w:shd w:val="clear" w:color="auto" w:fill="F2F2F2" w:themeFill="background1" w:themeFillShade="F2"/>
          </w:tcPr>
          <w:p w:rsidR="00FE0307" w:rsidRPr="00A96BD7" w:rsidRDefault="00FE0307" w:rsidP="00C03E4C">
            <w:pPr>
              <w:pStyle w:val="TableHeading"/>
            </w:pPr>
            <w:r w:rsidRPr="00A96BD7">
              <w:t>Notional Location</w:t>
            </w:r>
          </w:p>
        </w:tc>
        <w:tc>
          <w:tcPr>
            <w:tcW w:w="1412" w:type="pct"/>
            <w:shd w:val="clear" w:color="auto" w:fill="F2F2F2" w:themeFill="background1" w:themeFillShade="F2"/>
          </w:tcPr>
          <w:p w:rsidR="00FE0307" w:rsidRPr="00A96BD7" w:rsidRDefault="00FE0307" w:rsidP="00C03E4C">
            <w:pPr>
              <w:pStyle w:val="TableHeading"/>
            </w:pPr>
            <w:r w:rsidRPr="00A96BD7">
              <w:t>TRM Status</w:t>
            </w:r>
          </w:p>
        </w:tc>
      </w:tr>
      <w:tr w:rsidR="00FE0307" w:rsidRPr="00A96BD7" w:rsidTr="00FE0307">
        <w:trPr>
          <w:cantSplit/>
        </w:trPr>
        <w:tc>
          <w:tcPr>
            <w:tcW w:w="1271" w:type="pct"/>
            <w:shd w:val="clear" w:color="auto" w:fill="auto"/>
          </w:tcPr>
          <w:p w:rsidR="00FE0307" w:rsidRPr="00EF3CE5" w:rsidRDefault="00EF3CE5" w:rsidP="00C03E4C">
            <w:pPr>
              <w:pStyle w:val="InstructionalTable"/>
              <w:rPr>
                <w:i w:val="0"/>
              </w:rPr>
            </w:pPr>
            <w:r w:rsidRPr="00EF3CE5">
              <w:rPr>
                <w:i w:val="0"/>
                <w:color w:val="000000" w:themeColor="text1"/>
              </w:rPr>
              <w:t>TBD</w:t>
            </w:r>
          </w:p>
        </w:tc>
        <w:tc>
          <w:tcPr>
            <w:tcW w:w="1159" w:type="pct"/>
          </w:tcPr>
          <w:p w:rsidR="00FE0307" w:rsidRPr="00A96BD7" w:rsidRDefault="00FE0307" w:rsidP="00C03E4C">
            <w:pPr>
              <w:pStyle w:val="InstructionalTable"/>
            </w:pPr>
          </w:p>
        </w:tc>
        <w:tc>
          <w:tcPr>
            <w:tcW w:w="1158" w:type="pct"/>
            <w:shd w:val="clear" w:color="auto" w:fill="auto"/>
          </w:tcPr>
          <w:p w:rsidR="00FE0307" w:rsidRPr="00A96BD7" w:rsidRDefault="00FE0307" w:rsidP="00C03E4C">
            <w:pPr>
              <w:pStyle w:val="InstructionalTable"/>
            </w:pPr>
          </w:p>
        </w:tc>
        <w:tc>
          <w:tcPr>
            <w:tcW w:w="1412" w:type="pct"/>
            <w:shd w:val="clear" w:color="auto" w:fill="auto"/>
          </w:tcPr>
          <w:p w:rsidR="00FE0307" w:rsidRPr="00A96BD7" w:rsidRDefault="00FE0307" w:rsidP="00C03E4C">
            <w:pPr>
              <w:pStyle w:val="InstructionalTable"/>
            </w:pPr>
          </w:p>
        </w:tc>
      </w:tr>
    </w:tbl>
    <w:p w:rsidR="00062F54" w:rsidRDefault="00062F54" w:rsidP="00062F54">
      <w:pPr>
        <w:pStyle w:val="Heading3"/>
      </w:pPr>
      <w:bookmarkStart w:id="106" w:name="_Toc417479302"/>
      <w:bookmarkStart w:id="107" w:name="_Toc432671383"/>
      <w:r>
        <w:lastRenderedPageBreak/>
        <w:t>Technology Locations</w:t>
      </w:r>
      <w:bookmarkEnd w:id="106"/>
      <w:bookmarkEnd w:id="107"/>
    </w:p>
    <w:p w:rsidR="00BC06A1" w:rsidRPr="00EF3CE5" w:rsidRDefault="00EF3CE5" w:rsidP="004419C6">
      <w:pPr>
        <w:pStyle w:val="InstructionalText1"/>
        <w:rPr>
          <w:i w:val="0"/>
          <w:color w:val="000000" w:themeColor="text1"/>
        </w:rPr>
      </w:pPr>
      <w:r w:rsidRPr="00EF3CE5">
        <w:rPr>
          <w:i w:val="0"/>
          <w:color w:val="000000" w:themeColor="text1"/>
        </w:rPr>
        <w:t>TBD</w:t>
      </w:r>
    </w:p>
    <w:p w:rsidR="007F53D5" w:rsidRDefault="007F53D5" w:rsidP="007F53D5">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13</w:t>
      </w:r>
      <w:r w:rsidR="006F098E">
        <w:rPr>
          <w:noProof/>
        </w:rPr>
        <w:fldChar w:fldCharType="end"/>
      </w:r>
      <w:r>
        <w:t xml:space="preserve">: </w:t>
      </w:r>
      <w:r w:rsidRPr="006C7B5D">
        <w:t>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Production 1&#10;"/>
      </w:tblPr>
      <w:tblGrid>
        <w:gridCol w:w="3264"/>
        <w:gridCol w:w="2344"/>
        <w:gridCol w:w="3968"/>
      </w:tblGrid>
      <w:tr w:rsidR="007F53D5" w:rsidRPr="00A96BD7" w:rsidTr="007F53D5">
        <w:trPr>
          <w:cantSplit/>
          <w:tblHeader/>
        </w:trPr>
        <w:tc>
          <w:tcPr>
            <w:tcW w:w="1704" w:type="pct"/>
            <w:shd w:val="clear" w:color="auto" w:fill="F2F2F2" w:themeFill="background1" w:themeFillShade="F2"/>
          </w:tcPr>
          <w:p w:rsidR="007F53D5" w:rsidRPr="00A96BD7" w:rsidRDefault="007F53D5" w:rsidP="00C03E4C">
            <w:pPr>
              <w:pStyle w:val="TableHeading"/>
            </w:pPr>
            <w:bookmarkStart w:id="108" w:name="ColumnTitle_24"/>
            <w:bookmarkEnd w:id="108"/>
            <w:r w:rsidRPr="00A96BD7">
              <w:t>Technology Component</w:t>
            </w:r>
          </w:p>
          <w:p w:rsidR="007F53D5" w:rsidRPr="00A96BD7" w:rsidRDefault="007F53D5" w:rsidP="00C03E4C">
            <w:pPr>
              <w:pStyle w:val="TableHeading"/>
            </w:pPr>
            <w:r w:rsidRPr="00A96BD7">
              <w:t>Production 1</w:t>
            </w:r>
          </w:p>
        </w:tc>
        <w:tc>
          <w:tcPr>
            <w:tcW w:w="1224" w:type="pct"/>
            <w:shd w:val="clear" w:color="auto" w:fill="F2F2F2" w:themeFill="background1" w:themeFillShade="F2"/>
          </w:tcPr>
          <w:p w:rsidR="007F53D5" w:rsidRPr="00A96BD7" w:rsidRDefault="007F53D5" w:rsidP="00C03E4C">
            <w:pPr>
              <w:pStyle w:val="TableHeading"/>
            </w:pPr>
            <w:r w:rsidRPr="00A96BD7">
              <w:t>Location</w:t>
            </w:r>
          </w:p>
        </w:tc>
        <w:tc>
          <w:tcPr>
            <w:tcW w:w="2072" w:type="pct"/>
            <w:shd w:val="clear" w:color="auto" w:fill="F2F2F2" w:themeFill="background1" w:themeFillShade="F2"/>
          </w:tcPr>
          <w:p w:rsidR="007F53D5" w:rsidRPr="00A96BD7" w:rsidRDefault="007F53D5" w:rsidP="00C03E4C">
            <w:pPr>
              <w:pStyle w:val="TableHeading"/>
            </w:pPr>
            <w:r w:rsidRPr="00A96BD7">
              <w:t>Usage</w:t>
            </w: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Workstations</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Special Hardware</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Interface Processors</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Legacy Mainframe</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Legacy Application Server</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Legacy Databases</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r w:rsidR="007F53D5" w:rsidRPr="00A96BD7" w:rsidTr="007F53D5">
        <w:trPr>
          <w:cantSplit/>
        </w:trPr>
        <w:tc>
          <w:tcPr>
            <w:tcW w:w="1704" w:type="pct"/>
            <w:shd w:val="clear" w:color="auto" w:fill="auto"/>
          </w:tcPr>
          <w:p w:rsidR="007F53D5" w:rsidRPr="00A96BD7" w:rsidRDefault="007F53D5" w:rsidP="00C03E4C">
            <w:pPr>
              <w:pStyle w:val="TableText"/>
            </w:pPr>
            <w:r w:rsidRPr="00A96BD7">
              <w:t>Other</w:t>
            </w:r>
          </w:p>
        </w:tc>
        <w:tc>
          <w:tcPr>
            <w:tcW w:w="1224" w:type="pct"/>
            <w:shd w:val="clear" w:color="auto" w:fill="auto"/>
          </w:tcPr>
          <w:p w:rsidR="007F53D5" w:rsidRPr="00A96BD7" w:rsidRDefault="007F53D5" w:rsidP="00C03E4C">
            <w:pPr>
              <w:pStyle w:val="TableText"/>
            </w:pPr>
          </w:p>
        </w:tc>
        <w:tc>
          <w:tcPr>
            <w:tcW w:w="2072" w:type="pct"/>
            <w:shd w:val="clear" w:color="auto" w:fill="auto"/>
          </w:tcPr>
          <w:p w:rsidR="007F53D5" w:rsidRPr="00A96BD7" w:rsidRDefault="007F53D5" w:rsidP="00C03E4C">
            <w:pPr>
              <w:pStyle w:val="TableText"/>
            </w:pPr>
          </w:p>
        </w:tc>
      </w:tr>
    </w:tbl>
    <w:p w:rsidR="003F5E1E" w:rsidRPr="00D65589" w:rsidRDefault="003F5E1E" w:rsidP="007F53D5">
      <w:pPr>
        <w:pStyle w:val="BodyText"/>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Production 2&#10;"/>
      </w:tblPr>
      <w:tblGrid>
        <w:gridCol w:w="3264"/>
        <w:gridCol w:w="2344"/>
        <w:gridCol w:w="3968"/>
      </w:tblGrid>
      <w:tr w:rsidR="003F5E1E" w:rsidRPr="003F5E1E" w:rsidTr="003F5E1E">
        <w:trPr>
          <w:cantSplit/>
          <w:tblHeader/>
        </w:trPr>
        <w:tc>
          <w:tcPr>
            <w:tcW w:w="1704" w:type="pct"/>
            <w:shd w:val="clear" w:color="auto" w:fill="F2F2F2" w:themeFill="background1" w:themeFillShade="F2"/>
          </w:tcPr>
          <w:p w:rsidR="003F5E1E" w:rsidRPr="003F5E1E" w:rsidRDefault="003F5E1E" w:rsidP="003F5E1E">
            <w:pPr>
              <w:spacing w:before="60" w:after="60"/>
              <w:rPr>
                <w:rFonts w:ascii="Arial" w:hAnsi="Arial" w:cs="Arial"/>
                <w:b/>
                <w:szCs w:val="22"/>
              </w:rPr>
            </w:pPr>
            <w:bookmarkStart w:id="109" w:name="ColumnTitle_25"/>
            <w:bookmarkEnd w:id="109"/>
            <w:r w:rsidRPr="003F5E1E">
              <w:rPr>
                <w:rFonts w:ascii="Arial" w:hAnsi="Arial" w:cs="Arial"/>
                <w:b/>
                <w:szCs w:val="22"/>
              </w:rPr>
              <w:t>Technology Component</w:t>
            </w:r>
          </w:p>
          <w:p w:rsidR="003F5E1E" w:rsidRPr="003F5E1E" w:rsidRDefault="003F5E1E" w:rsidP="003F5E1E">
            <w:pPr>
              <w:spacing w:before="60" w:after="60"/>
              <w:rPr>
                <w:rFonts w:ascii="Arial" w:hAnsi="Arial" w:cs="Arial"/>
                <w:b/>
                <w:szCs w:val="22"/>
              </w:rPr>
            </w:pPr>
            <w:r w:rsidRPr="003F5E1E">
              <w:rPr>
                <w:rFonts w:ascii="Arial" w:hAnsi="Arial" w:cs="Arial"/>
                <w:b/>
                <w:szCs w:val="22"/>
              </w:rPr>
              <w:t>Production 2</w:t>
            </w:r>
          </w:p>
        </w:tc>
        <w:tc>
          <w:tcPr>
            <w:tcW w:w="1224" w:type="pct"/>
            <w:shd w:val="clear" w:color="auto" w:fill="F2F2F2" w:themeFill="background1" w:themeFillShade="F2"/>
          </w:tcPr>
          <w:p w:rsidR="003F5E1E" w:rsidRPr="003F5E1E" w:rsidRDefault="003F5E1E" w:rsidP="003F5E1E">
            <w:pPr>
              <w:spacing w:before="60" w:after="60"/>
              <w:rPr>
                <w:rFonts w:ascii="Arial" w:hAnsi="Arial" w:cs="Arial"/>
                <w:b/>
                <w:szCs w:val="22"/>
              </w:rPr>
            </w:pPr>
            <w:r w:rsidRPr="003F5E1E">
              <w:rPr>
                <w:rFonts w:ascii="Arial" w:hAnsi="Arial" w:cs="Arial"/>
                <w:b/>
                <w:szCs w:val="22"/>
              </w:rPr>
              <w:t>Location</w:t>
            </w:r>
          </w:p>
        </w:tc>
        <w:tc>
          <w:tcPr>
            <w:tcW w:w="2072" w:type="pct"/>
            <w:shd w:val="clear" w:color="auto" w:fill="F2F2F2" w:themeFill="background1" w:themeFillShade="F2"/>
          </w:tcPr>
          <w:p w:rsidR="003F5E1E" w:rsidRPr="003F5E1E" w:rsidRDefault="003F5E1E" w:rsidP="003F5E1E">
            <w:pPr>
              <w:spacing w:before="60" w:after="60"/>
              <w:rPr>
                <w:rFonts w:ascii="Arial" w:hAnsi="Arial" w:cs="Arial"/>
                <w:b/>
                <w:szCs w:val="22"/>
              </w:rPr>
            </w:pPr>
            <w:r w:rsidRPr="003F5E1E">
              <w:rPr>
                <w:rFonts w:ascii="Arial" w:hAnsi="Arial" w:cs="Arial"/>
                <w:b/>
                <w:szCs w:val="22"/>
              </w:rPr>
              <w:t>Usage</w:t>
            </w:r>
          </w:p>
        </w:tc>
      </w:tr>
      <w:tr w:rsidR="003F5E1E" w:rsidRPr="003F5E1E" w:rsidTr="003F5E1E">
        <w:trPr>
          <w:cantSplit/>
        </w:trPr>
        <w:tc>
          <w:tcPr>
            <w:tcW w:w="1704" w:type="pct"/>
            <w:shd w:val="clear" w:color="auto" w:fill="auto"/>
          </w:tcPr>
          <w:p w:rsidR="003F5E1E" w:rsidRPr="003F5E1E" w:rsidRDefault="003F5E1E" w:rsidP="003F5E1E">
            <w:pPr>
              <w:rPr>
                <w:i/>
                <w:color w:val="0000FF"/>
              </w:rPr>
            </w:pPr>
          </w:p>
        </w:tc>
        <w:tc>
          <w:tcPr>
            <w:tcW w:w="1224" w:type="pct"/>
            <w:shd w:val="clear" w:color="auto" w:fill="auto"/>
          </w:tcPr>
          <w:p w:rsidR="003F5E1E" w:rsidRPr="003F5E1E" w:rsidRDefault="003F5E1E" w:rsidP="003F5E1E">
            <w:pPr>
              <w:spacing w:before="60" w:after="60"/>
              <w:rPr>
                <w:rFonts w:ascii="Arial" w:hAnsi="Arial" w:cs="Arial"/>
                <w:szCs w:val="20"/>
              </w:rPr>
            </w:pPr>
          </w:p>
        </w:tc>
        <w:tc>
          <w:tcPr>
            <w:tcW w:w="2072" w:type="pct"/>
            <w:shd w:val="clear" w:color="auto" w:fill="auto"/>
          </w:tcPr>
          <w:p w:rsidR="003F5E1E" w:rsidRPr="003F5E1E" w:rsidRDefault="003F5E1E" w:rsidP="003F5E1E">
            <w:pPr>
              <w:spacing w:before="60" w:after="60"/>
              <w:rPr>
                <w:rFonts w:ascii="Arial" w:hAnsi="Arial" w:cs="Arial"/>
                <w:szCs w:val="20"/>
              </w:rPr>
            </w:pPr>
          </w:p>
        </w:tc>
      </w:tr>
    </w:tbl>
    <w:p w:rsidR="003F5E1E" w:rsidRPr="00D65589" w:rsidRDefault="003F5E1E" w:rsidP="007F53D5">
      <w:pPr>
        <w:pStyle w:val="BodyText"/>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Certification&#10;"/>
      </w:tblPr>
      <w:tblGrid>
        <w:gridCol w:w="3264"/>
        <w:gridCol w:w="2344"/>
        <w:gridCol w:w="3968"/>
      </w:tblGrid>
      <w:tr w:rsidR="003F5E1E" w:rsidRPr="004D42BA" w:rsidTr="003F5E1E">
        <w:trPr>
          <w:cantSplit/>
          <w:tblHeader/>
        </w:trPr>
        <w:tc>
          <w:tcPr>
            <w:tcW w:w="1704" w:type="pct"/>
            <w:shd w:val="clear" w:color="auto" w:fill="F2F2F2" w:themeFill="background1" w:themeFillShade="F2"/>
          </w:tcPr>
          <w:p w:rsidR="003F5E1E" w:rsidRPr="004D42BA" w:rsidRDefault="003F5E1E" w:rsidP="00C03E4C">
            <w:pPr>
              <w:pStyle w:val="TableHeading"/>
            </w:pPr>
            <w:bookmarkStart w:id="110" w:name="ColumnTitle_26"/>
            <w:bookmarkEnd w:id="110"/>
            <w:r w:rsidRPr="004D42BA">
              <w:t>Technology Component</w:t>
            </w:r>
          </w:p>
          <w:p w:rsidR="003F5E1E" w:rsidRPr="004D42BA" w:rsidRDefault="003F5E1E" w:rsidP="00C03E4C">
            <w:pPr>
              <w:pStyle w:val="TableHeading"/>
            </w:pPr>
            <w:r w:rsidRPr="004D42BA">
              <w:t>Certification</w:t>
            </w:r>
          </w:p>
        </w:tc>
        <w:tc>
          <w:tcPr>
            <w:tcW w:w="1224" w:type="pct"/>
            <w:shd w:val="clear" w:color="auto" w:fill="F2F2F2" w:themeFill="background1" w:themeFillShade="F2"/>
          </w:tcPr>
          <w:p w:rsidR="003F5E1E" w:rsidRPr="004D42BA" w:rsidRDefault="003F5E1E" w:rsidP="00C03E4C">
            <w:pPr>
              <w:pStyle w:val="TableHeading"/>
            </w:pPr>
            <w:r w:rsidRPr="004D42BA">
              <w:t>Location</w:t>
            </w:r>
          </w:p>
        </w:tc>
        <w:tc>
          <w:tcPr>
            <w:tcW w:w="2072" w:type="pct"/>
            <w:shd w:val="clear" w:color="auto" w:fill="F2F2F2" w:themeFill="background1" w:themeFillShade="F2"/>
          </w:tcPr>
          <w:p w:rsidR="003F5E1E" w:rsidRPr="004D42BA" w:rsidRDefault="003F5E1E" w:rsidP="00C03E4C">
            <w:pPr>
              <w:pStyle w:val="TableHeading"/>
            </w:pPr>
            <w:r w:rsidRPr="004D42BA">
              <w:t>Usage</w:t>
            </w:r>
          </w:p>
        </w:tc>
      </w:tr>
      <w:tr w:rsidR="003F5E1E" w:rsidRPr="004D42BA" w:rsidTr="003F5E1E">
        <w:trPr>
          <w:cantSplit/>
        </w:trPr>
        <w:tc>
          <w:tcPr>
            <w:tcW w:w="1704" w:type="pct"/>
            <w:shd w:val="clear" w:color="auto" w:fill="auto"/>
          </w:tcPr>
          <w:p w:rsidR="003F5E1E" w:rsidRPr="004D42BA" w:rsidRDefault="003F5E1E" w:rsidP="00C03E4C">
            <w:pPr>
              <w:pStyle w:val="TableText"/>
            </w:pPr>
          </w:p>
        </w:tc>
        <w:tc>
          <w:tcPr>
            <w:tcW w:w="1224" w:type="pct"/>
            <w:shd w:val="clear" w:color="auto" w:fill="auto"/>
          </w:tcPr>
          <w:p w:rsidR="003F5E1E" w:rsidRPr="004D42BA" w:rsidRDefault="003F5E1E" w:rsidP="00C03E4C">
            <w:pPr>
              <w:pStyle w:val="TableText"/>
            </w:pPr>
          </w:p>
        </w:tc>
        <w:tc>
          <w:tcPr>
            <w:tcW w:w="2072" w:type="pct"/>
            <w:shd w:val="clear" w:color="auto" w:fill="auto"/>
          </w:tcPr>
          <w:p w:rsidR="003F5E1E" w:rsidRPr="004D42BA" w:rsidRDefault="003F5E1E" w:rsidP="00C03E4C">
            <w:pPr>
              <w:pStyle w:val="TableText"/>
            </w:pPr>
          </w:p>
        </w:tc>
      </w:tr>
    </w:tbl>
    <w:p w:rsidR="003F5E1E" w:rsidRPr="00D65589" w:rsidRDefault="003F5E1E" w:rsidP="007F53D5">
      <w:pPr>
        <w:pStyle w:val="BodyText"/>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Education&#10;"/>
      </w:tblPr>
      <w:tblGrid>
        <w:gridCol w:w="3264"/>
        <w:gridCol w:w="2344"/>
        <w:gridCol w:w="3968"/>
      </w:tblGrid>
      <w:tr w:rsidR="003F5E1E" w:rsidRPr="004D42BA" w:rsidTr="003F5E1E">
        <w:trPr>
          <w:cantSplit/>
          <w:tblHeader/>
        </w:trPr>
        <w:tc>
          <w:tcPr>
            <w:tcW w:w="1704" w:type="pct"/>
            <w:shd w:val="clear" w:color="auto" w:fill="F2F2F2" w:themeFill="background1" w:themeFillShade="F2"/>
          </w:tcPr>
          <w:p w:rsidR="003F5E1E" w:rsidRPr="004D42BA" w:rsidRDefault="003F5E1E" w:rsidP="00C03E4C">
            <w:pPr>
              <w:pStyle w:val="TableHeading"/>
            </w:pPr>
            <w:bookmarkStart w:id="111" w:name="ColumnTitle_27"/>
            <w:bookmarkEnd w:id="111"/>
            <w:r w:rsidRPr="004D42BA">
              <w:t>Technology Component</w:t>
            </w:r>
          </w:p>
          <w:p w:rsidR="003F5E1E" w:rsidRPr="004D42BA" w:rsidRDefault="003F5E1E" w:rsidP="00C03E4C">
            <w:pPr>
              <w:pStyle w:val="TableHeading"/>
            </w:pPr>
            <w:r w:rsidRPr="004D42BA">
              <w:t>Education</w:t>
            </w:r>
          </w:p>
        </w:tc>
        <w:tc>
          <w:tcPr>
            <w:tcW w:w="1224" w:type="pct"/>
            <w:shd w:val="clear" w:color="auto" w:fill="F2F2F2" w:themeFill="background1" w:themeFillShade="F2"/>
          </w:tcPr>
          <w:p w:rsidR="003F5E1E" w:rsidRPr="004D42BA" w:rsidRDefault="003F5E1E" w:rsidP="00C03E4C">
            <w:pPr>
              <w:pStyle w:val="TableHeading"/>
            </w:pPr>
            <w:r w:rsidRPr="004D42BA">
              <w:t>Location</w:t>
            </w:r>
          </w:p>
        </w:tc>
        <w:tc>
          <w:tcPr>
            <w:tcW w:w="2072" w:type="pct"/>
            <w:shd w:val="clear" w:color="auto" w:fill="F2F2F2" w:themeFill="background1" w:themeFillShade="F2"/>
          </w:tcPr>
          <w:p w:rsidR="003F5E1E" w:rsidRPr="004D42BA" w:rsidRDefault="003F5E1E" w:rsidP="00C03E4C">
            <w:pPr>
              <w:pStyle w:val="TableHeading"/>
            </w:pPr>
            <w:r w:rsidRPr="004D42BA">
              <w:t>Usage</w:t>
            </w:r>
          </w:p>
        </w:tc>
      </w:tr>
      <w:tr w:rsidR="003F5E1E" w:rsidRPr="004D42BA" w:rsidTr="003F5E1E">
        <w:trPr>
          <w:cantSplit/>
        </w:trPr>
        <w:tc>
          <w:tcPr>
            <w:tcW w:w="1704" w:type="pct"/>
            <w:shd w:val="clear" w:color="auto" w:fill="auto"/>
          </w:tcPr>
          <w:p w:rsidR="003F5E1E" w:rsidRPr="004D42BA" w:rsidRDefault="003F5E1E" w:rsidP="00C03E4C">
            <w:pPr>
              <w:pStyle w:val="TableText"/>
            </w:pPr>
          </w:p>
        </w:tc>
        <w:tc>
          <w:tcPr>
            <w:tcW w:w="1224" w:type="pct"/>
            <w:shd w:val="clear" w:color="auto" w:fill="auto"/>
          </w:tcPr>
          <w:p w:rsidR="003F5E1E" w:rsidRPr="004D42BA" w:rsidRDefault="003F5E1E" w:rsidP="00C03E4C">
            <w:pPr>
              <w:pStyle w:val="TableText"/>
            </w:pPr>
          </w:p>
        </w:tc>
        <w:tc>
          <w:tcPr>
            <w:tcW w:w="2072" w:type="pct"/>
            <w:shd w:val="clear" w:color="auto" w:fill="auto"/>
          </w:tcPr>
          <w:p w:rsidR="003F5E1E" w:rsidRPr="004D42BA" w:rsidRDefault="003F5E1E" w:rsidP="00C03E4C">
            <w:pPr>
              <w:pStyle w:val="TableText"/>
            </w:pPr>
          </w:p>
        </w:tc>
      </w:tr>
    </w:tbl>
    <w:p w:rsidR="00D65589" w:rsidRPr="00D65589" w:rsidRDefault="00D65589" w:rsidP="007F53D5">
      <w:pPr>
        <w:pStyle w:val="BodyText"/>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Test&#10;"/>
      </w:tblPr>
      <w:tblGrid>
        <w:gridCol w:w="3264"/>
        <w:gridCol w:w="2344"/>
        <w:gridCol w:w="3968"/>
      </w:tblGrid>
      <w:tr w:rsidR="00D65589" w:rsidRPr="004D42BA" w:rsidTr="00D65589">
        <w:trPr>
          <w:cantSplit/>
          <w:tblHeader/>
        </w:trPr>
        <w:tc>
          <w:tcPr>
            <w:tcW w:w="1704" w:type="pct"/>
            <w:shd w:val="clear" w:color="auto" w:fill="F2F2F2" w:themeFill="background1" w:themeFillShade="F2"/>
          </w:tcPr>
          <w:p w:rsidR="00D65589" w:rsidRPr="004D42BA" w:rsidRDefault="00D65589" w:rsidP="00C03E4C">
            <w:pPr>
              <w:pStyle w:val="TableHeading"/>
            </w:pPr>
            <w:bookmarkStart w:id="112" w:name="ColumnTitle_28"/>
            <w:bookmarkEnd w:id="112"/>
            <w:r w:rsidRPr="004D42BA">
              <w:t>Technology Component</w:t>
            </w:r>
          </w:p>
          <w:p w:rsidR="00D65589" w:rsidRPr="004D42BA" w:rsidRDefault="00D65589" w:rsidP="00C03E4C">
            <w:pPr>
              <w:pStyle w:val="TableHeading"/>
            </w:pPr>
            <w:r w:rsidRPr="004D42BA">
              <w:t>Test</w:t>
            </w:r>
          </w:p>
        </w:tc>
        <w:tc>
          <w:tcPr>
            <w:tcW w:w="1224" w:type="pct"/>
            <w:shd w:val="clear" w:color="auto" w:fill="F2F2F2" w:themeFill="background1" w:themeFillShade="F2"/>
          </w:tcPr>
          <w:p w:rsidR="00D65589" w:rsidRPr="004D42BA" w:rsidRDefault="00D65589" w:rsidP="00C03E4C">
            <w:pPr>
              <w:pStyle w:val="TableHeading"/>
            </w:pPr>
            <w:r w:rsidRPr="004D42BA">
              <w:t>Location</w:t>
            </w:r>
          </w:p>
        </w:tc>
        <w:tc>
          <w:tcPr>
            <w:tcW w:w="2072" w:type="pct"/>
            <w:shd w:val="clear" w:color="auto" w:fill="F2F2F2" w:themeFill="background1" w:themeFillShade="F2"/>
          </w:tcPr>
          <w:p w:rsidR="00D65589" w:rsidRPr="004D42BA" w:rsidRDefault="00D65589" w:rsidP="00C03E4C">
            <w:pPr>
              <w:pStyle w:val="TableHeading"/>
            </w:pPr>
            <w:r w:rsidRPr="004D42BA">
              <w:t>Usage</w:t>
            </w:r>
          </w:p>
        </w:tc>
      </w:tr>
      <w:tr w:rsidR="00D65589" w:rsidRPr="004D42BA" w:rsidTr="00D65589">
        <w:trPr>
          <w:cantSplit/>
        </w:trPr>
        <w:tc>
          <w:tcPr>
            <w:tcW w:w="1704" w:type="pct"/>
            <w:shd w:val="clear" w:color="auto" w:fill="auto"/>
          </w:tcPr>
          <w:p w:rsidR="00D65589" w:rsidRPr="004D42BA" w:rsidRDefault="00D65589" w:rsidP="00C03E4C">
            <w:pPr>
              <w:pStyle w:val="TableText"/>
            </w:pPr>
          </w:p>
        </w:tc>
        <w:tc>
          <w:tcPr>
            <w:tcW w:w="1224" w:type="pct"/>
            <w:shd w:val="clear" w:color="auto" w:fill="auto"/>
          </w:tcPr>
          <w:p w:rsidR="00D65589" w:rsidRPr="004D42BA" w:rsidRDefault="00D65589" w:rsidP="00C03E4C">
            <w:pPr>
              <w:pStyle w:val="TableText"/>
            </w:pPr>
          </w:p>
        </w:tc>
        <w:tc>
          <w:tcPr>
            <w:tcW w:w="2072" w:type="pct"/>
            <w:shd w:val="clear" w:color="auto" w:fill="auto"/>
          </w:tcPr>
          <w:p w:rsidR="00D65589" w:rsidRPr="004D42BA" w:rsidRDefault="00D65589" w:rsidP="00C03E4C">
            <w:pPr>
              <w:pStyle w:val="TableText"/>
            </w:pPr>
          </w:p>
        </w:tc>
      </w:tr>
    </w:tbl>
    <w:p w:rsidR="00D65589" w:rsidRPr="00D65589" w:rsidRDefault="00D65589" w:rsidP="007F53D5">
      <w:pPr>
        <w:pStyle w:val="BodyText"/>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 Development&#10;"/>
      </w:tblPr>
      <w:tblGrid>
        <w:gridCol w:w="3264"/>
        <w:gridCol w:w="2344"/>
        <w:gridCol w:w="3968"/>
      </w:tblGrid>
      <w:tr w:rsidR="00D65589" w:rsidRPr="004D42BA" w:rsidTr="00D65589">
        <w:trPr>
          <w:cantSplit/>
          <w:tblHeader/>
        </w:trPr>
        <w:tc>
          <w:tcPr>
            <w:tcW w:w="1704" w:type="pct"/>
            <w:shd w:val="clear" w:color="auto" w:fill="F2F2F2" w:themeFill="background1" w:themeFillShade="F2"/>
          </w:tcPr>
          <w:p w:rsidR="00D65589" w:rsidRPr="004D42BA" w:rsidRDefault="00D65589" w:rsidP="00C03E4C">
            <w:pPr>
              <w:pStyle w:val="TableHeading"/>
            </w:pPr>
            <w:r w:rsidRPr="004D42BA">
              <w:t>Technology Component</w:t>
            </w:r>
          </w:p>
          <w:p w:rsidR="00D65589" w:rsidRPr="004D42BA" w:rsidRDefault="00D65589" w:rsidP="00C03E4C">
            <w:pPr>
              <w:pStyle w:val="TableHeading"/>
            </w:pPr>
            <w:r w:rsidRPr="004D42BA">
              <w:t>Development</w:t>
            </w:r>
          </w:p>
        </w:tc>
        <w:tc>
          <w:tcPr>
            <w:tcW w:w="1224" w:type="pct"/>
            <w:shd w:val="clear" w:color="auto" w:fill="F2F2F2" w:themeFill="background1" w:themeFillShade="F2"/>
          </w:tcPr>
          <w:p w:rsidR="00D65589" w:rsidRPr="004D42BA" w:rsidRDefault="00D65589" w:rsidP="00C03E4C">
            <w:pPr>
              <w:pStyle w:val="TableHeading"/>
            </w:pPr>
            <w:r w:rsidRPr="004D42BA">
              <w:t>Location</w:t>
            </w:r>
          </w:p>
        </w:tc>
        <w:tc>
          <w:tcPr>
            <w:tcW w:w="2072" w:type="pct"/>
            <w:shd w:val="clear" w:color="auto" w:fill="F2F2F2" w:themeFill="background1" w:themeFillShade="F2"/>
          </w:tcPr>
          <w:p w:rsidR="00D65589" w:rsidRPr="004D42BA" w:rsidRDefault="00D65589" w:rsidP="00C03E4C">
            <w:pPr>
              <w:pStyle w:val="TableHeading"/>
            </w:pPr>
            <w:r w:rsidRPr="004D42BA">
              <w:t>Usage</w:t>
            </w:r>
          </w:p>
        </w:tc>
      </w:tr>
      <w:tr w:rsidR="00D65589" w:rsidRPr="004D42BA" w:rsidTr="00D65589">
        <w:trPr>
          <w:cantSplit/>
        </w:trPr>
        <w:tc>
          <w:tcPr>
            <w:tcW w:w="1704" w:type="pct"/>
            <w:shd w:val="clear" w:color="auto" w:fill="auto"/>
          </w:tcPr>
          <w:p w:rsidR="00D65589" w:rsidRPr="004D42BA" w:rsidRDefault="00D65589" w:rsidP="00C03E4C">
            <w:pPr>
              <w:pStyle w:val="TableText"/>
            </w:pPr>
          </w:p>
        </w:tc>
        <w:tc>
          <w:tcPr>
            <w:tcW w:w="1224" w:type="pct"/>
            <w:shd w:val="clear" w:color="auto" w:fill="auto"/>
          </w:tcPr>
          <w:p w:rsidR="00D65589" w:rsidRPr="004D42BA" w:rsidRDefault="00D65589" w:rsidP="00C03E4C">
            <w:pPr>
              <w:pStyle w:val="TableText"/>
            </w:pPr>
          </w:p>
        </w:tc>
        <w:tc>
          <w:tcPr>
            <w:tcW w:w="2072" w:type="pct"/>
            <w:shd w:val="clear" w:color="auto" w:fill="auto"/>
          </w:tcPr>
          <w:p w:rsidR="00D65589" w:rsidRPr="004D42BA" w:rsidRDefault="00D65589" w:rsidP="00C03E4C">
            <w:pPr>
              <w:pStyle w:val="TableText"/>
            </w:pPr>
          </w:p>
        </w:tc>
      </w:tr>
    </w:tbl>
    <w:p w:rsidR="005D68E5" w:rsidRDefault="005D68E5" w:rsidP="005D68E5">
      <w:pPr>
        <w:pStyle w:val="Heading3"/>
      </w:pPr>
      <w:bookmarkStart w:id="113" w:name="_Toc417479303"/>
      <w:bookmarkStart w:id="114" w:name="_Toc432671384"/>
      <w:r>
        <w:lastRenderedPageBreak/>
        <w:t>Conceptual Infrastructure Diagram</w:t>
      </w:r>
      <w:bookmarkEnd w:id="113"/>
      <w:bookmarkEnd w:id="114"/>
    </w:p>
    <w:p w:rsidR="005D68E5" w:rsidRDefault="005D68E5" w:rsidP="005D68E5">
      <w:pPr>
        <w:pStyle w:val="Heading4"/>
      </w:pPr>
      <w:bookmarkStart w:id="115" w:name="_Toc417479304"/>
      <w:r>
        <w:t>Location of Environments and External Interfaces</w:t>
      </w:r>
      <w:bookmarkEnd w:id="115"/>
    </w:p>
    <w:p w:rsidR="00D65589" w:rsidRPr="00EF3CE5" w:rsidRDefault="00EF3CE5" w:rsidP="00EF3CE5">
      <w:pPr>
        <w:pStyle w:val="InstructionalBullet1"/>
        <w:numPr>
          <w:ilvl w:val="0"/>
          <w:numId w:val="0"/>
        </w:numPr>
        <w:rPr>
          <w:i w:val="0"/>
          <w:color w:val="000000" w:themeColor="text1"/>
        </w:rPr>
      </w:pPr>
      <w:r w:rsidRPr="00EF3CE5">
        <w:rPr>
          <w:i w:val="0"/>
          <w:color w:val="000000" w:themeColor="text1"/>
        </w:rPr>
        <w:t>TBD</w:t>
      </w:r>
    </w:p>
    <w:p w:rsidR="00CD4A19" w:rsidRDefault="00CD4A19" w:rsidP="00CD4A19">
      <w:pPr>
        <w:pStyle w:val="BodyText"/>
        <w:keepNext/>
      </w:pPr>
      <w:r>
        <w:rPr>
          <w:rFonts w:ascii="Garamond" w:hAnsi="Garamond"/>
          <w:noProof/>
          <w:szCs w:val="24"/>
        </w:rPr>
        <w:drawing>
          <wp:inline distT="0" distB="0" distL="0" distR="0" wp14:anchorId="130315BF" wp14:editId="7865FF06">
            <wp:extent cx="5943600" cy="2605674"/>
            <wp:effectExtent l="19050" t="19050" r="19050" b="23495"/>
            <wp:docPr id="6" name="Picture 6"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Conceptual Networks and Environment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605674"/>
                    </a:xfrm>
                    <a:prstGeom prst="rect">
                      <a:avLst/>
                    </a:prstGeom>
                    <a:noFill/>
                    <a:ln w="6350" cmpd="sng">
                      <a:solidFill>
                        <a:srgbClr val="000000"/>
                      </a:solidFill>
                      <a:miter lim="800000"/>
                      <a:headEnd/>
                      <a:tailEnd/>
                    </a:ln>
                    <a:effectLst/>
                  </pic:spPr>
                </pic:pic>
              </a:graphicData>
            </a:graphic>
          </wp:inline>
        </w:drawing>
      </w:r>
    </w:p>
    <w:p w:rsidR="00CD4A19" w:rsidRDefault="00CD4A19" w:rsidP="00CD4A19">
      <w:pPr>
        <w:pStyle w:val="Caption"/>
        <w:jc w:val="center"/>
      </w:pPr>
      <w:r>
        <w:t xml:space="preserve">Figure </w:t>
      </w:r>
      <w:r w:rsidR="006F098E">
        <w:fldChar w:fldCharType="begin"/>
      </w:r>
      <w:r w:rsidR="006F098E">
        <w:instrText xml:space="preserve"> SEQ Figure \* ARABIC </w:instrText>
      </w:r>
      <w:r w:rsidR="006F098E">
        <w:fldChar w:fldCharType="separate"/>
      </w:r>
      <w:r w:rsidR="002F4013">
        <w:rPr>
          <w:noProof/>
        </w:rPr>
        <w:t>7</w:t>
      </w:r>
      <w:r w:rsidR="006F098E">
        <w:rPr>
          <w:noProof/>
        </w:rPr>
        <w:fldChar w:fldCharType="end"/>
      </w:r>
      <w:r>
        <w:t xml:space="preserve">: </w:t>
      </w:r>
      <w:r w:rsidRPr="003E291E">
        <w:t>Sample Conceptual Networks and Environments</w:t>
      </w:r>
    </w:p>
    <w:p w:rsidR="008926E1" w:rsidRDefault="008926E1" w:rsidP="008926E1">
      <w:pPr>
        <w:pStyle w:val="Heading4"/>
      </w:pPr>
      <w:bookmarkStart w:id="116" w:name="_Toc417479305"/>
      <w:r>
        <w:t>Conceptual Production String Diagram</w:t>
      </w:r>
      <w:bookmarkEnd w:id="116"/>
    </w:p>
    <w:p w:rsidR="00CD4A19" w:rsidRPr="00EF3CE5" w:rsidRDefault="00EF3CE5" w:rsidP="008926E1">
      <w:pPr>
        <w:pStyle w:val="InstructionalText1"/>
        <w:rPr>
          <w:i w:val="0"/>
          <w:color w:val="000000" w:themeColor="text1"/>
        </w:rPr>
      </w:pPr>
      <w:r w:rsidRPr="00EF3CE5">
        <w:rPr>
          <w:i w:val="0"/>
          <w:color w:val="000000" w:themeColor="text1"/>
        </w:rPr>
        <w:t>TBD</w:t>
      </w:r>
    </w:p>
    <w:p w:rsidR="002B4763" w:rsidRDefault="002B4763" w:rsidP="002B4763">
      <w:pPr>
        <w:pStyle w:val="BodyText"/>
      </w:pPr>
    </w:p>
    <w:p w:rsidR="002B4763" w:rsidRDefault="002B4763" w:rsidP="002B4763">
      <w:pPr>
        <w:pStyle w:val="Heading1"/>
      </w:pPr>
      <w:bookmarkStart w:id="117" w:name="_Toc417479285"/>
      <w:bookmarkStart w:id="118" w:name="_Toc417479702"/>
      <w:bookmarkStart w:id="119" w:name="_Toc432671385"/>
      <w:r>
        <w:lastRenderedPageBreak/>
        <w:t>Conceptual Design</w:t>
      </w:r>
      <w:bookmarkEnd w:id="117"/>
      <w:bookmarkEnd w:id="118"/>
      <w:bookmarkEnd w:id="119"/>
    </w:p>
    <w:p w:rsidR="002B4763" w:rsidRDefault="002B4763" w:rsidP="002B4763">
      <w:pPr>
        <w:pStyle w:val="Heading2"/>
      </w:pPr>
      <w:bookmarkStart w:id="120" w:name="_Toc417479703"/>
      <w:bookmarkStart w:id="121" w:name="_Toc432671386"/>
      <w:r>
        <w:t>Conceptual Application Design</w:t>
      </w:r>
      <w:bookmarkEnd w:id="120"/>
      <w:bookmarkEnd w:id="121"/>
    </w:p>
    <w:p w:rsidR="002B4763" w:rsidRPr="002B4763" w:rsidRDefault="002B4763" w:rsidP="002B4763">
      <w:pPr>
        <w:pStyle w:val="BodyText"/>
      </w:pPr>
      <w:r w:rsidRPr="002B4763">
        <w:t xml:space="preserve">Microsoft CRM Dynamics 2015 Unified Service Desktop platform will be used to develop HEC Call Center and Case Management solution.  The goal of the solution is to have an adaptive platform with enterprise reusability in mind.  </w:t>
      </w:r>
      <w:r w:rsidR="00CF53D5">
        <w:t>HEC</w:t>
      </w:r>
      <w:r w:rsidRPr="002B4763">
        <w:t xml:space="preserve"> CRM solution will be highly integrated and will rely on VA enterprise mid-tier services to deliver customer data.</w:t>
      </w:r>
    </w:p>
    <w:p w:rsidR="002B4763" w:rsidRDefault="00CF53D5" w:rsidP="002B4763">
      <w:pPr>
        <w:pStyle w:val="BodyText"/>
      </w:pPr>
      <w:r>
        <w:t>HEC</w:t>
      </w:r>
      <w:r w:rsidR="002B4763">
        <w:t xml:space="preserve"> CRM solution will be design to support the EED, IVD, and Congressional users at the </w:t>
      </w:r>
      <w:proofErr w:type="spellStart"/>
      <w:r w:rsidR="002B4763">
        <w:t>Serices</w:t>
      </w:r>
      <w:proofErr w:type="spellEnd"/>
      <w:r w:rsidR="002B4763">
        <w:t xml:space="preserve"> Center at the HEC Atlanta and other optional locations.  The key to the CRM design is </w:t>
      </w:r>
      <w:proofErr w:type="spellStart"/>
      <w:proofErr w:type="gramStart"/>
      <w:r w:rsidR="002B4763">
        <w:t>it’s</w:t>
      </w:r>
      <w:proofErr w:type="spellEnd"/>
      <w:proofErr w:type="gramEnd"/>
      <w:r w:rsidR="002B4763">
        <w:t xml:space="preserve"> ability to provide a call center framework and integrate with the key sources of data that provide information to the CSRs.  </w:t>
      </w:r>
    </w:p>
    <w:p w:rsidR="002B4763" w:rsidRDefault="002B4763" w:rsidP="002B4763">
      <w:pPr>
        <w:pStyle w:val="BodyText"/>
      </w:pPr>
      <w:r>
        <w:t xml:space="preserve">The high level set of features </w:t>
      </w:r>
      <w:proofErr w:type="spellStart"/>
      <w:r>
        <w:t>slaed</w:t>
      </w:r>
      <w:proofErr w:type="spellEnd"/>
      <w:r>
        <w:t xml:space="preserve"> to be designed and developed using the CRM Dynamics COTS framework over several increments are:</w:t>
      </w:r>
    </w:p>
    <w:p w:rsidR="002B4763" w:rsidRDefault="00D411F4" w:rsidP="00EA0F4B">
      <w:pPr>
        <w:pStyle w:val="BodyText"/>
        <w:numPr>
          <w:ilvl w:val="0"/>
          <w:numId w:val="36"/>
        </w:numPr>
      </w:pPr>
      <w:r>
        <w:t>Enterprise Person Sear</w:t>
      </w:r>
      <w:r w:rsidR="002B4763">
        <w:t>ch (Increment 1)</w:t>
      </w:r>
    </w:p>
    <w:p w:rsidR="002B4763" w:rsidRDefault="002B4763" w:rsidP="00EA0F4B">
      <w:pPr>
        <w:pStyle w:val="BodyText"/>
        <w:numPr>
          <w:ilvl w:val="0"/>
          <w:numId w:val="36"/>
        </w:numPr>
      </w:pPr>
      <w:r>
        <w:t>CRM Call Center Solution Framework (General COTS framework setup for Increment 1)</w:t>
      </w:r>
    </w:p>
    <w:p w:rsidR="002B4763" w:rsidRDefault="002B4763" w:rsidP="00EA0F4B">
      <w:pPr>
        <w:pStyle w:val="BodyText"/>
        <w:numPr>
          <w:ilvl w:val="1"/>
          <w:numId w:val="36"/>
        </w:numPr>
      </w:pPr>
      <w:r>
        <w:t xml:space="preserve">Phone Call Management </w:t>
      </w:r>
    </w:p>
    <w:p w:rsidR="002B4763" w:rsidRDefault="002B4763" w:rsidP="00EA0F4B">
      <w:pPr>
        <w:pStyle w:val="BodyText"/>
        <w:numPr>
          <w:ilvl w:val="1"/>
          <w:numId w:val="36"/>
        </w:numPr>
      </w:pPr>
      <w:r>
        <w:t xml:space="preserve">Contact/Interaction History Management </w:t>
      </w:r>
    </w:p>
    <w:p w:rsidR="002B4763" w:rsidRDefault="002B4763" w:rsidP="00EA0F4B">
      <w:pPr>
        <w:pStyle w:val="BodyText"/>
        <w:numPr>
          <w:ilvl w:val="1"/>
          <w:numId w:val="36"/>
        </w:numPr>
      </w:pPr>
      <w:r>
        <w:t>Service Request/</w:t>
      </w:r>
      <w:proofErr w:type="spellStart"/>
      <w:r>
        <w:t>Escaltion</w:t>
      </w:r>
      <w:proofErr w:type="spellEnd"/>
      <w:r>
        <w:t xml:space="preserve"> Mechanism </w:t>
      </w:r>
    </w:p>
    <w:p w:rsidR="002B4763" w:rsidRDefault="002B4763" w:rsidP="00EA0F4B">
      <w:pPr>
        <w:pStyle w:val="BodyText"/>
        <w:numPr>
          <w:ilvl w:val="1"/>
          <w:numId w:val="36"/>
        </w:numPr>
      </w:pPr>
      <w:r>
        <w:t xml:space="preserve">Task Management </w:t>
      </w:r>
    </w:p>
    <w:p w:rsidR="002B4763" w:rsidRDefault="002B4763" w:rsidP="00EA0F4B">
      <w:pPr>
        <w:pStyle w:val="BodyText"/>
        <w:numPr>
          <w:ilvl w:val="1"/>
          <w:numId w:val="36"/>
        </w:numPr>
      </w:pPr>
      <w:r>
        <w:t xml:space="preserve">Letter Generation </w:t>
      </w:r>
    </w:p>
    <w:p w:rsidR="002B4763" w:rsidRDefault="002B4763" w:rsidP="00EA0F4B">
      <w:pPr>
        <w:pStyle w:val="BodyText"/>
        <w:numPr>
          <w:ilvl w:val="1"/>
          <w:numId w:val="36"/>
        </w:numPr>
      </w:pPr>
      <w:r>
        <w:t xml:space="preserve">Form Generation </w:t>
      </w:r>
    </w:p>
    <w:p w:rsidR="002B4763" w:rsidRDefault="002B4763" w:rsidP="00EA0F4B">
      <w:pPr>
        <w:pStyle w:val="BodyText"/>
        <w:numPr>
          <w:ilvl w:val="0"/>
          <w:numId w:val="36"/>
        </w:numPr>
      </w:pPr>
      <w:r>
        <w:t xml:space="preserve">CRM </w:t>
      </w:r>
      <w:proofErr w:type="spellStart"/>
      <w:r>
        <w:t>Unifed</w:t>
      </w:r>
      <w:proofErr w:type="spellEnd"/>
      <w:r>
        <w:t xml:space="preserve"> Service Desktop Integration (Optional)</w:t>
      </w:r>
    </w:p>
    <w:p w:rsidR="002B4763" w:rsidRDefault="002B4763" w:rsidP="00EA0F4B">
      <w:pPr>
        <w:pStyle w:val="BodyText"/>
        <w:numPr>
          <w:ilvl w:val="1"/>
          <w:numId w:val="36"/>
        </w:numPr>
      </w:pPr>
      <w:r>
        <w:t xml:space="preserve">Call Center features </w:t>
      </w:r>
    </w:p>
    <w:p w:rsidR="002B4763" w:rsidRDefault="002B4763" w:rsidP="00EA0F4B">
      <w:pPr>
        <w:pStyle w:val="BodyText"/>
        <w:numPr>
          <w:ilvl w:val="1"/>
          <w:numId w:val="36"/>
        </w:numPr>
      </w:pPr>
      <w:r>
        <w:t xml:space="preserve">Interim Non-Web-Services based integration using UI based integration framework </w:t>
      </w:r>
    </w:p>
    <w:p w:rsidR="002B4763" w:rsidRDefault="002B4763" w:rsidP="00EA0F4B">
      <w:pPr>
        <w:pStyle w:val="BodyText"/>
        <w:numPr>
          <w:ilvl w:val="1"/>
          <w:numId w:val="36"/>
        </w:numPr>
      </w:pPr>
      <w:r>
        <w:t xml:space="preserve">Call Center Script Management </w:t>
      </w:r>
    </w:p>
    <w:p w:rsidR="002B4763" w:rsidRDefault="002B4763" w:rsidP="00EA0F4B">
      <w:pPr>
        <w:pStyle w:val="BodyText"/>
        <w:numPr>
          <w:ilvl w:val="0"/>
          <w:numId w:val="36"/>
        </w:numPr>
      </w:pPr>
      <w:r>
        <w:t xml:space="preserve">CRM Data and Application Integration </w:t>
      </w:r>
    </w:p>
    <w:p w:rsidR="002B4763" w:rsidRDefault="002B4763" w:rsidP="00EA0F4B">
      <w:pPr>
        <w:pStyle w:val="BodyText"/>
        <w:numPr>
          <w:ilvl w:val="1"/>
          <w:numId w:val="36"/>
        </w:numPr>
      </w:pPr>
      <w:r>
        <w:t>Patient/Person Data</w:t>
      </w:r>
    </w:p>
    <w:p w:rsidR="002B4763" w:rsidRDefault="002B4763" w:rsidP="00EA0F4B">
      <w:pPr>
        <w:pStyle w:val="BodyText"/>
        <w:numPr>
          <w:ilvl w:val="2"/>
          <w:numId w:val="36"/>
        </w:numPr>
      </w:pPr>
      <w:r>
        <w:t>Person Info</w:t>
      </w:r>
    </w:p>
    <w:p w:rsidR="002B4763" w:rsidRDefault="002B4763" w:rsidP="00EA0F4B">
      <w:pPr>
        <w:pStyle w:val="BodyText"/>
        <w:numPr>
          <w:ilvl w:val="2"/>
          <w:numId w:val="36"/>
        </w:numPr>
      </w:pPr>
      <w:r>
        <w:t xml:space="preserve">Military History </w:t>
      </w:r>
    </w:p>
    <w:p w:rsidR="002B4763" w:rsidRDefault="002B4763" w:rsidP="00EA0F4B">
      <w:pPr>
        <w:pStyle w:val="BodyText"/>
        <w:numPr>
          <w:ilvl w:val="2"/>
          <w:numId w:val="36"/>
        </w:numPr>
      </w:pPr>
      <w:proofErr w:type="spellStart"/>
      <w:r>
        <w:t>Eligbility</w:t>
      </w:r>
      <w:proofErr w:type="spellEnd"/>
      <w:r>
        <w:t xml:space="preserve"> Data (ESR)</w:t>
      </w:r>
    </w:p>
    <w:p w:rsidR="002B4763" w:rsidRDefault="002B4763" w:rsidP="00EA0F4B">
      <w:pPr>
        <w:pStyle w:val="BodyText"/>
        <w:numPr>
          <w:ilvl w:val="1"/>
          <w:numId w:val="36"/>
        </w:numPr>
      </w:pPr>
      <w:r>
        <w:t>Benefit Data (CORP Data)</w:t>
      </w:r>
    </w:p>
    <w:p w:rsidR="002B4763" w:rsidRDefault="002B4763" w:rsidP="00EA0F4B">
      <w:pPr>
        <w:pStyle w:val="BodyText"/>
        <w:numPr>
          <w:ilvl w:val="1"/>
          <w:numId w:val="36"/>
        </w:numPr>
      </w:pPr>
      <w:r>
        <w:t>Health Data (VISTA Data)</w:t>
      </w:r>
    </w:p>
    <w:p w:rsidR="002B4763" w:rsidRDefault="00697291" w:rsidP="00EA0F4B">
      <w:pPr>
        <w:pStyle w:val="BodyText"/>
        <w:numPr>
          <w:ilvl w:val="1"/>
          <w:numId w:val="36"/>
        </w:numPr>
      </w:pPr>
      <w:r>
        <w:t xml:space="preserve">Enrollment Database </w:t>
      </w:r>
    </w:p>
    <w:p w:rsidR="002B4763" w:rsidRDefault="002B4763" w:rsidP="00EA0F4B">
      <w:pPr>
        <w:pStyle w:val="BodyText"/>
        <w:numPr>
          <w:ilvl w:val="1"/>
          <w:numId w:val="36"/>
        </w:numPr>
      </w:pPr>
      <w:r>
        <w:t xml:space="preserve">Camp </w:t>
      </w:r>
      <w:proofErr w:type="spellStart"/>
      <w:r>
        <w:t>Legune</w:t>
      </w:r>
      <w:proofErr w:type="spellEnd"/>
      <w:r>
        <w:t xml:space="preserve"> Data (CLEAR DB)</w:t>
      </w:r>
    </w:p>
    <w:p w:rsidR="00697291" w:rsidRDefault="00697291" w:rsidP="00EA0F4B">
      <w:pPr>
        <w:pStyle w:val="BodyText"/>
        <w:numPr>
          <w:ilvl w:val="1"/>
          <w:numId w:val="36"/>
        </w:numPr>
      </w:pPr>
      <w:r>
        <w:lastRenderedPageBreak/>
        <w:t xml:space="preserve">Defense Personnel Records Information </w:t>
      </w:r>
      <w:proofErr w:type="spellStart"/>
      <w:r>
        <w:t>Retrival</w:t>
      </w:r>
      <w:proofErr w:type="spellEnd"/>
      <w:r>
        <w:t xml:space="preserve"> System (DPRIS)</w:t>
      </w:r>
    </w:p>
    <w:p w:rsidR="00697291" w:rsidRDefault="00697291" w:rsidP="00EA0F4B">
      <w:pPr>
        <w:pStyle w:val="BodyText"/>
        <w:numPr>
          <w:ilvl w:val="1"/>
          <w:numId w:val="36"/>
        </w:numPr>
      </w:pPr>
      <w:r>
        <w:t xml:space="preserve">Electronic Document Management Systems (EDMS) – Legacy </w:t>
      </w:r>
    </w:p>
    <w:p w:rsidR="00697291" w:rsidRDefault="00697291" w:rsidP="00EA0F4B">
      <w:pPr>
        <w:pStyle w:val="BodyText"/>
        <w:numPr>
          <w:ilvl w:val="1"/>
          <w:numId w:val="36"/>
        </w:numPr>
      </w:pPr>
      <w:proofErr w:type="spellStart"/>
      <w:r>
        <w:t>eFolder</w:t>
      </w:r>
      <w:proofErr w:type="spellEnd"/>
      <w:r>
        <w:t xml:space="preserve"> – Legacy </w:t>
      </w:r>
    </w:p>
    <w:p w:rsidR="00697291" w:rsidRDefault="00697291" w:rsidP="00EA0F4B">
      <w:pPr>
        <w:pStyle w:val="BodyText"/>
        <w:numPr>
          <w:ilvl w:val="1"/>
          <w:numId w:val="36"/>
        </w:numPr>
      </w:pPr>
      <w:r>
        <w:t xml:space="preserve">FFP Database – </w:t>
      </w:r>
      <w:proofErr w:type="spellStart"/>
      <w:r>
        <w:t>Fujitive</w:t>
      </w:r>
      <w:proofErr w:type="spellEnd"/>
      <w:r>
        <w:t xml:space="preserve"> Felon Program (FFP) Database </w:t>
      </w:r>
    </w:p>
    <w:p w:rsidR="00697291" w:rsidRDefault="00697291" w:rsidP="00EA0F4B">
      <w:pPr>
        <w:pStyle w:val="BodyText"/>
        <w:numPr>
          <w:ilvl w:val="1"/>
          <w:numId w:val="36"/>
        </w:numPr>
      </w:pPr>
      <w:proofErr w:type="spellStart"/>
      <w:r>
        <w:t>Genesys</w:t>
      </w:r>
      <w:proofErr w:type="spellEnd"/>
      <w:r>
        <w:t xml:space="preserve"> Survey Solution </w:t>
      </w:r>
    </w:p>
    <w:p w:rsidR="00697291" w:rsidRDefault="00697291" w:rsidP="00EA0F4B">
      <w:pPr>
        <w:pStyle w:val="BodyText"/>
        <w:numPr>
          <w:ilvl w:val="1"/>
          <w:numId w:val="36"/>
        </w:numPr>
      </w:pPr>
      <w:r>
        <w:t xml:space="preserve">HEC Alert Database </w:t>
      </w:r>
    </w:p>
    <w:p w:rsidR="00697291" w:rsidRDefault="00697291" w:rsidP="00EA0F4B">
      <w:pPr>
        <w:pStyle w:val="BodyText"/>
        <w:numPr>
          <w:ilvl w:val="1"/>
          <w:numId w:val="36"/>
        </w:numPr>
      </w:pPr>
      <w:r>
        <w:t>HEC Legacy (Data from VAMC imported nightly)</w:t>
      </w:r>
    </w:p>
    <w:p w:rsidR="00697291" w:rsidRDefault="00697291" w:rsidP="00EA0F4B">
      <w:pPr>
        <w:pStyle w:val="BodyText"/>
        <w:numPr>
          <w:ilvl w:val="1"/>
          <w:numId w:val="36"/>
        </w:numPr>
      </w:pPr>
      <w:r>
        <w:t xml:space="preserve">HINQ </w:t>
      </w:r>
    </w:p>
    <w:p w:rsidR="00697291" w:rsidRDefault="00697291" w:rsidP="00EA0F4B">
      <w:pPr>
        <w:pStyle w:val="BodyText"/>
        <w:numPr>
          <w:ilvl w:val="1"/>
          <w:numId w:val="36"/>
        </w:numPr>
      </w:pPr>
      <w:r>
        <w:t>External Links (TBD)</w:t>
      </w:r>
    </w:p>
    <w:p w:rsidR="002B4763" w:rsidRDefault="00697291" w:rsidP="00EA0F4B">
      <w:pPr>
        <w:pStyle w:val="BodyText"/>
        <w:numPr>
          <w:ilvl w:val="1"/>
          <w:numId w:val="36"/>
        </w:numPr>
      </w:pPr>
      <w:r>
        <w:t>KB</w:t>
      </w:r>
    </w:p>
    <w:p w:rsidR="00697291" w:rsidRDefault="00697291" w:rsidP="00EA0F4B">
      <w:pPr>
        <w:pStyle w:val="BodyText"/>
        <w:numPr>
          <w:ilvl w:val="1"/>
          <w:numId w:val="36"/>
        </w:numPr>
      </w:pPr>
      <w:r>
        <w:t xml:space="preserve">VIS – Veteran Information Solution </w:t>
      </w:r>
    </w:p>
    <w:p w:rsidR="00697291" w:rsidRDefault="00697291" w:rsidP="00EA0F4B">
      <w:pPr>
        <w:pStyle w:val="BodyText"/>
        <w:numPr>
          <w:ilvl w:val="1"/>
          <w:numId w:val="36"/>
        </w:numPr>
      </w:pPr>
      <w:r>
        <w:t xml:space="preserve">WRAP – Workload Reporting and Productivity </w:t>
      </w:r>
    </w:p>
    <w:p w:rsidR="00697291" w:rsidRDefault="00697291" w:rsidP="00EA0F4B">
      <w:pPr>
        <w:pStyle w:val="BodyText"/>
        <w:numPr>
          <w:ilvl w:val="1"/>
          <w:numId w:val="36"/>
        </w:numPr>
      </w:pPr>
      <w:r>
        <w:t xml:space="preserve">VBMS Data </w:t>
      </w:r>
    </w:p>
    <w:p w:rsidR="002B4763" w:rsidRPr="00137898" w:rsidRDefault="00697291" w:rsidP="002B4763">
      <w:pPr>
        <w:pStyle w:val="BodyText"/>
        <w:numPr>
          <w:ilvl w:val="1"/>
          <w:numId w:val="36"/>
        </w:numPr>
      </w:pPr>
      <w:r>
        <w:t>VA Health Care Facility (VA HCF)</w:t>
      </w:r>
    </w:p>
    <w:p w:rsidR="002B4763" w:rsidRDefault="002B4763" w:rsidP="00D411F4">
      <w:pPr>
        <w:pStyle w:val="Heading3"/>
      </w:pPr>
      <w:bookmarkStart w:id="122" w:name="_Toc417479704"/>
      <w:bookmarkStart w:id="123" w:name="_Toc432671387"/>
      <w:r>
        <w:t>Application Context</w:t>
      </w:r>
      <w:bookmarkEnd w:id="122"/>
      <w:bookmarkEnd w:id="123"/>
    </w:p>
    <w:p w:rsidR="002B4763" w:rsidRDefault="00D411F4" w:rsidP="002B4763">
      <w:pPr>
        <w:pStyle w:val="BodyText"/>
        <w:keepNext/>
      </w:pPr>
      <w:r w:rsidRPr="00D411F4">
        <w:t xml:space="preserve">Microsoft CRM Dynamics 2015 </w:t>
      </w:r>
      <w:r w:rsidR="002B4763">
        <w:t xml:space="preserve">CRM as a call center </w:t>
      </w:r>
      <w:proofErr w:type="gramStart"/>
      <w:r w:rsidR="002B4763">
        <w:t>solution  sits</w:t>
      </w:r>
      <w:proofErr w:type="gramEnd"/>
      <w:r w:rsidR="002B4763">
        <w:t xml:space="preserve"> as an integrated application geared to provide a </w:t>
      </w:r>
      <w:proofErr w:type="spellStart"/>
      <w:r w:rsidR="002B4763">
        <w:t>unfied</w:t>
      </w:r>
      <w:proofErr w:type="spellEnd"/>
      <w:r w:rsidR="002B4763">
        <w:t xml:space="preserve"> desktop view of all the processes and information needed to run the call center operation. The consolidate view consists of several data integration end points and web-resources to support data views and business processes.  </w:t>
      </w:r>
    </w:p>
    <w:p w:rsidR="002B4763" w:rsidRDefault="002B4763" w:rsidP="002B4763">
      <w:pPr>
        <w:pStyle w:val="InstructionalBullet1"/>
        <w:numPr>
          <w:ilvl w:val="0"/>
          <w:numId w:val="0"/>
        </w:numPr>
        <w:ind w:left="907" w:hanging="360"/>
      </w:pPr>
    </w:p>
    <w:p w:rsidR="002B4763" w:rsidRDefault="002B4763" w:rsidP="002B4763">
      <w:pPr>
        <w:pStyle w:val="BodyText"/>
        <w:keepNext/>
      </w:pPr>
    </w:p>
    <w:p w:rsidR="002B4763" w:rsidRDefault="007D6171" w:rsidP="002B4763">
      <w:pPr>
        <w:pStyle w:val="BodyText"/>
        <w:keepNext/>
      </w:pPr>
      <w:r w:rsidRPr="007D6171">
        <w:rPr>
          <w:noProof/>
        </w:rPr>
        <w:drawing>
          <wp:inline distT="0" distB="0" distL="0" distR="0">
            <wp:extent cx="5943600" cy="4183593"/>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4183593"/>
                    </a:xfrm>
                    <a:prstGeom prst="rect">
                      <a:avLst/>
                    </a:prstGeom>
                    <a:noFill/>
                    <a:ln>
                      <a:noFill/>
                    </a:ln>
                  </pic:spPr>
                </pic:pic>
              </a:graphicData>
            </a:graphic>
          </wp:inline>
        </w:drawing>
      </w:r>
    </w:p>
    <w:p w:rsidR="002B4763" w:rsidRDefault="002B4763" w:rsidP="002B4763">
      <w:pPr>
        <w:pStyle w:val="Caption"/>
        <w:jc w:val="center"/>
      </w:pPr>
      <w:r>
        <w:t xml:space="preserve">Figure </w:t>
      </w:r>
      <w:r w:rsidR="006F098E">
        <w:fldChar w:fldCharType="begin"/>
      </w:r>
      <w:r w:rsidR="006F098E">
        <w:instrText xml:space="preserve"> SEQ Figure \* ARABIC </w:instrText>
      </w:r>
      <w:r w:rsidR="006F098E">
        <w:fldChar w:fldCharType="separate"/>
      </w:r>
      <w:r>
        <w:rPr>
          <w:noProof/>
        </w:rPr>
        <w:t>2</w:t>
      </w:r>
      <w:r w:rsidR="006F098E">
        <w:rPr>
          <w:noProof/>
        </w:rPr>
        <w:fldChar w:fldCharType="end"/>
      </w:r>
      <w:r>
        <w:t xml:space="preserve">: </w:t>
      </w:r>
      <w:r w:rsidR="00D460B8">
        <w:t>HEC CRM Application Context</w:t>
      </w:r>
    </w:p>
    <w:p w:rsidR="002B4763" w:rsidRDefault="002B4763" w:rsidP="002B4763">
      <w:pPr>
        <w:pStyle w:val="BodyText"/>
      </w:pPr>
      <w:r>
        <w:t xml:space="preserve">The above diagram depicts generic grouping of application and type of information </w:t>
      </w:r>
      <w:r w:rsidR="00CF53D5">
        <w:t>HEC</w:t>
      </w:r>
      <w:r>
        <w:t xml:space="preserve"> CRM solution will need.</w:t>
      </w:r>
    </w:p>
    <w:p w:rsidR="002B4763" w:rsidRDefault="002B4763" w:rsidP="002B4763">
      <w:pPr>
        <w:pStyle w:val="Caption"/>
        <w:jc w:val="center"/>
        <w:rPr>
          <w:noProof/>
        </w:rPr>
      </w:pPr>
      <w:r>
        <w:t xml:space="preserve">Table </w:t>
      </w:r>
      <w:r w:rsidR="006F098E">
        <w:fldChar w:fldCharType="begin"/>
      </w:r>
      <w:r w:rsidR="006F098E">
        <w:instrText xml:space="preserve"> SEQ Table \* ARABIC </w:instrText>
      </w:r>
      <w:r w:rsidR="006F098E">
        <w:fldChar w:fldCharType="separate"/>
      </w:r>
      <w:r>
        <w:rPr>
          <w:noProof/>
        </w:rPr>
        <w:t>5</w:t>
      </w:r>
      <w:r w:rsidR="006F098E">
        <w:rPr>
          <w:noProof/>
        </w:rPr>
        <w:fldChar w:fldCharType="end"/>
      </w:r>
      <w:r>
        <w:t xml:space="preserve">: </w:t>
      </w:r>
      <w:r>
        <w:rPr>
          <w:noProof/>
        </w:rPr>
        <w:t xml:space="preserve"> (Grouping): Application Context Description</w:t>
      </w:r>
    </w:p>
    <w:p w:rsidR="002B4763" w:rsidRDefault="002B4763" w:rsidP="002B4763">
      <w:pPr>
        <w:pStyle w:val="Caption"/>
        <w:jc w:val="center"/>
      </w:pPr>
      <w:r>
        <w:rPr>
          <w:noProof/>
        </w:rPr>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056"/>
        <w:gridCol w:w="1773"/>
        <w:gridCol w:w="3572"/>
        <w:gridCol w:w="1637"/>
        <w:gridCol w:w="1538"/>
      </w:tblGrid>
      <w:tr w:rsidR="002B4763" w:rsidRPr="006D0E7C" w:rsidTr="00047AD2">
        <w:trPr>
          <w:cantSplit/>
          <w:tblHeader/>
        </w:trPr>
        <w:tc>
          <w:tcPr>
            <w:tcW w:w="551" w:type="pct"/>
            <w:shd w:val="clear" w:color="auto" w:fill="F2F2F2" w:themeFill="background1" w:themeFillShade="F2"/>
          </w:tcPr>
          <w:p w:rsidR="002B4763" w:rsidRPr="006D0E7C" w:rsidRDefault="002B4763" w:rsidP="002B4763">
            <w:pPr>
              <w:pStyle w:val="TableHeading"/>
            </w:pPr>
            <w:r w:rsidRPr="006D0E7C">
              <w:t>ID</w:t>
            </w:r>
          </w:p>
        </w:tc>
        <w:tc>
          <w:tcPr>
            <w:tcW w:w="926" w:type="pct"/>
            <w:shd w:val="clear" w:color="auto" w:fill="F2F2F2" w:themeFill="background1" w:themeFillShade="F2"/>
          </w:tcPr>
          <w:p w:rsidR="002B4763" w:rsidRPr="006D0E7C" w:rsidRDefault="002B4763" w:rsidP="002B4763">
            <w:pPr>
              <w:pStyle w:val="TableHeading"/>
            </w:pPr>
            <w:r w:rsidRPr="006D0E7C">
              <w:t>Name</w:t>
            </w:r>
          </w:p>
        </w:tc>
        <w:tc>
          <w:tcPr>
            <w:tcW w:w="1865" w:type="pct"/>
            <w:shd w:val="clear" w:color="auto" w:fill="F2F2F2" w:themeFill="background1" w:themeFillShade="F2"/>
          </w:tcPr>
          <w:p w:rsidR="002B4763" w:rsidRPr="006D0E7C" w:rsidRDefault="002B4763" w:rsidP="002B4763">
            <w:pPr>
              <w:pStyle w:val="TableHeading"/>
            </w:pPr>
            <w:r w:rsidRPr="006D0E7C">
              <w:t>Description</w:t>
            </w:r>
          </w:p>
        </w:tc>
        <w:tc>
          <w:tcPr>
            <w:tcW w:w="855" w:type="pct"/>
            <w:shd w:val="clear" w:color="auto" w:fill="F2F2F2" w:themeFill="background1" w:themeFillShade="F2"/>
          </w:tcPr>
          <w:p w:rsidR="002B4763" w:rsidRPr="006D0E7C" w:rsidRDefault="002B4763" w:rsidP="002B4763">
            <w:pPr>
              <w:pStyle w:val="TableHeading"/>
            </w:pPr>
            <w:r w:rsidRPr="006D0E7C">
              <w:t>Interface Name</w:t>
            </w:r>
          </w:p>
        </w:tc>
        <w:tc>
          <w:tcPr>
            <w:tcW w:w="803" w:type="pct"/>
            <w:shd w:val="clear" w:color="auto" w:fill="F2F2F2" w:themeFill="background1" w:themeFillShade="F2"/>
          </w:tcPr>
          <w:p w:rsidR="002B4763" w:rsidRPr="006D0E7C" w:rsidRDefault="002B4763" w:rsidP="002B4763">
            <w:pPr>
              <w:pStyle w:val="TableHeading"/>
            </w:pPr>
            <w:r w:rsidRPr="006D0E7C">
              <w:t>Interface System</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MVI Enterprise Person Search</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Master Veteran Index Services and Database provides the VA lines of business ability to search for a customer that is currently getting a benefit or using VA services.</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Master Veteran Index (MVI) Service</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Vista National Databases</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VISTA Health</w:t>
            </w:r>
          </w:p>
        </w:tc>
        <w:tc>
          <w:tcPr>
            <w:tcW w:w="1865" w:type="pct"/>
            <w:shd w:val="clear" w:color="auto" w:fill="auto"/>
          </w:tcPr>
          <w:p w:rsidR="002B4763" w:rsidRPr="00EE35F2" w:rsidRDefault="007E7EC2" w:rsidP="002B4763">
            <w:pPr>
              <w:pStyle w:val="InstructionalTable"/>
              <w:rPr>
                <w:rFonts w:ascii="Arial" w:hAnsi="Arial" w:cs="Arial"/>
                <w:i w:val="0"/>
                <w:color w:val="auto"/>
                <w:szCs w:val="22"/>
              </w:rPr>
            </w:pPr>
            <w:r>
              <w:rPr>
                <w:rFonts w:ascii="Arial" w:hAnsi="Arial" w:cs="Arial"/>
                <w:i w:val="0"/>
                <w:color w:val="auto"/>
                <w:szCs w:val="22"/>
              </w:rPr>
              <w:t>HEC</w:t>
            </w:r>
            <w:r w:rsidR="002B4763" w:rsidRPr="00EE35F2">
              <w:rPr>
                <w:rFonts w:ascii="Arial" w:hAnsi="Arial" w:cs="Arial"/>
                <w:i w:val="0"/>
                <w:color w:val="auto"/>
                <w:szCs w:val="22"/>
              </w:rPr>
              <w:t xml:space="preserve"> Call center uses VISTA data to ascertain the type of issue the caller is concerned about.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National Vista</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National Vista DB</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516502" w:rsidP="002B4763">
            <w:pPr>
              <w:pStyle w:val="InstructionalTable"/>
              <w:rPr>
                <w:rFonts w:ascii="Arial" w:hAnsi="Arial" w:cs="Arial"/>
                <w:i w:val="0"/>
                <w:color w:val="auto"/>
                <w:szCs w:val="22"/>
              </w:rPr>
            </w:pPr>
            <w:r w:rsidRPr="00516502">
              <w:rPr>
                <w:rFonts w:ascii="Arial" w:hAnsi="Arial" w:cs="Arial"/>
                <w:i w:val="0"/>
                <w:color w:val="auto"/>
                <w:szCs w:val="22"/>
              </w:rPr>
              <w:t>Vista CMOP</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p>
        </w:tc>
        <w:tc>
          <w:tcPr>
            <w:tcW w:w="855" w:type="pct"/>
            <w:shd w:val="clear" w:color="auto" w:fill="auto"/>
          </w:tcPr>
          <w:p w:rsidR="002B4763" w:rsidRPr="00EE35F2" w:rsidRDefault="00516502" w:rsidP="002B4763">
            <w:pPr>
              <w:pStyle w:val="InstructionalTable"/>
              <w:rPr>
                <w:rFonts w:ascii="Arial" w:hAnsi="Arial" w:cs="Arial"/>
                <w:i w:val="0"/>
                <w:color w:val="auto"/>
                <w:szCs w:val="22"/>
              </w:rPr>
            </w:pPr>
            <w:r>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7E7EC2" w:rsidP="002B4763">
            <w:pPr>
              <w:pStyle w:val="InstructionalTable"/>
              <w:rPr>
                <w:rFonts w:ascii="Arial" w:hAnsi="Arial" w:cs="Arial"/>
                <w:i w:val="0"/>
                <w:color w:val="auto"/>
                <w:szCs w:val="22"/>
              </w:rPr>
            </w:pPr>
            <w:r>
              <w:rPr>
                <w:rFonts w:ascii="Arial" w:hAnsi="Arial" w:cs="Arial"/>
                <w:i w:val="0"/>
                <w:color w:val="auto"/>
                <w:szCs w:val="22"/>
              </w:rPr>
              <w:t xml:space="preserve"> </w:t>
            </w:r>
            <w:r w:rsidR="00516502" w:rsidRPr="00516502">
              <w:rPr>
                <w:rFonts w:ascii="Arial" w:hAnsi="Arial" w:cs="Arial"/>
                <w:i w:val="0"/>
                <w:color w:val="auto"/>
                <w:szCs w:val="22"/>
              </w:rPr>
              <w:t>Vista AR</w:t>
            </w:r>
          </w:p>
        </w:tc>
        <w:tc>
          <w:tcPr>
            <w:tcW w:w="1865" w:type="pct"/>
            <w:shd w:val="clear" w:color="auto" w:fill="auto"/>
          </w:tcPr>
          <w:p w:rsidR="002B4763" w:rsidRPr="00EE35F2" w:rsidRDefault="007E7EC2" w:rsidP="002B4763">
            <w:pPr>
              <w:pStyle w:val="InstructionalTable"/>
              <w:rPr>
                <w:rFonts w:ascii="Arial" w:hAnsi="Arial" w:cs="Arial"/>
                <w:i w:val="0"/>
                <w:color w:val="auto"/>
                <w:szCs w:val="22"/>
              </w:rPr>
            </w:pPr>
            <w:r>
              <w:rPr>
                <w:rFonts w:ascii="Arial" w:hAnsi="Arial" w:cs="Arial"/>
                <w:i w:val="0"/>
                <w:color w:val="auto"/>
                <w:szCs w:val="22"/>
              </w:rPr>
              <w:t xml:space="preserve"> </w:t>
            </w:r>
          </w:p>
        </w:tc>
        <w:tc>
          <w:tcPr>
            <w:tcW w:w="855" w:type="pct"/>
            <w:shd w:val="clear" w:color="auto" w:fill="auto"/>
          </w:tcPr>
          <w:p w:rsidR="002B4763" w:rsidRPr="00EE35F2" w:rsidRDefault="00516502" w:rsidP="002B4763">
            <w:pPr>
              <w:pStyle w:val="InstructionalTable"/>
              <w:rPr>
                <w:rFonts w:ascii="Arial" w:hAnsi="Arial" w:cs="Arial"/>
                <w:i w:val="0"/>
                <w:color w:val="auto"/>
                <w:szCs w:val="22"/>
              </w:rPr>
            </w:pPr>
            <w:r>
              <w:rPr>
                <w:rFonts w:ascii="Arial" w:hAnsi="Arial" w:cs="Arial"/>
                <w:i w:val="0"/>
                <w:color w:val="auto"/>
                <w:szCs w:val="22"/>
              </w:rPr>
              <w:t>TBD</w:t>
            </w:r>
          </w:p>
        </w:tc>
        <w:tc>
          <w:tcPr>
            <w:tcW w:w="803" w:type="pct"/>
            <w:shd w:val="clear" w:color="auto" w:fill="auto"/>
          </w:tcPr>
          <w:p w:rsidR="002B4763" w:rsidRPr="00EE35F2" w:rsidRDefault="007E7EC2" w:rsidP="002B4763">
            <w:pPr>
              <w:pStyle w:val="InstructionalTable"/>
              <w:rPr>
                <w:rFonts w:ascii="Arial" w:hAnsi="Arial" w:cs="Arial"/>
                <w:i w:val="0"/>
                <w:color w:val="auto"/>
                <w:szCs w:val="22"/>
              </w:rPr>
            </w:pPr>
            <w:r>
              <w:rPr>
                <w:rFonts w:ascii="Arial" w:hAnsi="Arial" w:cs="Arial"/>
                <w:i w:val="0"/>
                <w:color w:val="auto"/>
                <w:szCs w:val="22"/>
              </w:rPr>
              <w:t xml:space="preserve"> </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lastRenderedPageBreak/>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Vista Appointments and Exams***</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Vista Appointments and Exams are accessed through a VA Web-Services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Pathways Exam and Appointments</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Health Data Repository (HDR)</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VLER Feed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Veteran Life Type Electronic Record delivers certain patient health and case information from VHA and DoD.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Health and DoD data</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VLER DAS</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HEC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Health Eligibility Center – Information is provided to </w:t>
            </w:r>
            <w:r w:rsidR="00CF53D5">
              <w:rPr>
                <w:rFonts w:ascii="Arial" w:hAnsi="Arial" w:cs="Arial"/>
                <w:i w:val="0"/>
                <w:color w:val="auto"/>
                <w:szCs w:val="22"/>
              </w:rPr>
              <w:t>HEC</w:t>
            </w:r>
            <w:r w:rsidRPr="00EE35F2">
              <w:rPr>
                <w:rFonts w:ascii="Arial" w:hAnsi="Arial" w:cs="Arial"/>
                <w:i w:val="0"/>
                <w:color w:val="auto"/>
                <w:szCs w:val="22"/>
              </w:rPr>
              <w:t xml:space="preserve"> about the new enrollees</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HEC Data </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Eligibility System Redesign (ESR) Service</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proofErr w:type="spellStart"/>
            <w:r w:rsidRPr="00EE35F2">
              <w:rPr>
                <w:rFonts w:ascii="Arial" w:hAnsi="Arial" w:cs="Arial"/>
                <w:i w:val="0"/>
                <w:color w:val="auto"/>
                <w:szCs w:val="22"/>
              </w:rPr>
              <w:t>eBenefits</w:t>
            </w:r>
            <w:proofErr w:type="spellEnd"/>
            <w:r w:rsidRPr="00EE35F2">
              <w:rPr>
                <w:rFonts w:ascii="Arial" w:hAnsi="Arial" w:cs="Arial"/>
                <w:i w:val="0"/>
                <w:color w:val="auto"/>
                <w:szCs w:val="22"/>
              </w:rPr>
              <w:t xml:space="preserve">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VA Self Service secure portal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proofErr w:type="spellStart"/>
            <w:r w:rsidRPr="00EE35F2">
              <w:rPr>
                <w:rFonts w:ascii="Arial" w:hAnsi="Arial" w:cs="Arial"/>
                <w:i w:val="0"/>
                <w:color w:val="auto"/>
                <w:szCs w:val="22"/>
              </w:rPr>
              <w:t>eBenefit</w:t>
            </w:r>
            <w:proofErr w:type="spellEnd"/>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Identify and Access Management (IAM) Proxy Service</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My </w:t>
            </w:r>
            <w:proofErr w:type="spellStart"/>
            <w:r w:rsidRPr="00EE35F2">
              <w:rPr>
                <w:rFonts w:ascii="Arial" w:hAnsi="Arial" w:cs="Arial"/>
                <w:i w:val="0"/>
                <w:color w:val="auto"/>
                <w:szCs w:val="22"/>
              </w:rPr>
              <w:t>HealtheVet</w:t>
            </w:r>
            <w:proofErr w:type="spellEnd"/>
            <w:r w:rsidRPr="00EE35F2">
              <w:rPr>
                <w:rFonts w:ascii="Arial" w:hAnsi="Arial" w:cs="Arial"/>
                <w:i w:val="0"/>
                <w:color w:val="auto"/>
                <w:szCs w:val="22"/>
              </w:rPr>
              <w:t xml:space="preserve">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VA secure portal for patients to access PACT and health information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proofErr w:type="spellStart"/>
            <w:r w:rsidRPr="00EE35F2">
              <w:rPr>
                <w:rFonts w:ascii="Arial" w:hAnsi="Arial" w:cs="Arial"/>
                <w:i w:val="0"/>
                <w:color w:val="auto"/>
                <w:szCs w:val="22"/>
              </w:rPr>
              <w:t>MyHealtheVet</w:t>
            </w:r>
            <w:proofErr w:type="spellEnd"/>
            <w:r w:rsidRPr="00EE35F2">
              <w:rPr>
                <w:rFonts w:ascii="Arial" w:hAnsi="Arial" w:cs="Arial"/>
                <w:i w:val="0"/>
                <w:color w:val="auto"/>
                <w:szCs w:val="22"/>
              </w:rPr>
              <w:t xml:space="preserve"> API/Service</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SEP Portal</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Stakeholder Enterprise Portal is a VA self-service portal that provides access to non-VA staff and external stake holders access to VA applications and data driven by VA security rules</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Beneficiary Identification Records Locator Subsystem (BIRLS)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Beneficiary Identification Records Locator Subsystem (BIRLS) provides VA military history, benefits, demographic and death records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BIRLS DB</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Benefit Enterprise Portal (BEP)</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VBA CORP DB</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VBA Corp Database is the repository of the VBA benefit data including disability, education and pension data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VBA CORP access through Benefit Enterprise Portal (BEP)</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VVA Database</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Virtual VA Document Repository </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Virtual VA </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VVA Service </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VBMS</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Veteran Benefit Management System is a web-based benefit intake, development and award system.</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BEP Benefit Services</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Benefit Gateway Services (BGS)</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Education Benefit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Part of the VBA benefits</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lastRenderedPageBreak/>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VADIR</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Veteran Affairs/Department of Defense Identity Repository (VADIR) is a VA/DoD database for Veteran info, demographics and military history</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VADIR</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Member Services Technical Integration (MSTI) VADIR Service </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MICROMEDEX</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The evidence-based resources of Micromedex® Solutions are used by clinicians to inform and educate care decisions with the goal to meaningfully improve patient outcomes. The industry standard for more than 40 years, Micromedex Solutions provide hospitals and healthcare providers with a single source of clinical information — from need-to-know drug, pediatric, disease, lab, and toxicology information to comprehensive resources for patient and consumer education.</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SATORI</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Address verification tool</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CRM</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CRM</w:t>
            </w:r>
          </w:p>
        </w:tc>
      </w:tr>
      <w:tr w:rsidR="002B4763" w:rsidRPr="006D0E7C" w:rsidTr="00047AD2">
        <w:trPr>
          <w:cantSplit/>
        </w:trPr>
        <w:tc>
          <w:tcPr>
            <w:tcW w:w="551" w:type="pct"/>
            <w:shd w:val="clear" w:color="auto" w:fill="auto"/>
          </w:tcPr>
          <w:p w:rsidR="002B4763" w:rsidRPr="00137898" w:rsidRDefault="002B4763" w:rsidP="002B4763">
            <w:pPr>
              <w:pStyle w:val="InstructionalTable"/>
              <w:rPr>
                <w:rFonts w:ascii="Arial" w:hAnsi="Arial" w:cs="Arial"/>
                <w:i w:val="0"/>
                <w:color w:val="000000" w:themeColor="text1"/>
                <w:szCs w:val="22"/>
              </w:rPr>
            </w:pP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Knowledge Management (KM)</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JIRA</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 Facility Locator</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Online resource</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CCPC PDF Reproduction</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FMS</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Financial Management System</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137898" w:rsidRDefault="00047AD2" w:rsidP="002B4763">
            <w:pPr>
              <w:pStyle w:val="InstructionalTable"/>
              <w:rPr>
                <w:rFonts w:ascii="Arial" w:hAnsi="Arial" w:cs="Arial"/>
                <w:i w:val="0"/>
                <w:color w:val="000000" w:themeColor="text1"/>
                <w:szCs w:val="22"/>
              </w:rPr>
            </w:pPr>
            <w:r w:rsidRPr="00137898">
              <w:rPr>
                <w:rFonts w:ascii="Arial" w:hAnsi="Arial" w:cs="Arial"/>
                <w:i w:val="0"/>
                <w:color w:val="000000" w:themeColor="text1"/>
                <w:szCs w:val="22"/>
              </w:rPr>
              <w:lastRenderedPageBreak/>
              <w:t>TBD</w:t>
            </w: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VAPARAS</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 Patient Account Resource System VAPARS was developed by staff at the Mid-South CPAC within the last 12 months to automate and expedite the process for refunds processed on Standard Form (SF) 1047, Public Voucher for Refunds.</w:t>
            </w:r>
          </w:p>
          <w:p w:rsidR="002B4763" w:rsidRPr="00EE35F2" w:rsidRDefault="002B4763" w:rsidP="002B4763">
            <w:pPr>
              <w:pStyle w:val="InstructionalTable"/>
              <w:rPr>
                <w:rFonts w:ascii="Arial" w:hAnsi="Arial" w:cs="Arial"/>
                <w:i w:val="0"/>
                <w:color w:val="auto"/>
                <w:szCs w:val="22"/>
              </w:rPr>
            </w:pPr>
          </w:p>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 Patient Account Resource System (VAPARS) is a workflow enhancement application designed to increase employee effectiveness and workflow efficiency. It accomplishes this by converting many slow and cumbersome manual processes into streamlined electronic ones. VAPARS is currently deployed in several departments of the CPAC including First Party, Administrative Services, Accounting, and Quality Assurance. It is also used by various Executive Management personnel. There are also plans at the time of this writing to implement a Third Party version of VAPARS in the future.</w:t>
            </w:r>
          </w:p>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There are many services VAPARS provides for the CPAC including the handling of insurance credits, the creation and handling of First Party public vouchers, the handling of waivers and payment agreements throughout their entire lifecycles and much more. </w:t>
            </w:r>
          </w:p>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VAPARS does not directly communicate with VISTA, to transfer data between the two sources users must copy and paste the desired information.</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2B4763" w:rsidRPr="006D0E7C" w:rsidTr="00047AD2">
        <w:trPr>
          <w:cantSplit/>
        </w:trPr>
        <w:tc>
          <w:tcPr>
            <w:tcW w:w="551" w:type="pct"/>
            <w:shd w:val="clear" w:color="auto" w:fill="auto"/>
          </w:tcPr>
          <w:p w:rsidR="002B4763" w:rsidRPr="00EE35F2" w:rsidRDefault="002B4763" w:rsidP="002B4763">
            <w:pPr>
              <w:pStyle w:val="InstructionalTable"/>
              <w:rPr>
                <w:rFonts w:ascii="Arial" w:hAnsi="Arial" w:cs="Arial"/>
                <w:i w:val="0"/>
                <w:color w:val="auto"/>
                <w:szCs w:val="22"/>
              </w:rPr>
            </w:pPr>
          </w:p>
        </w:tc>
        <w:tc>
          <w:tcPr>
            <w:tcW w:w="926"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Nuance Encoding </w:t>
            </w:r>
          </w:p>
        </w:tc>
        <w:tc>
          <w:tcPr>
            <w:tcW w:w="186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The Encoder Product Suite provides an intelligent, comprehensive approach to VA inpatient and outpatient data management technology for the HIMS, Billing, Utilization Review, Accounts Receivable, and Compliance departments.</w:t>
            </w:r>
          </w:p>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 </w:t>
            </w:r>
          </w:p>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 xml:space="preserve">The Encoder Product Suite includes Windows graphical user interface modules of various </w:t>
            </w:r>
            <w:proofErr w:type="spellStart"/>
            <w:r w:rsidRPr="00EE35F2">
              <w:rPr>
                <w:rFonts w:ascii="Arial" w:hAnsi="Arial" w:cs="Arial"/>
                <w:i w:val="0"/>
                <w:color w:val="auto"/>
                <w:szCs w:val="22"/>
              </w:rPr>
              <w:t>VistA</w:t>
            </w:r>
            <w:proofErr w:type="spellEnd"/>
            <w:r w:rsidRPr="00EE35F2">
              <w:rPr>
                <w:rFonts w:ascii="Arial" w:hAnsi="Arial" w:cs="Arial"/>
                <w:i w:val="0"/>
                <w:color w:val="auto"/>
                <w:szCs w:val="22"/>
              </w:rPr>
              <w:t xml:space="preserve"> packages with coding, compliance, billing, and auditing functionality. It provides VA staff and management with the tools needed to do their jobs effectively. With the official VA-sanctioned communication technology, RPC Broker, the system provides real-time integration into VA packages, such as Patient Care Encounter, Patient Treatment File, Computerized Patient Record System, and Surgery. This integration ensures that all of the necessary data and documentation is available to staff directly involved with coding and billing of accurate, comprehensive claims for the VA.</w:t>
            </w:r>
          </w:p>
        </w:tc>
        <w:tc>
          <w:tcPr>
            <w:tcW w:w="855"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c>
          <w:tcPr>
            <w:tcW w:w="803" w:type="pct"/>
            <w:shd w:val="clear" w:color="auto" w:fill="auto"/>
          </w:tcPr>
          <w:p w:rsidR="002B4763" w:rsidRPr="00EE35F2" w:rsidRDefault="002B4763" w:rsidP="002B4763">
            <w:pPr>
              <w:pStyle w:val="InstructionalTable"/>
              <w:rPr>
                <w:rFonts w:ascii="Arial" w:hAnsi="Arial" w:cs="Arial"/>
                <w:i w:val="0"/>
                <w:color w:val="auto"/>
                <w:szCs w:val="22"/>
              </w:rPr>
            </w:pPr>
            <w:r w:rsidRPr="00EE35F2">
              <w:rPr>
                <w:rFonts w:ascii="Arial" w:hAnsi="Arial" w:cs="Arial"/>
                <w:i w:val="0"/>
                <w:color w:val="auto"/>
                <w:szCs w:val="22"/>
              </w:rPr>
              <w:t>TBD</w:t>
            </w:r>
          </w:p>
        </w:tc>
      </w:tr>
      <w:tr w:rsidR="00047AD2" w:rsidRPr="006D0E7C" w:rsidTr="00047AD2">
        <w:trPr>
          <w:cantSplit/>
        </w:trPr>
        <w:tc>
          <w:tcPr>
            <w:tcW w:w="551" w:type="pct"/>
            <w:shd w:val="clear" w:color="auto" w:fill="auto"/>
          </w:tcPr>
          <w:p w:rsidR="00047AD2" w:rsidRPr="00047AD2" w:rsidRDefault="00047AD2" w:rsidP="00047AD2">
            <w:pPr>
              <w:pStyle w:val="InstructionalTable"/>
              <w:rPr>
                <w:rFonts w:ascii="Arial" w:hAnsi="Arial" w:cs="Arial"/>
                <w:i w:val="0"/>
                <w:color w:val="000000" w:themeColor="text1"/>
                <w:szCs w:val="22"/>
              </w:rPr>
            </w:pPr>
            <w:r w:rsidRPr="00047AD2">
              <w:rPr>
                <w:rFonts w:ascii="Arial" w:hAnsi="Arial" w:cs="Arial"/>
                <w:i w:val="0"/>
                <w:color w:val="000000" w:themeColor="text1"/>
                <w:szCs w:val="22"/>
              </w:rPr>
              <w:t>TBD</w:t>
            </w:r>
          </w:p>
        </w:tc>
        <w:tc>
          <w:tcPr>
            <w:tcW w:w="926"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 xml:space="preserve">PSETS </w:t>
            </w:r>
          </w:p>
        </w:tc>
        <w:tc>
          <w:tcPr>
            <w:tcW w:w="186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Privacy and Security Event Tracking System (PSETS) is used to report privacy violations to the VA Network and Security Operations Center</w:t>
            </w:r>
          </w:p>
        </w:tc>
        <w:tc>
          <w:tcPr>
            <w:tcW w:w="85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c>
          <w:tcPr>
            <w:tcW w:w="803"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r>
      <w:tr w:rsidR="00047AD2" w:rsidRPr="006D0E7C" w:rsidTr="00047AD2">
        <w:trPr>
          <w:cantSplit/>
        </w:trPr>
        <w:tc>
          <w:tcPr>
            <w:tcW w:w="551"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Insurance Carrier Buffer</w:t>
            </w:r>
          </w:p>
        </w:tc>
        <w:tc>
          <w:tcPr>
            <w:tcW w:w="186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The Insurance Capture Buffer (ICB) is an insurance card scanning and Veterans Health Information Systems and Technology Architecture (</w:t>
            </w:r>
            <w:proofErr w:type="spellStart"/>
            <w:r w:rsidRPr="00784B2F">
              <w:rPr>
                <w:rFonts w:ascii="Arial" w:hAnsi="Arial" w:cs="Arial"/>
                <w:i w:val="0"/>
                <w:color w:val="auto"/>
              </w:rPr>
              <w:t>VistA</w:t>
            </w:r>
            <w:proofErr w:type="spellEnd"/>
            <w:r w:rsidRPr="00784B2F">
              <w:rPr>
                <w:rFonts w:ascii="Arial" w:hAnsi="Arial" w:cs="Arial"/>
                <w:i w:val="0"/>
                <w:color w:val="auto"/>
              </w:rPr>
              <w:t>) Buffer File update management system designed to enhance insurance data collection and verification processes.</w:t>
            </w:r>
          </w:p>
        </w:tc>
        <w:tc>
          <w:tcPr>
            <w:tcW w:w="85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VISTA ICB Module</w:t>
            </w:r>
          </w:p>
        </w:tc>
        <w:tc>
          <w:tcPr>
            <w:tcW w:w="803"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r>
      <w:tr w:rsidR="00047AD2" w:rsidRPr="006D0E7C" w:rsidTr="00047AD2">
        <w:trPr>
          <w:cantSplit/>
        </w:trPr>
        <w:tc>
          <w:tcPr>
            <w:tcW w:w="551"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lastRenderedPageBreak/>
              <w:t>TBD</w:t>
            </w:r>
          </w:p>
        </w:tc>
        <w:tc>
          <w:tcPr>
            <w:tcW w:w="926"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IRIS</w:t>
            </w:r>
          </w:p>
        </w:tc>
        <w:tc>
          <w:tcPr>
            <w:tcW w:w="186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Inquiry Routing Information System is a secure and non-secure email capability available to VA customers and internet staff to create Assistance Inquiry and Internal communication for downstream task management.</w:t>
            </w:r>
          </w:p>
        </w:tc>
        <w:tc>
          <w:tcPr>
            <w:tcW w:w="85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c>
          <w:tcPr>
            <w:tcW w:w="803"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r>
      <w:tr w:rsidR="00047AD2" w:rsidRPr="006D0E7C" w:rsidTr="00047AD2">
        <w:trPr>
          <w:cantSplit/>
        </w:trPr>
        <w:tc>
          <w:tcPr>
            <w:tcW w:w="551"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Pay.gov</w:t>
            </w:r>
          </w:p>
        </w:tc>
        <w:tc>
          <w:tcPr>
            <w:tcW w:w="186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 xml:space="preserve">Department of Treasury Payment Portal </w:t>
            </w:r>
          </w:p>
        </w:tc>
        <w:tc>
          <w:tcPr>
            <w:tcW w:w="855"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c>
          <w:tcPr>
            <w:tcW w:w="803" w:type="pct"/>
            <w:shd w:val="clear" w:color="auto" w:fill="auto"/>
          </w:tcPr>
          <w:p w:rsidR="00047AD2" w:rsidRPr="00784B2F" w:rsidRDefault="00047AD2" w:rsidP="00047AD2">
            <w:pPr>
              <w:pStyle w:val="InstructionalTable"/>
              <w:rPr>
                <w:rFonts w:ascii="Arial" w:hAnsi="Arial" w:cs="Arial"/>
                <w:i w:val="0"/>
                <w:color w:val="auto"/>
              </w:rPr>
            </w:pPr>
            <w:r w:rsidRPr="00784B2F">
              <w:rPr>
                <w:rFonts w:ascii="Arial" w:hAnsi="Arial" w:cs="Arial"/>
                <w:i w:val="0"/>
                <w:color w:val="auto"/>
              </w:rPr>
              <w:t>TBD</w:t>
            </w:r>
          </w:p>
        </w:tc>
      </w:tr>
    </w:tbl>
    <w:p w:rsidR="002B4763" w:rsidRPr="00DC161F" w:rsidRDefault="002B4763" w:rsidP="002B4763">
      <w:pPr>
        <w:pStyle w:val="InstructionalBullet1"/>
        <w:numPr>
          <w:ilvl w:val="0"/>
          <w:numId w:val="0"/>
        </w:numPr>
        <w:rPr>
          <w:noProof/>
          <w:color w:val="auto"/>
        </w:rPr>
      </w:pPr>
      <w:r w:rsidRPr="00DC161F">
        <w:rPr>
          <w:noProof/>
          <w:color w:val="auto"/>
        </w:rPr>
        <w:t>*** Interface will be analyzed as interim or long term solution or use of an alternate interface as part of the detail design.</w:t>
      </w:r>
    </w:p>
    <w:p w:rsidR="002B4763" w:rsidRDefault="002B4763" w:rsidP="002B4763">
      <w:pPr>
        <w:pStyle w:val="Caption"/>
        <w:jc w:val="center"/>
        <w:rPr>
          <w:noProof/>
        </w:rPr>
      </w:pPr>
      <w:r>
        <w:rPr>
          <w:noProof/>
        </w:rPr>
        <w:t xml:space="preserve">Interfaces </w:t>
      </w:r>
      <w:r w:rsidRPr="000A71DC">
        <w:rPr>
          <w:noProof/>
        </w:rPr>
        <w:t>External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131"/>
        <w:gridCol w:w="1732"/>
        <w:gridCol w:w="1761"/>
        <w:gridCol w:w="1826"/>
        <w:gridCol w:w="1563"/>
        <w:gridCol w:w="1563"/>
      </w:tblGrid>
      <w:tr w:rsidR="002B4763" w:rsidRPr="00AA6D2C" w:rsidTr="002B4763">
        <w:trPr>
          <w:cantSplit/>
          <w:tblHeader/>
        </w:trPr>
        <w:tc>
          <w:tcPr>
            <w:tcW w:w="594" w:type="pct"/>
            <w:shd w:val="clear" w:color="auto" w:fill="F2F2F2" w:themeFill="background1" w:themeFillShade="F2"/>
          </w:tcPr>
          <w:p w:rsidR="002B4763" w:rsidRPr="00AA6D2C" w:rsidRDefault="002B4763" w:rsidP="002B4763">
            <w:pPr>
              <w:pStyle w:val="TableHeading"/>
            </w:pPr>
            <w:r w:rsidRPr="00AA6D2C">
              <w:t>ID</w:t>
            </w:r>
          </w:p>
        </w:tc>
        <w:tc>
          <w:tcPr>
            <w:tcW w:w="887" w:type="pct"/>
            <w:shd w:val="clear" w:color="auto" w:fill="F2F2F2" w:themeFill="background1" w:themeFillShade="F2"/>
          </w:tcPr>
          <w:p w:rsidR="002B4763" w:rsidRPr="00AA6D2C" w:rsidRDefault="002B4763" w:rsidP="002B4763">
            <w:pPr>
              <w:pStyle w:val="TableHeading"/>
            </w:pPr>
            <w:r w:rsidRPr="00AA6D2C">
              <w:t>Name</w:t>
            </w:r>
          </w:p>
        </w:tc>
        <w:tc>
          <w:tcPr>
            <w:tcW w:w="923" w:type="pct"/>
            <w:shd w:val="clear" w:color="auto" w:fill="F2F2F2" w:themeFill="background1" w:themeFillShade="F2"/>
          </w:tcPr>
          <w:p w:rsidR="002B4763" w:rsidRPr="00AA6D2C" w:rsidRDefault="002B4763" w:rsidP="002B4763">
            <w:pPr>
              <w:pStyle w:val="TableHeading"/>
            </w:pPr>
            <w:r w:rsidRPr="00AA6D2C">
              <w:t>Related Object</w:t>
            </w:r>
          </w:p>
        </w:tc>
        <w:tc>
          <w:tcPr>
            <w:tcW w:w="957" w:type="pct"/>
            <w:shd w:val="clear" w:color="auto" w:fill="F2F2F2" w:themeFill="background1" w:themeFillShade="F2"/>
          </w:tcPr>
          <w:p w:rsidR="002B4763" w:rsidRPr="00AA6D2C" w:rsidRDefault="002B4763" w:rsidP="002B4763">
            <w:pPr>
              <w:pStyle w:val="TableHeading"/>
            </w:pPr>
            <w:r w:rsidRPr="00AA6D2C">
              <w:t>Input Messages</w:t>
            </w:r>
          </w:p>
        </w:tc>
        <w:tc>
          <w:tcPr>
            <w:tcW w:w="820" w:type="pct"/>
            <w:shd w:val="clear" w:color="auto" w:fill="F2F2F2" w:themeFill="background1" w:themeFillShade="F2"/>
          </w:tcPr>
          <w:p w:rsidR="002B4763" w:rsidRPr="00AA6D2C" w:rsidRDefault="002B4763" w:rsidP="002B4763">
            <w:pPr>
              <w:pStyle w:val="TableHeading"/>
            </w:pPr>
            <w:r w:rsidRPr="00AA6D2C">
              <w:t>Output Messages</w:t>
            </w:r>
          </w:p>
        </w:tc>
        <w:tc>
          <w:tcPr>
            <w:tcW w:w="819" w:type="pct"/>
            <w:shd w:val="clear" w:color="auto" w:fill="F2F2F2" w:themeFill="background1" w:themeFillShade="F2"/>
          </w:tcPr>
          <w:p w:rsidR="002B4763" w:rsidRPr="00AA6D2C" w:rsidRDefault="002B4763" w:rsidP="002B4763">
            <w:pPr>
              <w:pStyle w:val="TableHeading"/>
            </w:pPr>
            <w:r w:rsidRPr="00AA6D2C">
              <w:t>External Party</w:t>
            </w:r>
          </w:p>
        </w:tc>
      </w:tr>
      <w:tr w:rsidR="002B4763" w:rsidRPr="00AA6D2C" w:rsidTr="002B4763">
        <w:trPr>
          <w:cantSplit/>
        </w:trPr>
        <w:tc>
          <w:tcPr>
            <w:tcW w:w="594" w:type="pct"/>
            <w:shd w:val="clear" w:color="auto" w:fill="auto"/>
          </w:tcPr>
          <w:p w:rsidR="002B4763" w:rsidRPr="00D27A0D" w:rsidRDefault="00047AD2" w:rsidP="002B4763">
            <w:pPr>
              <w:pStyle w:val="InstructionalTable"/>
              <w:rPr>
                <w:rFonts w:ascii="Arial" w:hAnsi="Arial" w:cs="Arial"/>
                <w:i w:val="0"/>
                <w:color w:val="auto"/>
              </w:rPr>
            </w:pPr>
            <w:r>
              <w:rPr>
                <w:rFonts w:ascii="Arial" w:hAnsi="Arial" w:cs="Arial"/>
                <w:i w:val="0"/>
                <w:color w:val="auto"/>
              </w:rPr>
              <w:t>TBD</w:t>
            </w:r>
          </w:p>
        </w:tc>
        <w:tc>
          <w:tcPr>
            <w:tcW w:w="887"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MICROMEDEX</w:t>
            </w:r>
          </w:p>
        </w:tc>
        <w:tc>
          <w:tcPr>
            <w:tcW w:w="923"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957"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820"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819"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r>
      <w:tr w:rsidR="002B4763" w:rsidRPr="00AA6D2C" w:rsidTr="002B4763">
        <w:trPr>
          <w:cantSplit/>
        </w:trPr>
        <w:tc>
          <w:tcPr>
            <w:tcW w:w="594" w:type="pct"/>
            <w:shd w:val="clear" w:color="auto" w:fill="auto"/>
          </w:tcPr>
          <w:p w:rsidR="002B4763" w:rsidRPr="00D27A0D" w:rsidRDefault="00047AD2" w:rsidP="002B4763">
            <w:pPr>
              <w:pStyle w:val="InstructionalTable"/>
              <w:rPr>
                <w:rFonts w:ascii="Arial" w:hAnsi="Arial" w:cs="Arial"/>
                <w:i w:val="0"/>
                <w:color w:val="auto"/>
              </w:rPr>
            </w:pPr>
            <w:r>
              <w:rPr>
                <w:rFonts w:ascii="Arial" w:hAnsi="Arial" w:cs="Arial"/>
                <w:i w:val="0"/>
                <w:color w:val="auto"/>
              </w:rPr>
              <w:t>TBD</w:t>
            </w:r>
          </w:p>
        </w:tc>
        <w:tc>
          <w:tcPr>
            <w:tcW w:w="887"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Pay.gov</w:t>
            </w:r>
          </w:p>
        </w:tc>
        <w:tc>
          <w:tcPr>
            <w:tcW w:w="923"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957"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820"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c>
          <w:tcPr>
            <w:tcW w:w="819"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TBD</w:t>
            </w:r>
          </w:p>
        </w:tc>
      </w:tr>
    </w:tbl>
    <w:p w:rsidR="002B4763" w:rsidRDefault="002B4763" w:rsidP="002B4763">
      <w:pPr>
        <w:pStyle w:val="Caption"/>
        <w:jc w:val="center"/>
        <w:rPr>
          <w:noProof/>
        </w:rPr>
      </w:pPr>
      <w:r w:rsidRPr="000A71DC">
        <w:rPr>
          <w:noProof/>
        </w:rPr>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118"/>
        <w:gridCol w:w="1774"/>
        <w:gridCol w:w="1774"/>
        <w:gridCol w:w="1812"/>
        <w:gridCol w:w="1549"/>
        <w:gridCol w:w="1549"/>
      </w:tblGrid>
      <w:tr w:rsidR="002B4763" w:rsidRPr="00AC4896" w:rsidTr="00047AD2">
        <w:trPr>
          <w:cantSplit/>
          <w:tblHeader/>
        </w:trPr>
        <w:tc>
          <w:tcPr>
            <w:tcW w:w="583" w:type="pct"/>
            <w:shd w:val="clear" w:color="auto" w:fill="F2F2F2" w:themeFill="background1" w:themeFillShade="F2"/>
          </w:tcPr>
          <w:p w:rsidR="002B4763" w:rsidRPr="00AC4896" w:rsidRDefault="002B4763" w:rsidP="002B4763">
            <w:pPr>
              <w:pStyle w:val="TableHeading"/>
            </w:pPr>
            <w:r w:rsidRPr="00AC4896">
              <w:t>ID</w:t>
            </w:r>
          </w:p>
        </w:tc>
        <w:tc>
          <w:tcPr>
            <w:tcW w:w="926" w:type="pct"/>
            <w:shd w:val="clear" w:color="auto" w:fill="F2F2F2" w:themeFill="background1" w:themeFillShade="F2"/>
          </w:tcPr>
          <w:p w:rsidR="002B4763" w:rsidRPr="00AC4896" w:rsidRDefault="002B4763" w:rsidP="002B4763">
            <w:pPr>
              <w:pStyle w:val="TableHeading"/>
            </w:pPr>
            <w:r w:rsidRPr="00AC4896">
              <w:t>Name</w:t>
            </w:r>
          </w:p>
        </w:tc>
        <w:tc>
          <w:tcPr>
            <w:tcW w:w="926" w:type="pct"/>
            <w:shd w:val="clear" w:color="auto" w:fill="F2F2F2" w:themeFill="background1" w:themeFillShade="F2"/>
          </w:tcPr>
          <w:p w:rsidR="002B4763" w:rsidRPr="00AC4896" w:rsidRDefault="002B4763" w:rsidP="002B4763">
            <w:pPr>
              <w:pStyle w:val="TableHeading"/>
            </w:pPr>
            <w:r w:rsidRPr="00AC4896">
              <w:t>Related Object</w:t>
            </w:r>
          </w:p>
        </w:tc>
        <w:tc>
          <w:tcPr>
            <w:tcW w:w="946" w:type="pct"/>
            <w:shd w:val="clear" w:color="auto" w:fill="F2F2F2" w:themeFill="background1" w:themeFillShade="F2"/>
          </w:tcPr>
          <w:p w:rsidR="002B4763" w:rsidRPr="00AC4896" w:rsidRDefault="002B4763" w:rsidP="002B4763">
            <w:pPr>
              <w:pStyle w:val="TableHeading"/>
            </w:pPr>
            <w:r w:rsidRPr="00AC4896">
              <w:t>Input Messages</w:t>
            </w:r>
          </w:p>
        </w:tc>
        <w:tc>
          <w:tcPr>
            <w:tcW w:w="809" w:type="pct"/>
            <w:shd w:val="clear" w:color="auto" w:fill="F2F2F2" w:themeFill="background1" w:themeFillShade="F2"/>
          </w:tcPr>
          <w:p w:rsidR="002B4763" w:rsidRPr="00AC4896" w:rsidRDefault="002B4763" w:rsidP="002B4763">
            <w:pPr>
              <w:pStyle w:val="TableHeading"/>
            </w:pPr>
            <w:r w:rsidRPr="00AC4896">
              <w:t>Output Messages</w:t>
            </w:r>
          </w:p>
        </w:tc>
        <w:tc>
          <w:tcPr>
            <w:tcW w:w="809" w:type="pct"/>
            <w:shd w:val="clear" w:color="auto" w:fill="F2F2F2" w:themeFill="background1" w:themeFillShade="F2"/>
          </w:tcPr>
          <w:p w:rsidR="002B4763" w:rsidRPr="00AC4896" w:rsidRDefault="002B4763" w:rsidP="002B4763">
            <w:pPr>
              <w:pStyle w:val="TableHeading"/>
            </w:pPr>
            <w:r w:rsidRPr="00AC4896">
              <w:t>External Party</w:t>
            </w:r>
          </w:p>
        </w:tc>
      </w:tr>
      <w:tr w:rsidR="002B4763" w:rsidRPr="00AC4896" w:rsidTr="00047AD2">
        <w:trPr>
          <w:cantSplit/>
        </w:trPr>
        <w:tc>
          <w:tcPr>
            <w:tcW w:w="583" w:type="pct"/>
            <w:shd w:val="clear" w:color="auto" w:fill="auto"/>
          </w:tcPr>
          <w:p w:rsidR="002B4763" w:rsidRPr="00137898" w:rsidRDefault="00047AD2" w:rsidP="002B4763">
            <w:pPr>
              <w:pStyle w:val="InstructionalTable"/>
              <w:rPr>
                <w:rFonts w:ascii="Arial" w:hAnsi="Arial" w:cs="Arial"/>
                <w:i w:val="0"/>
                <w:color w:val="auto"/>
              </w:rPr>
            </w:pPr>
            <w:r w:rsidRPr="00137898">
              <w:rPr>
                <w:rFonts w:ascii="Arial" w:hAnsi="Arial" w:cs="Arial"/>
                <w:i w:val="0"/>
                <w:color w:val="auto"/>
              </w:rPr>
              <w:t>TBD</w:t>
            </w:r>
          </w:p>
        </w:tc>
        <w:tc>
          <w:tcPr>
            <w:tcW w:w="926"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MVI Enterprise Person Search</w:t>
            </w:r>
          </w:p>
        </w:tc>
        <w:tc>
          <w:tcPr>
            <w:tcW w:w="926"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MVI Enterprise Person Search</w:t>
            </w:r>
          </w:p>
        </w:tc>
        <w:tc>
          <w:tcPr>
            <w:tcW w:w="946"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IAM MVI Input Search Parameters and minimum required ID traits (Examples: FNAME, LNAME, DOB, SS# etc.)</w:t>
            </w:r>
          </w:p>
        </w:tc>
        <w:tc>
          <w:tcPr>
            <w:tcW w:w="809"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 xml:space="preserve">Veteran or </w:t>
            </w:r>
            <w:proofErr w:type="spellStart"/>
            <w:r w:rsidRPr="00D27A0D">
              <w:rPr>
                <w:rFonts w:ascii="Arial" w:hAnsi="Arial" w:cs="Arial"/>
                <w:i w:val="0"/>
                <w:color w:val="auto"/>
              </w:rPr>
              <w:t>Beneficary</w:t>
            </w:r>
            <w:proofErr w:type="spellEnd"/>
            <w:r w:rsidRPr="00D27A0D">
              <w:rPr>
                <w:rFonts w:ascii="Arial" w:hAnsi="Arial" w:cs="Arial"/>
                <w:i w:val="0"/>
                <w:color w:val="auto"/>
              </w:rPr>
              <w:t xml:space="preserve"> identification Information </w:t>
            </w:r>
          </w:p>
        </w:tc>
        <w:tc>
          <w:tcPr>
            <w:tcW w:w="809" w:type="pct"/>
            <w:shd w:val="clear" w:color="auto" w:fill="auto"/>
          </w:tcPr>
          <w:p w:rsidR="002B4763" w:rsidRPr="00D27A0D" w:rsidRDefault="002B4763" w:rsidP="002B4763">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Health</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Health</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MVI Integration Control Number (ICN) and Vista Station ID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 xml:space="preserve">Various VISTA records based on the target module </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CMOP</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CMOP</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Patient search Identifiers such as SS#, FN, LN</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AR</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AR</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CCP</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CCP</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PACT Data – PCMM</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PACT Data – PCMM</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TBD</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lastRenderedPageBreak/>
              <w:t>TBD</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Appointments and Exams***</w:t>
            </w:r>
          </w:p>
        </w:tc>
        <w:tc>
          <w:tcPr>
            <w:tcW w:w="92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Vista Appointments and Exams***</w:t>
            </w:r>
          </w:p>
        </w:tc>
        <w:tc>
          <w:tcPr>
            <w:tcW w:w="946"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MVI ICN #</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 xml:space="preserve">Exam and Appointment data </w:t>
            </w:r>
          </w:p>
        </w:tc>
        <w:tc>
          <w:tcPr>
            <w:tcW w:w="809" w:type="pct"/>
            <w:shd w:val="clear" w:color="auto" w:fill="auto"/>
          </w:tcPr>
          <w:p w:rsidR="00047AD2" w:rsidRPr="00D27A0D" w:rsidRDefault="00047AD2" w:rsidP="00047AD2">
            <w:pPr>
              <w:pStyle w:val="InstructionalTable"/>
              <w:rPr>
                <w:rFonts w:ascii="Arial" w:hAnsi="Arial" w:cs="Arial"/>
                <w:i w:val="0"/>
                <w:color w:val="auto"/>
              </w:rPr>
            </w:pPr>
            <w:r w:rsidRPr="00D27A0D">
              <w:rPr>
                <w:rFonts w:ascii="Arial" w:hAnsi="Arial" w:cs="Arial"/>
                <w:i w:val="0"/>
                <w:color w:val="auto"/>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VLER Feed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VLER Feed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HEC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HEC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proofErr w:type="spellStart"/>
            <w:r w:rsidRPr="00AC3F35">
              <w:rPr>
                <w:rFonts w:ascii="Arial" w:hAnsi="Arial" w:cs="Arial"/>
                <w:i w:val="0"/>
                <w:color w:val="auto"/>
                <w:szCs w:val="22"/>
              </w:rPr>
              <w:t>eBenefits</w:t>
            </w:r>
            <w:proofErr w:type="spellEnd"/>
            <w:r w:rsidRPr="00AC3F35">
              <w:rPr>
                <w:rFonts w:ascii="Arial" w:hAnsi="Arial" w:cs="Arial"/>
                <w:i w:val="0"/>
                <w:color w:val="auto"/>
                <w:szCs w:val="22"/>
              </w:rPr>
              <w:t xml:space="preserve">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proofErr w:type="spellStart"/>
            <w:r w:rsidRPr="00AC3F35">
              <w:rPr>
                <w:rFonts w:ascii="Arial" w:hAnsi="Arial" w:cs="Arial"/>
                <w:i w:val="0"/>
                <w:color w:val="auto"/>
                <w:szCs w:val="22"/>
              </w:rPr>
              <w:t>eBenefits</w:t>
            </w:r>
            <w:proofErr w:type="spellEnd"/>
            <w:r w:rsidRPr="00AC3F35">
              <w:rPr>
                <w:rFonts w:ascii="Arial" w:hAnsi="Arial" w:cs="Arial"/>
                <w:i w:val="0"/>
                <w:color w:val="auto"/>
                <w:szCs w:val="22"/>
              </w:rPr>
              <w:t xml:space="preserve">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My </w:t>
            </w:r>
            <w:proofErr w:type="spellStart"/>
            <w:r w:rsidRPr="00AC3F35">
              <w:rPr>
                <w:rFonts w:ascii="Arial" w:hAnsi="Arial" w:cs="Arial"/>
                <w:i w:val="0"/>
                <w:color w:val="auto"/>
                <w:szCs w:val="22"/>
              </w:rPr>
              <w:t>HealtheVet</w:t>
            </w:r>
            <w:proofErr w:type="spellEnd"/>
            <w:r w:rsidRPr="00AC3F35">
              <w:rPr>
                <w:rFonts w:ascii="Arial" w:hAnsi="Arial" w:cs="Arial"/>
                <w:i w:val="0"/>
                <w:color w:val="auto"/>
                <w:szCs w:val="22"/>
              </w:rPr>
              <w:t xml:space="preserve">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My </w:t>
            </w:r>
            <w:proofErr w:type="spellStart"/>
            <w:r w:rsidRPr="00AC3F35">
              <w:rPr>
                <w:rFonts w:ascii="Arial" w:hAnsi="Arial" w:cs="Arial"/>
                <w:i w:val="0"/>
                <w:color w:val="auto"/>
                <w:szCs w:val="22"/>
              </w:rPr>
              <w:t>HealtheVet</w:t>
            </w:r>
            <w:proofErr w:type="spellEnd"/>
            <w:r w:rsidRPr="00AC3F35">
              <w:rPr>
                <w:rFonts w:ascii="Arial" w:hAnsi="Arial" w:cs="Arial"/>
                <w:i w:val="0"/>
                <w:color w:val="auto"/>
                <w:szCs w:val="22"/>
              </w:rPr>
              <w:t xml:space="preserve">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SEP Portal</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SEP Portal</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Beneficiary Identification Records Locator Subsystem (BIRLS)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Beneficiary Identification Records Locator Subsystem (BIRLS)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Veteran and Beneficiary SS#</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VBA CORP DB</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VBA CORP DB</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Veteran and Beneficiary SS# or CORP Participant ID </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Benefit Data </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VVA Database</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VVA Database</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Veteran and Beneficiary SS#</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VBMS</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VBMS</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Veteran and Beneficiary SS# or CORP Participant ID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Education Benefit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Education Benefit ***</w:t>
            </w:r>
          </w:p>
        </w:tc>
        <w:tc>
          <w:tcPr>
            <w:tcW w:w="946" w:type="pct"/>
            <w:shd w:val="clear" w:color="auto" w:fill="auto"/>
          </w:tcPr>
          <w:p w:rsidR="00047AD2" w:rsidRPr="00AC3F35" w:rsidRDefault="00047AD2" w:rsidP="00047AD2">
            <w:pPr>
              <w:pStyle w:val="InstructionalTable"/>
              <w:tabs>
                <w:tab w:val="left" w:pos="915"/>
              </w:tabs>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VADIR</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VADIR</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MICROMEDEX</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MICROMEDEX</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SATORI</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SATORI</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Knowledge Management (KM)</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Knowledge Management (KM)</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JIRA</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JIRA</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 Facility Locator</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 Facility Locator</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CCPC PDF Reproduction</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CCPC PDF Reproduction</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FMS</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FMS</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auto"/>
                <w:szCs w:val="22"/>
              </w:rPr>
            </w:pP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VAPARAS</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VAPARAS</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Nuance Encoding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Nuance Encoding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PSETS </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 xml:space="preserve">PSETS </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Insurance Carrier Buffer</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Insurance Carrier Buffer</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r w:rsidR="00047AD2" w:rsidRPr="00AC4896" w:rsidTr="00047AD2">
        <w:trPr>
          <w:cantSplit/>
        </w:trPr>
        <w:tc>
          <w:tcPr>
            <w:tcW w:w="583" w:type="pct"/>
            <w:shd w:val="clear" w:color="auto" w:fill="auto"/>
          </w:tcPr>
          <w:p w:rsidR="00047AD2" w:rsidRPr="00137898" w:rsidRDefault="00047AD2" w:rsidP="00047AD2">
            <w:pPr>
              <w:pStyle w:val="InstructionalTable"/>
              <w:rPr>
                <w:rFonts w:ascii="Arial" w:hAnsi="Arial" w:cs="Arial"/>
                <w:i w:val="0"/>
                <w:color w:val="000000" w:themeColor="text1"/>
                <w:szCs w:val="22"/>
              </w:rPr>
            </w:pPr>
            <w:r w:rsidRPr="00137898">
              <w:rPr>
                <w:rFonts w:ascii="Arial" w:hAnsi="Arial" w:cs="Arial"/>
                <w:i w:val="0"/>
                <w:color w:val="000000" w:themeColor="text1"/>
                <w:szCs w:val="22"/>
              </w:rPr>
              <w:t>TBD</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IRIS</w:t>
            </w:r>
          </w:p>
        </w:tc>
        <w:tc>
          <w:tcPr>
            <w:tcW w:w="92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IRIS</w:t>
            </w:r>
          </w:p>
        </w:tc>
        <w:tc>
          <w:tcPr>
            <w:tcW w:w="946"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TBD</w:t>
            </w:r>
          </w:p>
        </w:tc>
        <w:tc>
          <w:tcPr>
            <w:tcW w:w="809" w:type="pct"/>
            <w:shd w:val="clear" w:color="auto" w:fill="auto"/>
          </w:tcPr>
          <w:p w:rsidR="00047AD2" w:rsidRPr="00AC3F35" w:rsidRDefault="00047AD2" w:rsidP="00047AD2">
            <w:pPr>
              <w:pStyle w:val="InstructionalTable"/>
              <w:rPr>
                <w:rFonts w:ascii="Arial" w:hAnsi="Arial" w:cs="Arial"/>
                <w:i w:val="0"/>
                <w:color w:val="auto"/>
                <w:szCs w:val="22"/>
              </w:rPr>
            </w:pPr>
            <w:r w:rsidRPr="00AC3F35">
              <w:rPr>
                <w:rFonts w:ascii="Arial" w:hAnsi="Arial" w:cs="Arial"/>
                <w:i w:val="0"/>
                <w:color w:val="auto"/>
                <w:szCs w:val="22"/>
              </w:rPr>
              <w:t>NA</w:t>
            </w:r>
          </w:p>
        </w:tc>
      </w:tr>
    </w:tbl>
    <w:p w:rsidR="002B4763" w:rsidRDefault="002B4763" w:rsidP="002B4763">
      <w:pPr>
        <w:pStyle w:val="BodyText"/>
        <w:jc w:val="center"/>
        <w:rPr>
          <w:rFonts w:ascii="Arial" w:hAnsi="Arial" w:cs="Arial"/>
          <w:b/>
          <w:bCs/>
          <w:noProof/>
          <w:sz w:val="20"/>
        </w:rPr>
      </w:pPr>
    </w:p>
    <w:p w:rsidR="002B4763" w:rsidRDefault="002B4763" w:rsidP="002B4763">
      <w:pPr>
        <w:pStyle w:val="BodyText"/>
        <w:jc w:val="center"/>
        <w:rPr>
          <w:rFonts w:ascii="Arial" w:hAnsi="Arial" w:cs="Arial"/>
          <w:b/>
          <w:bCs/>
          <w:noProof/>
          <w:sz w:val="20"/>
        </w:rPr>
      </w:pPr>
    </w:p>
    <w:p w:rsidR="002B4763" w:rsidRDefault="002B4763" w:rsidP="002B4763">
      <w:pPr>
        <w:pStyle w:val="BodyText"/>
        <w:jc w:val="center"/>
        <w:rPr>
          <w:rFonts w:ascii="Arial" w:hAnsi="Arial" w:cs="Arial"/>
          <w:b/>
          <w:bCs/>
          <w:noProof/>
          <w:sz w:val="20"/>
        </w:rPr>
      </w:pPr>
    </w:p>
    <w:p w:rsidR="002B4763" w:rsidRDefault="002B4763" w:rsidP="002B4763">
      <w:pPr>
        <w:pStyle w:val="BodyText"/>
        <w:jc w:val="center"/>
      </w:pPr>
      <w:r w:rsidRPr="007842CA">
        <w:rPr>
          <w:rFonts w:ascii="Arial" w:hAnsi="Arial" w:cs="Arial"/>
          <w:b/>
          <w:bCs/>
          <w:noProof/>
          <w:sz w:val="20"/>
        </w:rPr>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Note that the system for which this design applies is represented by a single object (typically in the center of the diagram)."/>
      </w:tblPr>
      <w:tblGrid>
        <w:gridCol w:w="1138"/>
        <w:gridCol w:w="1346"/>
        <w:gridCol w:w="3800"/>
        <w:gridCol w:w="1641"/>
        <w:gridCol w:w="1651"/>
      </w:tblGrid>
      <w:tr w:rsidR="002B4763" w:rsidRPr="00AC4896" w:rsidTr="002B4763">
        <w:trPr>
          <w:cantSplit/>
          <w:tblHeader/>
        </w:trPr>
        <w:tc>
          <w:tcPr>
            <w:tcW w:w="594" w:type="pct"/>
            <w:shd w:val="clear" w:color="auto" w:fill="F2F2F2" w:themeFill="background1" w:themeFillShade="F2"/>
          </w:tcPr>
          <w:p w:rsidR="002B4763" w:rsidRPr="00AC4896" w:rsidRDefault="002B4763" w:rsidP="002B4763">
            <w:pPr>
              <w:pStyle w:val="TableHeading"/>
            </w:pPr>
            <w:r w:rsidRPr="00AC4896">
              <w:t>ID</w:t>
            </w:r>
          </w:p>
        </w:tc>
        <w:tc>
          <w:tcPr>
            <w:tcW w:w="703" w:type="pct"/>
            <w:shd w:val="clear" w:color="auto" w:fill="F2F2F2" w:themeFill="background1" w:themeFillShade="F2"/>
          </w:tcPr>
          <w:p w:rsidR="002B4763" w:rsidRPr="00AC4896" w:rsidRDefault="002B4763" w:rsidP="002B4763">
            <w:pPr>
              <w:pStyle w:val="TableHeading"/>
            </w:pPr>
            <w:r w:rsidRPr="00AC4896">
              <w:t>Name</w:t>
            </w:r>
          </w:p>
        </w:tc>
        <w:tc>
          <w:tcPr>
            <w:tcW w:w="1984" w:type="pct"/>
            <w:shd w:val="clear" w:color="auto" w:fill="F2F2F2" w:themeFill="background1" w:themeFillShade="F2"/>
          </w:tcPr>
          <w:p w:rsidR="002B4763" w:rsidRPr="00AC4896" w:rsidRDefault="002B4763" w:rsidP="002B4763">
            <w:pPr>
              <w:pStyle w:val="TableHeading"/>
            </w:pPr>
            <w:r w:rsidRPr="00AC4896">
              <w:t>Data Stored</w:t>
            </w:r>
          </w:p>
        </w:tc>
        <w:tc>
          <w:tcPr>
            <w:tcW w:w="857" w:type="pct"/>
            <w:shd w:val="clear" w:color="auto" w:fill="F2F2F2" w:themeFill="background1" w:themeFillShade="F2"/>
          </w:tcPr>
          <w:p w:rsidR="002B4763" w:rsidRPr="00AC4896" w:rsidRDefault="002B4763" w:rsidP="002B4763">
            <w:pPr>
              <w:pStyle w:val="TableHeading"/>
            </w:pPr>
            <w:r w:rsidRPr="00AC4896">
              <w:t>Owner</w:t>
            </w:r>
          </w:p>
        </w:tc>
        <w:tc>
          <w:tcPr>
            <w:tcW w:w="862" w:type="pct"/>
            <w:shd w:val="clear" w:color="auto" w:fill="F2F2F2" w:themeFill="background1" w:themeFillShade="F2"/>
          </w:tcPr>
          <w:p w:rsidR="002B4763" w:rsidRPr="00AC4896" w:rsidRDefault="002B4763" w:rsidP="002B4763">
            <w:pPr>
              <w:pStyle w:val="TableHeading"/>
            </w:pPr>
            <w:r w:rsidRPr="00AC4896">
              <w:t>Access</w:t>
            </w:r>
          </w:p>
        </w:tc>
      </w:tr>
      <w:tr w:rsidR="002B4763" w:rsidRPr="00AC4896" w:rsidTr="002B4763">
        <w:trPr>
          <w:cantSplit/>
        </w:trPr>
        <w:tc>
          <w:tcPr>
            <w:tcW w:w="594" w:type="pct"/>
            <w:shd w:val="clear" w:color="auto" w:fill="auto"/>
          </w:tcPr>
          <w:p w:rsidR="002B4763" w:rsidRPr="00047AD2" w:rsidRDefault="00047AD2" w:rsidP="002B4763">
            <w:pPr>
              <w:pStyle w:val="InstructionalTable"/>
              <w:rPr>
                <w:rFonts w:ascii="Arial" w:hAnsi="Arial" w:cs="Arial"/>
                <w:i w:val="0"/>
              </w:rPr>
            </w:pPr>
            <w:r w:rsidRPr="00047AD2">
              <w:rPr>
                <w:rFonts w:ascii="Arial" w:hAnsi="Arial" w:cs="Arial"/>
                <w:i w:val="0"/>
                <w:color w:val="000000" w:themeColor="text1"/>
              </w:rPr>
              <w:t>TBD</w:t>
            </w:r>
          </w:p>
        </w:tc>
        <w:tc>
          <w:tcPr>
            <w:tcW w:w="703" w:type="pct"/>
            <w:shd w:val="clear" w:color="auto" w:fill="auto"/>
          </w:tcPr>
          <w:p w:rsidR="002B4763" w:rsidRPr="00E14474" w:rsidRDefault="002B4763" w:rsidP="002B4763">
            <w:pPr>
              <w:pStyle w:val="InstructionalTable"/>
              <w:rPr>
                <w:rFonts w:ascii="Arial" w:hAnsi="Arial" w:cs="Arial"/>
                <w:i w:val="0"/>
                <w:color w:val="auto"/>
              </w:rPr>
            </w:pPr>
            <w:r w:rsidRPr="00E14474">
              <w:rPr>
                <w:rFonts w:ascii="Arial" w:hAnsi="Arial" w:cs="Arial"/>
                <w:i w:val="0"/>
                <w:color w:val="auto"/>
              </w:rPr>
              <w:t>TBD</w:t>
            </w:r>
          </w:p>
        </w:tc>
        <w:tc>
          <w:tcPr>
            <w:tcW w:w="1984" w:type="pct"/>
            <w:shd w:val="clear" w:color="auto" w:fill="auto"/>
          </w:tcPr>
          <w:p w:rsidR="002B4763" w:rsidRPr="00E14474" w:rsidRDefault="002B4763" w:rsidP="002B4763">
            <w:pPr>
              <w:pStyle w:val="InstructionalTable"/>
              <w:rPr>
                <w:rFonts w:ascii="Arial" w:hAnsi="Arial" w:cs="Arial"/>
                <w:i w:val="0"/>
                <w:color w:val="auto"/>
              </w:rPr>
            </w:pPr>
            <w:r w:rsidRPr="00E14474">
              <w:rPr>
                <w:rFonts w:ascii="Arial" w:hAnsi="Arial" w:cs="Arial"/>
                <w:i w:val="0"/>
                <w:color w:val="auto"/>
              </w:rPr>
              <w:t>TBD</w:t>
            </w:r>
          </w:p>
        </w:tc>
        <w:tc>
          <w:tcPr>
            <w:tcW w:w="857" w:type="pct"/>
            <w:shd w:val="clear" w:color="auto" w:fill="auto"/>
          </w:tcPr>
          <w:p w:rsidR="002B4763" w:rsidRPr="00E14474" w:rsidRDefault="002B4763" w:rsidP="002B4763">
            <w:pPr>
              <w:pStyle w:val="InstructionalTable"/>
              <w:rPr>
                <w:rFonts w:ascii="Arial" w:hAnsi="Arial" w:cs="Arial"/>
                <w:i w:val="0"/>
                <w:color w:val="auto"/>
              </w:rPr>
            </w:pPr>
            <w:r w:rsidRPr="00E14474">
              <w:rPr>
                <w:rFonts w:ascii="Arial" w:hAnsi="Arial" w:cs="Arial"/>
                <w:i w:val="0"/>
                <w:color w:val="auto"/>
              </w:rPr>
              <w:t>TBD</w:t>
            </w:r>
          </w:p>
        </w:tc>
        <w:tc>
          <w:tcPr>
            <w:tcW w:w="862" w:type="pct"/>
            <w:shd w:val="clear" w:color="auto" w:fill="auto"/>
          </w:tcPr>
          <w:p w:rsidR="002B4763" w:rsidRPr="00E14474" w:rsidRDefault="002B4763" w:rsidP="002B4763">
            <w:pPr>
              <w:pStyle w:val="InstructionalTable"/>
              <w:rPr>
                <w:rFonts w:ascii="Arial" w:hAnsi="Arial" w:cs="Arial"/>
                <w:i w:val="0"/>
                <w:color w:val="auto"/>
              </w:rPr>
            </w:pPr>
            <w:r w:rsidRPr="00E14474">
              <w:rPr>
                <w:rFonts w:ascii="Arial" w:hAnsi="Arial" w:cs="Arial"/>
                <w:i w:val="0"/>
                <w:color w:val="auto"/>
              </w:rPr>
              <w:t>TBD</w:t>
            </w:r>
          </w:p>
        </w:tc>
      </w:tr>
    </w:tbl>
    <w:p w:rsidR="002B4763" w:rsidRDefault="002B4763" w:rsidP="002B4763">
      <w:pPr>
        <w:pStyle w:val="Heading3"/>
      </w:pPr>
      <w:bookmarkStart w:id="124" w:name="_Toc417479705"/>
      <w:bookmarkStart w:id="125" w:name="_Toc432671388"/>
      <w:r>
        <w:t>High-Level Application Design</w:t>
      </w:r>
      <w:bookmarkEnd w:id="124"/>
      <w:bookmarkEnd w:id="125"/>
    </w:p>
    <w:p w:rsidR="002B4763" w:rsidRPr="0067408F" w:rsidRDefault="002B4763" w:rsidP="002B4763">
      <w:pPr>
        <w:pStyle w:val="InstructionalText1"/>
        <w:rPr>
          <w:rFonts w:ascii="Arial" w:hAnsi="Arial" w:cs="Arial"/>
          <w:i w:val="0"/>
          <w:color w:val="auto"/>
          <w:sz w:val="22"/>
          <w:szCs w:val="22"/>
        </w:rPr>
      </w:pPr>
      <w:r w:rsidRPr="0067408F">
        <w:rPr>
          <w:rFonts w:ascii="Arial" w:hAnsi="Arial" w:cs="Arial"/>
          <w:i w:val="0"/>
          <w:color w:val="auto"/>
          <w:sz w:val="22"/>
          <w:szCs w:val="22"/>
        </w:rPr>
        <w:t>The High-Level Application Design identifies the major components of the application and the relationships of the major application components to each other and to the surrounding applications. The major components of the application are at the subsystem or top-level service area. Many different graphical formats are acceptable for the High-Level Application Design Diagram. Lower-level services will be defined and documented in the Logical Application Design section.</w:t>
      </w:r>
    </w:p>
    <w:p w:rsidR="002B4763" w:rsidRPr="0067408F" w:rsidRDefault="002B4763" w:rsidP="002B4763">
      <w:pPr>
        <w:pStyle w:val="InstructionalText1"/>
        <w:rPr>
          <w:rFonts w:ascii="Arial" w:hAnsi="Arial" w:cs="Arial"/>
          <w:i w:val="0"/>
          <w:color w:val="auto"/>
          <w:sz w:val="22"/>
          <w:szCs w:val="22"/>
        </w:rPr>
      </w:pPr>
      <w:r w:rsidRPr="0067408F">
        <w:rPr>
          <w:rFonts w:ascii="Arial" w:hAnsi="Arial" w:cs="Arial"/>
          <w:i w:val="0"/>
          <w:color w:val="auto"/>
          <w:sz w:val="22"/>
          <w:szCs w:val="22"/>
        </w:rPr>
        <w:t xml:space="preserve"> Figure 3 illustrates a High-Level Application Design in the form of a dataflow diagram. This diagram differs from the diagram in Figure 2 in that the single object representing this system in Figure 2 is decomposed into its major components. Use Table6 to d</w:t>
      </w:r>
      <w:r w:rsidR="00047AD2">
        <w:rPr>
          <w:rFonts w:ascii="Arial" w:hAnsi="Arial" w:cs="Arial"/>
          <w:i w:val="0"/>
          <w:color w:val="auto"/>
          <w:sz w:val="22"/>
          <w:szCs w:val="22"/>
        </w:rPr>
        <w:t>escribe the objects in Figure 3.</w:t>
      </w:r>
    </w:p>
    <w:p w:rsidR="002B4763" w:rsidRPr="0067408F" w:rsidRDefault="002B4763" w:rsidP="002B4763">
      <w:pPr>
        <w:pStyle w:val="InstructionalText1"/>
        <w:rPr>
          <w:rFonts w:ascii="Arial" w:hAnsi="Arial" w:cs="Arial"/>
          <w:i w:val="0"/>
          <w:color w:val="auto"/>
          <w:sz w:val="22"/>
          <w:szCs w:val="22"/>
        </w:rPr>
      </w:pPr>
      <w:r w:rsidRPr="0067408F">
        <w:rPr>
          <w:rFonts w:ascii="Arial" w:hAnsi="Arial" w:cs="Arial"/>
          <w:i w:val="0"/>
          <w:color w:val="auto"/>
          <w:sz w:val="22"/>
          <w:szCs w:val="22"/>
        </w:rPr>
        <w:t xml:space="preserve">Note: If an extension to a legacy system is being developed without use of services, all references to “Service” should be changed to “Subsystem.” </w:t>
      </w:r>
    </w:p>
    <w:p w:rsidR="002B4763" w:rsidRPr="0067408F" w:rsidRDefault="002B4763" w:rsidP="002B4763">
      <w:pPr>
        <w:pStyle w:val="InstructionalText1"/>
        <w:rPr>
          <w:rFonts w:ascii="Arial" w:hAnsi="Arial" w:cs="Arial"/>
          <w:i w:val="0"/>
          <w:color w:val="auto"/>
          <w:sz w:val="22"/>
          <w:szCs w:val="22"/>
        </w:rPr>
      </w:pPr>
      <w:r w:rsidRPr="0067408F">
        <w:rPr>
          <w:rFonts w:ascii="Arial" w:hAnsi="Arial" w:cs="Arial"/>
          <w:i w:val="0"/>
          <w:color w:val="auto"/>
          <w:sz w:val="22"/>
          <w:szCs w:val="22"/>
          <w:u w:val="single"/>
        </w:rPr>
        <w:t>A Collaboration Diagram, or in the case of Services, a Service Capability Diagram may be included instead or an Application Diagram if it illustrates the subject better</w:t>
      </w:r>
      <w:r w:rsidRPr="0067408F">
        <w:rPr>
          <w:rFonts w:ascii="Arial" w:hAnsi="Arial" w:cs="Arial"/>
          <w:i w:val="0"/>
          <w:color w:val="auto"/>
          <w:sz w:val="22"/>
          <w:szCs w:val="22"/>
        </w:rPr>
        <w:t>.</w:t>
      </w:r>
    </w:p>
    <w:p w:rsidR="002B4763" w:rsidRDefault="002B4763" w:rsidP="002B4763">
      <w:pPr>
        <w:pStyle w:val="BodyText"/>
      </w:pPr>
    </w:p>
    <w:p w:rsidR="002B4763" w:rsidRDefault="00050DAD" w:rsidP="002B4763">
      <w:pPr>
        <w:pStyle w:val="BodyText"/>
      </w:pPr>
      <w:r w:rsidRPr="00050DAD">
        <w:rPr>
          <w:noProof/>
        </w:rPr>
        <w:lastRenderedPageBreak/>
        <w:drawing>
          <wp:inline distT="0" distB="0" distL="0" distR="0">
            <wp:extent cx="5943600" cy="456078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4560787"/>
                    </a:xfrm>
                    <a:prstGeom prst="rect">
                      <a:avLst/>
                    </a:prstGeom>
                    <a:noFill/>
                    <a:ln>
                      <a:noFill/>
                    </a:ln>
                  </pic:spPr>
                </pic:pic>
              </a:graphicData>
            </a:graphic>
          </wp:inline>
        </w:drawing>
      </w:r>
    </w:p>
    <w:p w:rsidR="002B4763" w:rsidRDefault="002B4763" w:rsidP="002B4763">
      <w:pPr>
        <w:pStyle w:val="Caption"/>
        <w:jc w:val="center"/>
      </w:pPr>
      <w:r>
        <w:t xml:space="preserve">Figure </w:t>
      </w:r>
      <w:r w:rsidR="006F098E">
        <w:fldChar w:fldCharType="begin"/>
      </w:r>
      <w:r w:rsidR="006F098E">
        <w:instrText xml:space="preserve"> SEQ Figure \* ARABIC </w:instrText>
      </w:r>
      <w:r w:rsidR="006F098E">
        <w:fldChar w:fldCharType="separate"/>
      </w:r>
      <w:r>
        <w:rPr>
          <w:noProof/>
        </w:rPr>
        <w:t>3</w:t>
      </w:r>
      <w:r w:rsidR="006F098E">
        <w:rPr>
          <w:noProof/>
        </w:rPr>
        <w:fldChar w:fldCharType="end"/>
      </w:r>
      <w:r>
        <w:t xml:space="preserve">: Sample </w:t>
      </w:r>
      <w:r w:rsidRPr="001074F4">
        <w:t>High-Level Application Design</w:t>
      </w:r>
      <w:r w:rsidR="001D240D">
        <w:t xml:space="preserve"> </w:t>
      </w:r>
    </w:p>
    <w:p w:rsidR="002B4763" w:rsidRDefault="002B4763" w:rsidP="002B4763">
      <w:pPr>
        <w:pStyle w:val="Caption"/>
        <w:jc w:val="center"/>
      </w:pPr>
      <w:r>
        <w:t xml:space="preserve">Table </w:t>
      </w:r>
      <w:r w:rsidR="006F098E">
        <w:fldChar w:fldCharType="begin"/>
      </w:r>
      <w:r w:rsidR="006F098E">
        <w:instrText xml:space="preserve"> SEQ Table \* ARABIC </w:instrText>
      </w:r>
      <w:r w:rsidR="006F098E">
        <w:fldChar w:fldCharType="separate"/>
      </w:r>
      <w:r>
        <w:rPr>
          <w:noProof/>
        </w:rPr>
        <w:t>6</w:t>
      </w:r>
      <w:r w:rsidR="006F098E">
        <w:rPr>
          <w:noProof/>
        </w:rPr>
        <w:fldChar w:fldCharType="end"/>
      </w:r>
      <w:r>
        <w:t xml:space="preserve">: </w:t>
      </w:r>
      <w:r w:rsidRPr="00C60615">
        <w:t>Objects in the High Level Application Design</w:t>
      </w:r>
    </w:p>
    <w:p w:rsidR="002B4763" w:rsidRPr="00383CB7" w:rsidRDefault="002B4763" w:rsidP="002B4763">
      <w:pPr>
        <w:pStyle w:val="Caption"/>
        <w:jc w:val="center"/>
      </w:pPr>
      <w:r w:rsidRPr="00383CB7">
        <w:t>Objects / Components to be Built or Modified</w:t>
      </w:r>
    </w:p>
    <w:tbl>
      <w:tblPr>
        <w:tblW w:w="5099"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w:tblPr>
      <w:tblGrid>
        <w:gridCol w:w="739"/>
        <w:gridCol w:w="955"/>
        <w:gridCol w:w="1348"/>
        <w:gridCol w:w="1254"/>
        <w:gridCol w:w="1074"/>
        <w:gridCol w:w="1074"/>
        <w:gridCol w:w="1074"/>
        <w:gridCol w:w="1074"/>
        <w:gridCol w:w="1174"/>
      </w:tblGrid>
      <w:tr w:rsidR="002B4763" w:rsidRPr="0047411F" w:rsidTr="00047AD2">
        <w:trPr>
          <w:cantSplit/>
          <w:tblHeader/>
        </w:trPr>
        <w:tc>
          <w:tcPr>
            <w:tcW w:w="378" w:type="pct"/>
            <w:shd w:val="clear" w:color="auto" w:fill="F2F2F2" w:themeFill="background1" w:themeFillShade="F2"/>
            <w:vAlign w:val="center"/>
          </w:tcPr>
          <w:p w:rsidR="002B4763" w:rsidRPr="0047411F" w:rsidRDefault="002B4763" w:rsidP="002B4763">
            <w:pPr>
              <w:pStyle w:val="TableHeading"/>
            </w:pPr>
            <w:r w:rsidRPr="0047411F">
              <w:t>ID</w:t>
            </w:r>
          </w:p>
        </w:tc>
        <w:tc>
          <w:tcPr>
            <w:tcW w:w="489" w:type="pct"/>
            <w:shd w:val="clear" w:color="auto" w:fill="F2F2F2" w:themeFill="background1" w:themeFillShade="F2"/>
            <w:vAlign w:val="center"/>
          </w:tcPr>
          <w:p w:rsidR="002B4763" w:rsidRPr="0047411F" w:rsidRDefault="002B4763" w:rsidP="002B4763">
            <w:pPr>
              <w:pStyle w:val="TableHeading"/>
            </w:pPr>
            <w:r w:rsidRPr="0047411F">
              <w:t xml:space="preserve">Name </w:t>
            </w:r>
          </w:p>
        </w:tc>
        <w:tc>
          <w:tcPr>
            <w:tcW w:w="690" w:type="pct"/>
            <w:shd w:val="clear" w:color="auto" w:fill="F2F2F2" w:themeFill="background1" w:themeFillShade="F2"/>
            <w:vAlign w:val="center"/>
          </w:tcPr>
          <w:p w:rsidR="002B4763" w:rsidRPr="0047411F" w:rsidRDefault="002B4763" w:rsidP="002B4763">
            <w:pPr>
              <w:pStyle w:val="TableHeading"/>
            </w:pPr>
            <w:r w:rsidRPr="0047411F">
              <w:t>Description</w:t>
            </w:r>
          </w:p>
        </w:tc>
        <w:tc>
          <w:tcPr>
            <w:tcW w:w="642" w:type="pct"/>
            <w:shd w:val="clear" w:color="auto" w:fill="F2F2F2" w:themeFill="background1" w:themeFillShade="F2"/>
            <w:vAlign w:val="center"/>
          </w:tcPr>
          <w:p w:rsidR="002B4763" w:rsidRPr="0047411F" w:rsidRDefault="002B4763" w:rsidP="002B4763">
            <w:pPr>
              <w:pStyle w:val="TableHeading"/>
            </w:pPr>
            <w:r w:rsidRPr="0047411F">
              <w:t>Service or Legacy Code</w:t>
            </w:r>
          </w:p>
        </w:tc>
        <w:tc>
          <w:tcPr>
            <w:tcW w:w="550" w:type="pct"/>
            <w:shd w:val="clear" w:color="auto" w:fill="F2F2F2" w:themeFill="background1" w:themeFillShade="F2"/>
            <w:vAlign w:val="center"/>
          </w:tcPr>
          <w:p w:rsidR="002B4763" w:rsidRPr="0047411F" w:rsidRDefault="002B4763" w:rsidP="002B4763">
            <w:pPr>
              <w:pStyle w:val="TableHeading"/>
            </w:pPr>
            <w:r w:rsidRPr="0047411F">
              <w:t>External Interface Name</w:t>
            </w:r>
          </w:p>
        </w:tc>
        <w:tc>
          <w:tcPr>
            <w:tcW w:w="550" w:type="pct"/>
            <w:shd w:val="clear" w:color="auto" w:fill="F2F2F2" w:themeFill="background1" w:themeFillShade="F2"/>
            <w:vAlign w:val="center"/>
          </w:tcPr>
          <w:p w:rsidR="002B4763" w:rsidRPr="0047411F" w:rsidRDefault="002B4763" w:rsidP="002B4763">
            <w:pPr>
              <w:pStyle w:val="TableHeading"/>
            </w:pPr>
            <w:r w:rsidRPr="0047411F">
              <w:t>External Interface ID</w:t>
            </w:r>
          </w:p>
        </w:tc>
        <w:tc>
          <w:tcPr>
            <w:tcW w:w="550" w:type="pct"/>
            <w:shd w:val="clear" w:color="auto" w:fill="F2F2F2" w:themeFill="background1" w:themeFillShade="F2"/>
            <w:vAlign w:val="center"/>
          </w:tcPr>
          <w:p w:rsidR="002B4763" w:rsidRPr="0047411F" w:rsidRDefault="002B4763" w:rsidP="002B4763">
            <w:pPr>
              <w:pStyle w:val="TableHeading"/>
            </w:pPr>
            <w:r w:rsidRPr="0047411F">
              <w:t>Internal Interface Name</w:t>
            </w:r>
          </w:p>
        </w:tc>
        <w:tc>
          <w:tcPr>
            <w:tcW w:w="550" w:type="pct"/>
            <w:shd w:val="clear" w:color="auto" w:fill="F2F2F2" w:themeFill="background1" w:themeFillShade="F2"/>
            <w:vAlign w:val="center"/>
          </w:tcPr>
          <w:p w:rsidR="002B4763" w:rsidRPr="0047411F" w:rsidRDefault="002B4763" w:rsidP="002B4763">
            <w:pPr>
              <w:pStyle w:val="TableHeading"/>
            </w:pPr>
            <w:r w:rsidRPr="0047411F">
              <w:t>Internal Interface ID</w:t>
            </w:r>
          </w:p>
        </w:tc>
        <w:tc>
          <w:tcPr>
            <w:tcW w:w="601" w:type="pct"/>
            <w:shd w:val="clear" w:color="auto" w:fill="F2F2F2" w:themeFill="background1" w:themeFillShade="F2"/>
            <w:vAlign w:val="center"/>
          </w:tcPr>
          <w:p w:rsidR="002B4763" w:rsidRPr="0047411F" w:rsidRDefault="002B4763" w:rsidP="002B4763">
            <w:pPr>
              <w:pStyle w:val="TableHeading"/>
            </w:pPr>
            <w:r w:rsidRPr="0047411F">
              <w:t>SDP Sections 1&amp;2</w:t>
            </w:r>
          </w:p>
        </w:tc>
      </w:tr>
      <w:tr w:rsidR="002B4763" w:rsidRPr="0047411F" w:rsidTr="00047AD2">
        <w:trPr>
          <w:cantSplit/>
        </w:trPr>
        <w:tc>
          <w:tcPr>
            <w:tcW w:w="378" w:type="pct"/>
            <w:shd w:val="clear" w:color="auto" w:fill="auto"/>
          </w:tcPr>
          <w:p w:rsidR="002B4763" w:rsidRPr="00047AD2" w:rsidRDefault="00047AD2" w:rsidP="002B4763">
            <w:pPr>
              <w:pStyle w:val="InstructionalTable"/>
              <w:rPr>
                <w:i w:val="0"/>
              </w:rPr>
            </w:pPr>
            <w:r w:rsidRPr="00047AD2">
              <w:rPr>
                <w:i w:val="0"/>
                <w:color w:val="000000" w:themeColor="text1"/>
              </w:rPr>
              <w:t>TBD</w:t>
            </w:r>
          </w:p>
        </w:tc>
        <w:tc>
          <w:tcPr>
            <w:tcW w:w="489" w:type="pct"/>
            <w:shd w:val="clear" w:color="auto" w:fill="auto"/>
          </w:tcPr>
          <w:p w:rsidR="002B4763" w:rsidRPr="0047411F" w:rsidRDefault="002B4763" w:rsidP="002B4763">
            <w:pPr>
              <w:pStyle w:val="InstructionalTable"/>
            </w:pPr>
          </w:p>
        </w:tc>
        <w:tc>
          <w:tcPr>
            <w:tcW w:w="690" w:type="pct"/>
            <w:shd w:val="clear" w:color="auto" w:fill="auto"/>
          </w:tcPr>
          <w:p w:rsidR="002B4763" w:rsidRPr="0047411F" w:rsidRDefault="002B4763" w:rsidP="002B4763">
            <w:pPr>
              <w:pStyle w:val="InstructionalTable"/>
            </w:pPr>
          </w:p>
        </w:tc>
        <w:tc>
          <w:tcPr>
            <w:tcW w:w="642" w:type="pct"/>
            <w:shd w:val="clear" w:color="auto" w:fill="auto"/>
          </w:tcPr>
          <w:p w:rsidR="002B4763" w:rsidRPr="0047411F" w:rsidRDefault="002B4763" w:rsidP="002B4763">
            <w:pPr>
              <w:pStyle w:val="InstructionalTable"/>
            </w:pPr>
          </w:p>
        </w:tc>
        <w:tc>
          <w:tcPr>
            <w:tcW w:w="550" w:type="pct"/>
            <w:shd w:val="clear" w:color="auto" w:fill="auto"/>
          </w:tcPr>
          <w:p w:rsidR="002B4763" w:rsidRPr="0047411F" w:rsidRDefault="002B4763" w:rsidP="002B4763">
            <w:pPr>
              <w:pStyle w:val="InstructionalTable"/>
            </w:pPr>
          </w:p>
        </w:tc>
        <w:tc>
          <w:tcPr>
            <w:tcW w:w="550" w:type="pct"/>
            <w:shd w:val="clear" w:color="auto" w:fill="auto"/>
          </w:tcPr>
          <w:p w:rsidR="002B4763" w:rsidRPr="0047411F" w:rsidRDefault="002B4763" w:rsidP="002B4763">
            <w:pPr>
              <w:pStyle w:val="InstructionalTable"/>
            </w:pPr>
          </w:p>
        </w:tc>
        <w:tc>
          <w:tcPr>
            <w:tcW w:w="550" w:type="pct"/>
            <w:shd w:val="clear" w:color="auto" w:fill="auto"/>
          </w:tcPr>
          <w:p w:rsidR="002B4763" w:rsidRPr="0047411F" w:rsidRDefault="002B4763" w:rsidP="002B4763">
            <w:pPr>
              <w:pStyle w:val="InstructionalTable"/>
            </w:pPr>
          </w:p>
        </w:tc>
        <w:tc>
          <w:tcPr>
            <w:tcW w:w="550" w:type="pct"/>
            <w:shd w:val="clear" w:color="auto" w:fill="auto"/>
          </w:tcPr>
          <w:p w:rsidR="002B4763" w:rsidRPr="0047411F" w:rsidRDefault="002B4763" w:rsidP="002B4763">
            <w:pPr>
              <w:pStyle w:val="InstructionalTable"/>
            </w:pPr>
          </w:p>
        </w:tc>
        <w:tc>
          <w:tcPr>
            <w:tcW w:w="601" w:type="pct"/>
            <w:shd w:val="clear" w:color="auto" w:fill="auto"/>
          </w:tcPr>
          <w:p w:rsidR="002B4763" w:rsidRPr="0047411F" w:rsidRDefault="002B4763" w:rsidP="002B4763">
            <w:pPr>
              <w:pStyle w:val="InstructionalTable"/>
            </w:pPr>
          </w:p>
        </w:tc>
      </w:tr>
    </w:tbl>
    <w:p w:rsidR="00516502" w:rsidRDefault="00516502" w:rsidP="002B4763">
      <w:pPr>
        <w:pStyle w:val="BodyText"/>
        <w:jc w:val="center"/>
        <w:rPr>
          <w:rFonts w:ascii="Arial" w:hAnsi="Arial" w:cs="Arial"/>
          <w:b/>
          <w:bCs/>
          <w:sz w:val="20"/>
        </w:rPr>
      </w:pPr>
    </w:p>
    <w:p w:rsidR="002B4763" w:rsidRPr="00383CB7" w:rsidRDefault="002B4763" w:rsidP="002B4763">
      <w:pPr>
        <w:pStyle w:val="BodyText"/>
        <w:jc w:val="center"/>
        <w:rPr>
          <w:rFonts w:ascii="Arial" w:hAnsi="Arial" w:cs="Arial"/>
          <w:b/>
          <w:bCs/>
          <w:sz w:val="20"/>
        </w:rPr>
      </w:pPr>
      <w:r w:rsidRPr="00383CB7">
        <w:rPr>
          <w:rFonts w:ascii="Arial" w:hAnsi="Arial" w:cs="Arial"/>
          <w:b/>
          <w:bCs/>
          <w:sz w:val="20"/>
        </w:rPr>
        <w:t>Internal Data Stores</w:t>
      </w:r>
    </w:p>
    <w:tbl>
      <w:tblPr>
        <w:tblW w:w="5099"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w:tblPr>
      <w:tblGrid>
        <w:gridCol w:w="1298"/>
        <w:gridCol w:w="922"/>
        <w:gridCol w:w="2762"/>
        <w:gridCol w:w="2225"/>
        <w:gridCol w:w="2559"/>
      </w:tblGrid>
      <w:tr w:rsidR="002B4763" w:rsidRPr="0047411F" w:rsidTr="00047AD2">
        <w:trPr>
          <w:cantSplit/>
          <w:tblHeader/>
        </w:trPr>
        <w:tc>
          <w:tcPr>
            <w:tcW w:w="664" w:type="pct"/>
            <w:shd w:val="clear" w:color="auto" w:fill="D9D9D9"/>
          </w:tcPr>
          <w:p w:rsidR="002B4763" w:rsidRPr="0047411F" w:rsidRDefault="002B4763" w:rsidP="002B4763">
            <w:pPr>
              <w:pStyle w:val="TableHeading"/>
            </w:pPr>
            <w:r w:rsidRPr="0047411F">
              <w:t>ID</w:t>
            </w:r>
          </w:p>
        </w:tc>
        <w:tc>
          <w:tcPr>
            <w:tcW w:w="472" w:type="pct"/>
            <w:shd w:val="clear" w:color="auto" w:fill="D9D9D9"/>
          </w:tcPr>
          <w:p w:rsidR="002B4763" w:rsidRPr="0047411F" w:rsidRDefault="002B4763" w:rsidP="002B4763">
            <w:pPr>
              <w:pStyle w:val="TableHeading"/>
            </w:pPr>
            <w:r w:rsidRPr="0047411F">
              <w:t>Name</w:t>
            </w:r>
          </w:p>
        </w:tc>
        <w:tc>
          <w:tcPr>
            <w:tcW w:w="1414" w:type="pct"/>
            <w:shd w:val="clear" w:color="auto" w:fill="D9D9D9"/>
          </w:tcPr>
          <w:p w:rsidR="002B4763" w:rsidRPr="0047411F" w:rsidRDefault="002B4763" w:rsidP="002B4763">
            <w:pPr>
              <w:pStyle w:val="TableHeading"/>
            </w:pPr>
            <w:r w:rsidRPr="0047411F">
              <w:t>Data Stored</w:t>
            </w:r>
          </w:p>
        </w:tc>
        <w:tc>
          <w:tcPr>
            <w:tcW w:w="1139" w:type="pct"/>
            <w:shd w:val="clear" w:color="auto" w:fill="D9D9D9"/>
          </w:tcPr>
          <w:p w:rsidR="002B4763" w:rsidRPr="0047411F" w:rsidRDefault="002B4763" w:rsidP="002B4763">
            <w:pPr>
              <w:pStyle w:val="TableHeading"/>
            </w:pPr>
            <w:r w:rsidRPr="0047411F">
              <w:t>Steward</w:t>
            </w:r>
          </w:p>
        </w:tc>
        <w:tc>
          <w:tcPr>
            <w:tcW w:w="1310" w:type="pct"/>
            <w:shd w:val="clear" w:color="auto" w:fill="D9D9D9"/>
          </w:tcPr>
          <w:p w:rsidR="002B4763" w:rsidRPr="0047411F" w:rsidRDefault="002B4763" w:rsidP="002B4763">
            <w:pPr>
              <w:pStyle w:val="TableHeading"/>
            </w:pPr>
            <w:r w:rsidRPr="0047411F">
              <w:t>Access</w:t>
            </w:r>
          </w:p>
        </w:tc>
      </w:tr>
      <w:tr w:rsidR="002B4763" w:rsidRPr="0047411F" w:rsidTr="00047AD2">
        <w:trPr>
          <w:cantSplit/>
        </w:trPr>
        <w:tc>
          <w:tcPr>
            <w:tcW w:w="664" w:type="pct"/>
            <w:shd w:val="clear" w:color="auto" w:fill="auto"/>
          </w:tcPr>
          <w:p w:rsidR="002B4763" w:rsidRPr="00C22668" w:rsidRDefault="00047AD2" w:rsidP="002B4763">
            <w:pPr>
              <w:pStyle w:val="InstructionalTable"/>
              <w:rPr>
                <w:i w:val="0"/>
                <w:color w:val="auto"/>
              </w:rPr>
            </w:pPr>
            <w:r>
              <w:rPr>
                <w:i w:val="0"/>
                <w:color w:val="auto"/>
              </w:rPr>
              <w:t>TBD</w:t>
            </w:r>
          </w:p>
        </w:tc>
        <w:tc>
          <w:tcPr>
            <w:tcW w:w="472" w:type="pct"/>
            <w:shd w:val="clear" w:color="auto" w:fill="auto"/>
          </w:tcPr>
          <w:p w:rsidR="002B4763" w:rsidRPr="00C22668" w:rsidRDefault="002B4763" w:rsidP="002B4763">
            <w:pPr>
              <w:pStyle w:val="InstructionalTable"/>
              <w:rPr>
                <w:i w:val="0"/>
                <w:color w:val="auto"/>
              </w:rPr>
            </w:pPr>
            <w:r w:rsidRPr="00C22668">
              <w:rPr>
                <w:i w:val="0"/>
                <w:color w:val="auto"/>
              </w:rPr>
              <w:t>CRM Contact History Data</w:t>
            </w:r>
          </w:p>
        </w:tc>
        <w:tc>
          <w:tcPr>
            <w:tcW w:w="1414" w:type="pct"/>
            <w:shd w:val="clear" w:color="auto" w:fill="auto"/>
          </w:tcPr>
          <w:p w:rsidR="002B4763" w:rsidRPr="00C22668" w:rsidRDefault="002B4763" w:rsidP="002B4763">
            <w:pPr>
              <w:pStyle w:val="InstructionalTable"/>
              <w:rPr>
                <w:i w:val="0"/>
                <w:color w:val="auto"/>
              </w:rPr>
            </w:pPr>
            <w:r w:rsidRPr="00C22668">
              <w:rPr>
                <w:i w:val="0"/>
                <w:color w:val="auto"/>
              </w:rPr>
              <w:t>MS SQL Server 2012</w:t>
            </w:r>
          </w:p>
        </w:tc>
        <w:tc>
          <w:tcPr>
            <w:tcW w:w="1139" w:type="pct"/>
            <w:shd w:val="clear" w:color="auto" w:fill="auto"/>
          </w:tcPr>
          <w:p w:rsidR="002B4763" w:rsidRPr="00C22668" w:rsidRDefault="002B4763" w:rsidP="002B4763">
            <w:pPr>
              <w:pStyle w:val="InstructionalTable"/>
              <w:rPr>
                <w:i w:val="0"/>
                <w:color w:val="auto"/>
              </w:rPr>
            </w:pPr>
            <w:r w:rsidRPr="00C22668">
              <w:rPr>
                <w:i w:val="0"/>
                <w:color w:val="auto"/>
              </w:rPr>
              <w:t>MS CRM Dynamics 2015</w:t>
            </w:r>
          </w:p>
        </w:tc>
        <w:tc>
          <w:tcPr>
            <w:tcW w:w="1310" w:type="pct"/>
            <w:shd w:val="clear" w:color="auto" w:fill="auto"/>
          </w:tcPr>
          <w:p w:rsidR="002B4763" w:rsidRPr="00C22668" w:rsidRDefault="002B4763" w:rsidP="002B4763">
            <w:pPr>
              <w:pStyle w:val="InstructionalTable"/>
              <w:rPr>
                <w:i w:val="0"/>
                <w:color w:val="auto"/>
              </w:rPr>
            </w:pPr>
            <w:r w:rsidRPr="00C22668">
              <w:rPr>
                <w:i w:val="0"/>
                <w:color w:val="auto"/>
              </w:rPr>
              <w:t xml:space="preserve">Generate and Store Interaction History as part of the call center and Case management data capture. </w:t>
            </w:r>
          </w:p>
        </w:tc>
      </w:tr>
    </w:tbl>
    <w:p w:rsidR="002B4763" w:rsidRDefault="002B4763" w:rsidP="002B4763">
      <w:pPr>
        <w:pStyle w:val="Heading3"/>
      </w:pPr>
      <w:bookmarkStart w:id="126" w:name="_Toc417479706"/>
      <w:bookmarkStart w:id="127" w:name="_Toc432671389"/>
      <w:r>
        <w:lastRenderedPageBreak/>
        <w:t>Application Locations</w:t>
      </w:r>
      <w:bookmarkEnd w:id="126"/>
      <w:bookmarkEnd w:id="127"/>
    </w:p>
    <w:p w:rsidR="002B4763" w:rsidRDefault="002B4763" w:rsidP="002B4763">
      <w:pPr>
        <w:pStyle w:val="Caption"/>
        <w:jc w:val="center"/>
      </w:pPr>
      <w:r>
        <w:t xml:space="preserve">Table </w:t>
      </w:r>
      <w:r w:rsidR="006F098E">
        <w:fldChar w:fldCharType="begin"/>
      </w:r>
      <w:r w:rsidR="006F098E">
        <w:instrText xml:space="preserve"> SEQ Table \* ARABIC </w:instrText>
      </w:r>
      <w:r w:rsidR="006F098E">
        <w:fldChar w:fldCharType="separate"/>
      </w:r>
      <w:r>
        <w:rPr>
          <w:noProof/>
        </w:rPr>
        <w:t>7</w:t>
      </w:r>
      <w:r w:rsidR="006F098E">
        <w:rPr>
          <w:noProof/>
        </w:rPr>
        <w:fldChar w:fldCharType="end"/>
      </w:r>
      <w:r>
        <w:t xml:space="preserve">: </w:t>
      </w:r>
      <w:r w:rsidRPr="000E0569">
        <w:t>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at which the application components will be hosted."/>
      </w:tblPr>
      <w:tblGrid>
        <w:gridCol w:w="2434"/>
        <w:gridCol w:w="2220"/>
        <w:gridCol w:w="2218"/>
        <w:gridCol w:w="2704"/>
      </w:tblGrid>
      <w:tr w:rsidR="002B4763" w:rsidRPr="00E47BA2" w:rsidTr="002B4763">
        <w:trPr>
          <w:cantSplit/>
          <w:tblHeader/>
        </w:trPr>
        <w:tc>
          <w:tcPr>
            <w:tcW w:w="1271" w:type="pct"/>
            <w:shd w:val="clear" w:color="auto" w:fill="F2F2F2" w:themeFill="background1" w:themeFillShade="F2"/>
            <w:vAlign w:val="center"/>
          </w:tcPr>
          <w:p w:rsidR="002B4763" w:rsidRPr="00E47BA2" w:rsidRDefault="002B4763" w:rsidP="002B4763">
            <w:pPr>
              <w:pStyle w:val="TableHeading"/>
            </w:pPr>
            <w:r w:rsidRPr="00E47BA2">
              <w:t>Application Component</w:t>
            </w:r>
          </w:p>
        </w:tc>
        <w:tc>
          <w:tcPr>
            <w:tcW w:w="1159" w:type="pct"/>
            <w:shd w:val="clear" w:color="auto" w:fill="F2F2F2" w:themeFill="background1" w:themeFillShade="F2"/>
            <w:vAlign w:val="center"/>
          </w:tcPr>
          <w:p w:rsidR="002B4763" w:rsidRPr="00E47BA2" w:rsidRDefault="002B4763" w:rsidP="002B4763">
            <w:pPr>
              <w:pStyle w:val="TableHeading"/>
            </w:pPr>
            <w:r w:rsidRPr="00E47BA2">
              <w:t>Description</w:t>
            </w:r>
          </w:p>
        </w:tc>
        <w:tc>
          <w:tcPr>
            <w:tcW w:w="1158" w:type="pct"/>
            <w:shd w:val="clear" w:color="auto" w:fill="F2F2F2" w:themeFill="background1" w:themeFillShade="F2"/>
            <w:vAlign w:val="center"/>
          </w:tcPr>
          <w:p w:rsidR="002B4763" w:rsidRPr="00E47BA2" w:rsidRDefault="002B4763" w:rsidP="002B4763">
            <w:pPr>
              <w:pStyle w:val="TableHeading"/>
            </w:pPr>
            <w:r w:rsidRPr="00E47BA2">
              <w:t>Location at Which Component is Run</w:t>
            </w:r>
          </w:p>
        </w:tc>
        <w:tc>
          <w:tcPr>
            <w:tcW w:w="1412" w:type="pct"/>
            <w:shd w:val="clear" w:color="auto" w:fill="F2F2F2" w:themeFill="background1" w:themeFillShade="F2"/>
            <w:vAlign w:val="center"/>
          </w:tcPr>
          <w:p w:rsidR="002B4763" w:rsidRPr="00E47BA2" w:rsidRDefault="002B4763" w:rsidP="002B4763">
            <w:pPr>
              <w:pStyle w:val="TableHeading"/>
            </w:pPr>
            <w:r w:rsidRPr="00E47BA2">
              <w:t>Type</w:t>
            </w:r>
          </w:p>
        </w:tc>
      </w:tr>
      <w:tr w:rsidR="002B4763" w:rsidRPr="00E47BA2" w:rsidTr="002B4763">
        <w:trPr>
          <w:cantSplit/>
        </w:trPr>
        <w:tc>
          <w:tcPr>
            <w:tcW w:w="1271" w:type="pct"/>
            <w:shd w:val="clear" w:color="auto" w:fill="auto"/>
          </w:tcPr>
          <w:p w:rsidR="002B4763" w:rsidRPr="00047AD2" w:rsidRDefault="00047AD2" w:rsidP="002B4763">
            <w:pPr>
              <w:pStyle w:val="InstructionalTable"/>
              <w:rPr>
                <w:i w:val="0"/>
              </w:rPr>
            </w:pPr>
            <w:r w:rsidRPr="00047AD2">
              <w:rPr>
                <w:i w:val="0"/>
                <w:color w:val="000000" w:themeColor="text1"/>
              </w:rPr>
              <w:t>TBD</w:t>
            </w:r>
          </w:p>
        </w:tc>
        <w:tc>
          <w:tcPr>
            <w:tcW w:w="1159" w:type="pct"/>
          </w:tcPr>
          <w:p w:rsidR="002B4763" w:rsidRPr="00E47BA2" w:rsidRDefault="002B4763" w:rsidP="002B4763">
            <w:pPr>
              <w:pStyle w:val="InstructionalTable"/>
            </w:pPr>
          </w:p>
        </w:tc>
        <w:tc>
          <w:tcPr>
            <w:tcW w:w="1158" w:type="pct"/>
            <w:shd w:val="clear" w:color="auto" w:fill="auto"/>
          </w:tcPr>
          <w:p w:rsidR="002B4763" w:rsidRPr="00E47BA2" w:rsidRDefault="002B4763" w:rsidP="002B4763">
            <w:pPr>
              <w:pStyle w:val="InstructionalTable"/>
            </w:pPr>
          </w:p>
        </w:tc>
        <w:tc>
          <w:tcPr>
            <w:tcW w:w="1412" w:type="pct"/>
            <w:shd w:val="clear" w:color="auto" w:fill="auto"/>
          </w:tcPr>
          <w:p w:rsidR="002B4763" w:rsidRPr="00E47BA2" w:rsidRDefault="002B4763" w:rsidP="002B4763">
            <w:pPr>
              <w:pStyle w:val="InstructionalTable"/>
            </w:pPr>
          </w:p>
        </w:tc>
      </w:tr>
    </w:tbl>
    <w:p w:rsidR="002B4763" w:rsidRDefault="002B4763" w:rsidP="002B4763">
      <w:pPr>
        <w:pStyle w:val="Caption"/>
        <w:jc w:val="center"/>
      </w:pPr>
      <w:r>
        <w:t xml:space="preserve">Table </w:t>
      </w:r>
      <w:r w:rsidR="006F098E">
        <w:fldChar w:fldCharType="begin"/>
      </w:r>
      <w:r w:rsidR="006F098E">
        <w:instrText xml:space="preserve"> SEQ Table \* ARABIC </w:instrText>
      </w:r>
      <w:r w:rsidR="006F098E">
        <w:fldChar w:fldCharType="separate"/>
      </w:r>
      <w:r>
        <w:rPr>
          <w:noProof/>
        </w:rPr>
        <w:t>8</w:t>
      </w:r>
      <w:r w:rsidR="006F098E">
        <w:rPr>
          <w:noProof/>
        </w:rPr>
        <w:fldChar w:fldCharType="end"/>
      </w:r>
      <w:r>
        <w:t>:</w:t>
      </w:r>
      <w:r w:rsidRPr="003B2D9E">
        <w:t xml:space="preserve">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pplication Users"/>
      </w:tblPr>
      <w:tblGrid>
        <w:gridCol w:w="3264"/>
        <w:gridCol w:w="2344"/>
        <w:gridCol w:w="3968"/>
      </w:tblGrid>
      <w:tr w:rsidR="002B4763" w:rsidRPr="00E47BA2" w:rsidTr="002B4763">
        <w:trPr>
          <w:cantSplit/>
          <w:tblHeader/>
        </w:trPr>
        <w:tc>
          <w:tcPr>
            <w:tcW w:w="1704" w:type="pct"/>
            <w:shd w:val="clear" w:color="auto" w:fill="F2F2F2" w:themeFill="background1" w:themeFillShade="F2"/>
          </w:tcPr>
          <w:p w:rsidR="002B4763" w:rsidRPr="00E47BA2" w:rsidRDefault="002B4763" w:rsidP="002B4763">
            <w:pPr>
              <w:pStyle w:val="TableHeading"/>
            </w:pPr>
            <w:r w:rsidRPr="00E47BA2">
              <w:t>Application Component</w:t>
            </w:r>
          </w:p>
        </w:tc>
        <w:tc>
          <w:tcPr>
            <w:tcW w:w="1224" w:type="pct"/>
            <w:shd w:val="clear" w:color="auto" w:fill="F2F2F2" w:themeFill="background1" w:themeFillShade="F2"/>
          </w:tcPr>
          <w:p w:rsidR="002B4763" w:rsidRPr="00E47BA2" w:rsidRDefault="002B4763" w:rsidP="002B4763">
            <w:pPr>
              <w:pStyle w:val="TableHeading"/>
            </w:pPr>
            <w:r w:rsidRPr="00E47BA2">
              <w:t>Location</w:t>
            </w:r>
          </w:p>
        </w:tc>
        <w:tc>
          <w:tcPr>
            <w:tcW w:w="2072" w:type="pct"/>
            <w:shd w:val="clear" w:color="auto" w:fill="F2F2F2" w:themeFill="background1" w:themeFillShade="F2"/>
          </w:tcPr>
          <w:p w:rsidR="002B4763" w:rsidRPr="00E47BA2" w:rsidRDefault="002B4763" w:rsidP="002B4763">
            <w:pPr>
              <w:pStyle w:val="TableHeading"/>
            </w:pPr>
            <w:r w:rsidRPr="00E47BA2">
              <w:t>User</w:t>
            </w:r>
          </w:p>
        </w:tc>
      </w:tr>
      <w:tr w:rsidR="002B4763" w:rsidRPr="00E47BA2" w:rsidTr="002B4763">
        <w:trPr>
          <w:cantSplit/>
        </w:trPr>
        <w:tc>
          <w:tcPr>
            <w:tcW w:w="1704" w:type="pct"/>
            <w:shd w:val="clear" w:color="auto" w:fill="auto"/>
          </w:tcPr>
          <w:p w:rsidR="002B4763" w:rsidRPr="00047AD2" w:rsidRDefault="00047AD2" w:rsidP="002B4763">
            <w:pPr>
              <w:pStyle w:val="InstructionalTable"/>
              <w:rPr>
                <w:i w:val="0"/>
              </w:rPr>
            </w:pPr>
            <w:r w:rsidRPr="00047AD2">
              <w:rPr>
                <w:i w:val="0"/>
                <w:color w:val="000000" w:themeColor="text1"/>
              </w:rPr>
              <w:t>TBD</w:t>
            </w:r>
          </w:p>
        </w:tc>
        <w:tc>
          <w:tcPr>
            <w:tcW w:w="1224" w:type="pct"/>
            <w:shd w:val="clear" w:color="auto" w:fill="auto"/>
          </w:tcPr>
          <w:p w:rsidR="002B4763" w:rsidRPr="00E47BA2" w:rsidRDefault="002B4763" w:rsidP="002B4763">
            <w:pPr>
              <w:pStyle w:val="InstructionalTable"/>
            </w:pPr>
          </w:p>
        </w:tc>
        <w:tc>
          <w:tcPr>
            <w:tcW w:w="2072" w:type="pct"/>
            <w:shd w:val="clear" w:color="auto" w:fill="auto"/>
          </w:tcPr>
          <w:p w:rsidR="002B4763" w:rsidRPr="00E47BA2" w:rsidRDefault="002B4763" w:rsidP="002B4763">
            <w:pPr>
              <w:pStyle w:val="InstructionalTable"/>
            </w:pPr>
          </w:p>
        </w:tc>
      </w:tr>
    </w:tbl>
    <w:p w:rsidR="002B4763" w:rsidRDefault="002B4763" w:rsidP="002B4763">
      <w:pPr>
        <w:pStyle w:val="Heading2"/>
        <w:keepNext w:val="0"/>
        <w:tabs>
          <w:tab w:val="num" w:pos="900"/>
        </w:tabs>
        <w:autoSpaceDE/>
        <w:autoSpaceDN/>
        <w:adjustRightInd/>
        <w:spacing w:after="120"/>
        <w:ind w:left="900" w:hanging="900"/>
      </w:pPr>
      <w:bookmarkStart w:id="128" w:name="_Toc400531825"/>
      <w:bookmarkStart w:id="129" w:name="_Toc432671390"/>
      <w:bookmarkStart w:id="130" w:name="_Toc417479707"/>
      <w:r>
        <w:t>CRM Solution Layers – Conceptual Design</w:t>
      </w:r>
      <w:bookmarkEnd w:id="128"/>
      <w:bookmarkEnd w:id="129"/>
    </w:p>
    <w:p w:rsidR="002B4763" w:rsidRDefault="002B4763" w:rsidP="002B4763">
      <w:r>
        <w:t>Solution Layers are ‘packages’ of system customizations of all kinds which can be exported and imported between CRM organizations and handled in various ways to insure the integrity of customization components and stability of the system at large.  The content below, from the Microsoft Developer Network (MSDN) Library, discusses in mild detail how CRM Solution Layers operate.  For further details, please refer the relevant MSDN entries.</w:t>
      </w:r>
    </w:p>
    <w:p w:rsidR="002B4763" w:rsidRPr="00F23490" w:rsidRDefault="002B4763" w:rsidP="002B4763"/>
    <w:p w:rsidR="002B4763" w:rsidRDefault="002B4763" w:rsidP="002B4763">
      <w:pPr>
        <w:pStyle w:val="Heading3"/>
        <w:keepLines/>
        <w:tabs>
          <w:tab w:val="clear" w:pos="1080"/>
          <w:tab w:val="left" w:pos="900"/>
          <w:tab w:val="right" w:pos="8640"/>
        </w:tabs>
        <w:autoSpaceDE/>
        <w:autoSpaceDN/>
        <w:adjustRightInd/>
        <w:spacing w:before="120" w:after="120"/>
        <w:ind w:left="900" w:hanging="900"/>
      </w:pPr>
      <w:bookmarkStart w:id="131" w:name="_Toc400531826"/>
      <w:bookmarkStart w:id="132" w:name="_Toc432671391"/>
      <w:r>
        <w:t>Solution Components</w:t>
      </w:r>
      <w:bookmarkEnd w:id="131"/>
      <w:bookmarkEnd w:id="132"/>
    </w:p>
    <w:p w:rsidR="002B4763" w:rsidRPr="00E35A7B" w:rsidRDefault="002B4763" w:rsidP="002B4763">
      <w:r w:rsidRPr="00E35A7B">
        <w:t>Solution components are created by using the customization tools or APIs included in Microsoft Dynamics CRM and are fully hosted in the application. The following diagram shows the types of solution components.</w:t>
      </w:r>
    </w:p>
    <w:p w:rsidR="002B4763" w:rsidRPr="00E35A7B" w:rsidRDefault="002B4763" w:rsidP="002B4763"/>
    <w:p w:rsidR="00516502" w:rsidRDefault="002B4763" w:rsidP="00047AD2">
      <w:r>
        <w:rPr>
          <w:noProof/>
        </w:rPr>
        <w:drawing>
          <wp:inline distT="0" distB="0" distL="0" distR="0" wp14:anchorId="624D8CBA" wp14:editId="541C94CF">
            <wp:extent cx="5718175" cy="1337310"/>
            <wp:effectExtent l="0" t="0" r="0" b="0"/>
            <wp:docPr id="7" name="Picture 7" descr="Solution Compon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olution Components"/>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718175" cy="1337310"/>
                    </a:xfrm>
                    <a:prstGeom prst="rect">
                      <a:avLst/>
                    </a:prstGeom>
                    <a:noFill/>
                    <a:ln>
                      <a:noFill/>
                    </a:ln>
                  </pic:spPr>
                </pic:pic>
              </a:graphicData>
            </a:graphic>
          </wp:inline>
        </w:drawing>
      </w:r>
      <w:bookmarkStart w:id="133" w:name="_Toc400531953"/>
    </w:p>
    <w:p w:rsidR="002B4763" w:rsidRPr="00047AD2" w:rsidRDefault="002B4763" w:rsidP="00047AD2">
      <w:pPr>
        <w:pStyle w:val="Caption"/>
        <w:jc w:val="center"/>
        <w:rPr>
          <w:i/>
        </w:rPr>
      </w:pPr>
      <w:r w:rsidRPr="00047AD2">
        <w:rPr>
          <w:i/>
        </w:rPr>
        <w:t xml:space="preserve">Figure </w:t>
      </w:r>
      <w:r w:rsidR="00B96630" w:rsidRPr="00047AD2">
        <w:rPr>
          <w:i/>
        </w:rPr>
        <w:fldChar w:fldCharType="begin"/>
      </w:r>
      <w:r w:rsidR="00B96630" w:rsidRPr="00047AD2">
        <w:rPr>
          <w:i/>
        </w:rPr>
        <w:instrText xml:space="preserve"> SEQ Figure \* ARABIC </w:instrText>
      </w:r>
      <w:r w:rsidR="00B96630" w:rsidRPr="00047AD2">
        <w:rPr>
          <w:i/>
        </w:rPr>
        <w:fldChar w:fldCharType="separate"/>
      </w:r>
      <w:r w:rsidRPr="00047AD2">
        <w:rPr>
          <w:i/>
          <w:noProof/>
        </w:rPr>
        <w:t>9</w:t>
      </w:r>
      <w:r w:rsidR="00B96630" w:rsidRPr="00047AD2">
        <w:rPr>
          <w:i/>
          <w:noProof/>
        </w:rPr>
        <w:fldChar w:fldCharType="end"/>
      </w:r>
      <w:r w:rsidRPr="00047AD2">
        <w:rPr>
          <w:i/>
        </w:rPr>
        <w:t xml:space="preserve"> – Solution Components</w:t>
      </w:r>
      <w:bookmarkEnd w:id="133"/>
    </w:p>
    <w:p w:rsidR="002B4763" w:rsidRPr="00F23490" w:rsidRDefault="002B4763" w:rsidP="002B4763"/>
    <w:p w:rsidR="002B4763" w:rsidRDefault="002B4763" w:rsidP="002B4763">
      <w:pPr>
        <w:pStyle w:val="Heading3"/>
        <w:keepLines/>
        <w:tabs>
          <w:tab w:val="clear" w:pos="1080"/>
          <w:tab w:val="left" w:pos="900"/>
          <w:tab w:val="right" w:pos="8640"/>
        </w:tabs>
        <w:autoSpaceDE/>
        <w:autoSpaceDN/>
        <w:adjustRightInd/>
        <w:spacing w:before="120" w:after="120"/>
        <w:ind w:left="900" w:hanging="900"/>
      </w:pPr>
      <w:bookmarkStart w:id="134" w:name="_Toc400531827"/>
      <w:bookmarkStart w:id="135" w:name="_Toc432671392"/>
      <w:r>
        <w:t>Managed and Unmanaged Solutions</w:t>
      </w:r>
      <w:bookmarkEnd w:id="134"/>
      <w:bookmarkEnd w:id="135"/>
    </w:p>
    <w:p w:rsidR="002B4763" w:rsidRDefault="002B4763" w:rsidP="002B4763">
      <w:pPr>
        <w:pStyle w:val="BodyText"/>
      </w:pPr>
      <w:r>
        <w:t>There are two types of Microsoft Dynamics CRM solutions: Unmanaged and Managed. A managed solution is a completed solution that is intended to be distributed and installed. An unmanaged solution is one that is still under development or is not intended to be distributed. When the unmanaged solution is complete and you want to distribute it, export the unmanaged solution and select the option to package it as a managed solution.</w:t>
      </w:r>
    </w:p>
    <w:p w:rsidR="002B4763" w:rsidRDefault="002B4763" w:rsidP="002B4763">
      <w:pPr>
        <w:pStyle w:val="BodyText"/>
        <w:spacing w:after="0"/>
      </w:pPr>
      <w:r>
        <w:t>The following diagram introduces how managed and unmanaged solutions interact with the system solution to control application behavior.</w:t>
      </w:r>
    </w:p>
    <w:p w:rsidR="002B4763" w:rsidRPr="00F23490" w:rsidRDefault="002B4763" w:rsidP="002B4763"/>
    <w:p w:rsidR="002B4763" w:rsidRDefault="002B4763" w:rsidP="002B4763">
      <w:pPr>
        <w:pStyle w:val="BodyText"/>
        <w:jc w:val="center"/>
      </w:pPr>
      <w:r>
        <w:rPr>
          <w:noProof/>
        </w:rPr>
        <w:lastRenderedPageBreak/>
        <w:drawing>
          <wp:inline distT="0" distB="0" distL="0" distR="0" wp14:anchorId="6785AFD9" wp14:editId="0EB81231">
            <wp:extent cx="5177642" cy="3275053"/>
            <wp:effectExtent l="0" t="0" r="4445" b="1905"/>
            <wp:docPr id="8" name="Picture 8" descr="Solution lay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olution layering"/>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5177642" cy="3275053"/>
                    </a:xfrm>
                    <a:prstGeom prst="rect">
                      <a:avLst/>
                    </a:prstGeom>
                    <a:noFill/>
                    <a:ln>
                      <a:noFill/>
                    </a:ln>
                  </pic:spPr>
                </pic:pic>
              </a:graphicData>
            </a:graphic>
          </wp:inline>
        </w:drawing>
      </w:r>
    </w:p>
    <w:p w:rsidR="002B4763" w:rsidRPr="00516502" w:rsidRDefault="002B4763" w:rsidP="00516502">
      <w:pPr>
        <w:pStyle w:val="Caption"/>
        <w:jc w:val="center"/>
        <w:rPr>
          <w:i/>
        </w:rPr>
      </w:pPr>
      <w:bookmarkStart w:id="136" w:name="_Toc400531954"/>
      <w:r w:rsidRPr="00516502">
        <w:rPr>
          <w:i/>
        </w:rPr>
        <w:t xml:space="preserve">Figure </w:t>
      </w:r>
      <w:r w:rsidR="00D411F4" w:rsidRPr="00516502">
        <w:rPr>
          <w:i/>
        </w:rPr>
        <w:fldChar w:fldCharType="begin"/>
      </w:r>
      <w:r w:rsidR="00D411F4" w:rsidRPr="00516502">
        <w:rPr>
          <w:i/>
        </w:rPr>
        <w:instrText xml:space="preserve"> SEQ Figure \* ARABIC </w:instrText>
      </w:r>
      <w:r w:rsidR="00D411F4" w:rsidRPr="00516502">
        <w:rPr>
          <w:i/>
        </w:rPr>
        <w:fldChar w:fldCharType="separate"/>
      </w:r>
      <w:r w:rsidRPr="00516502">
        <w:rPr>
          <w:i/>
          <w:noProof/>
        </w:rPr>
        <w:t>10</w:t>
      </w:r>
      <w:r w:rsidR="00D411F4" w:rsidRPr="00516502">
        <w:rPr>
          <w:i/>
          <w:noProof/>
        </w:rPr>
        <w:fldChar w:fldCharType="end"/>
      </w:r>
      <w:r w:rsidRPr="00516502">
        <w:rPr>
          <w:i/>
        </w:rPr>
        <w:t xml:space="preserve"> – Solution layering</w:t>
      </w:r>
      <w:bookmarkEnd w:id="136"/>
    </w:p>
    <w:p w:rsidR="002B4763" w:rsidRPr="00F23490" w:rsidRDefault="002B4763" w:rsidP="002B4763"/>
    <w:p w:rsidR="002B4763" w:rsidRPr="002A1E21" w:rsidRDefault="002B4763" w:rsidP="002B4763">
      <w:pPr>
        <w:pStyle w:val="BodyText"/>
        <w:spacing w:before="0"/>
      </w:pPr>
      <w:r w:rsidRPr="002A1E21">
        <w:rPr>
          <w:b/>
          <w:bCs/>
        </w:rPr>
        <w:t>System Solution</w:t>
      </w:r>
      <w:r>
        <w:rPr>
          <w:b/>
          <w:bCs/>
        </w:rPr>
        <w:t xml:space="preserve">: </w:t>
      </w:r>
      <w:r w:rsidRPr="002A1E21">
        <w:t>The system solution represents the solution components defined within Microsoft Dynamics CRM. Without any managed solutions or customizations, the system solution defines the default application behavior.</w:t>
      </w:r>
    </w:p>
    <w:p w:rsidR="002B4763" w:rsidRPr="002A1E21" w:rsidRDefault="002B4763" w:rsidP="002B4763">
      <w:pPr>
        <w:pStyle w:val="BodyText"/>
      </w:pPr>
      <w:r w:rsidRPr="002A1E21">
        <w:t>Many of the components in the system solution are customizable and can be used within managed solutions or unmanaged customizations.</w:t>
      </w:r>
    </w:p>
    <w:p w:rsidR="002B4763" w:rsidRPr="002A1E21" w:rsidRDefault="002B4763" w:rsidP="002B4763">
      <w:pPr>
        <w:pStyle w:val="BodyText"/>
      </w:pPr>
      <w:r w:rsidRPr="002A1E21">
        <w:rPr>
          <w:b/>
          <w:bCs/>
        </w:rPr>
        <w:t>Managed Solutions</w:t>
      </w:r>
      <w:r>
        <w:rPr>
          <w:b/>
          <w:bCs/>
        </w:rPr>
        <w:t xml:space="preserve">: </w:t>
      </w:r>
      <w:r w:rsidRPr="002A1E21">
        <w:t>Managed solutions are installed on top of the system solution and can modify any customizable solution components or add more solution components.</w:t>
      </w:r>
    </w:p>
    <w:p w:rsidR="002B4763" w:rsidRPr="002A1E21" w:rsidRDefault="002B4763" w:rsidP="002B4763">
      <w:pPr>
        <w:pStyle w:val="BodyText"/>
      </w:pPr>
      <w:r w:rsidRPr="002A1E21">
        <w:t>Managed solutions can also be layered on top of other managed solutions. As long as a managed solution enables customization of solution components within it, other managed solutions may be installed on top of it and modify any customizable solution components that it provides.</w:t>
      </w:r>
    </w:p>
    <w:p w:rsidR="002B4763" w:rsidRPr="002A1E21" w:rsidRDefault="002B4763" w:rsidP="002B4763">
      <w:pPr>
        <w:pStyle w:val="BodyText"/>
      </w:pPr>
      <w:r w:rsidRPr="002A1E21">
        <w:rPr>
          <w:b/>
          <w:bCs/>
        </w:rPr>
        <w:t>Unmanaged Customizations</w:t>
      </w:r>
      <w:r>
        <w:rPr>
          <w:b/>
          <w:bCs/>
        </w:rPr>
        <w:t xml:space="preserve">: </w:t>
      </w:r>
      <w:r w:rsidRPr="002A1E21">
        <w:t>All customizable solution components provided by the system solution or any managed solutions can be customized in the unmanaged customizations.</w:t>
      </w:r>
    </w:p>
    <w:p w:rsidR="002B4763" w:rsidRPr="002A1E21" w:rsidRDefault="002B4763" w:rsidP="002B4763">
      <w:pPr>
        <w:pStyle w:val="BodyText"/>
      </w:pPr>
      <w:r w:rsidRPr="002A1E21">
        <w:rPr>
          <w:b/>
          <w:bCs/>
        </w:rPr>
        <w:t>Unmanaged Solutions</w:t>
      </w:r>
      <w:r>
        <w:rPr>
          <w:b/>
          <w:bCs/>
        </w:rPr>
        <w:t xml:space="preserve">: </w:t>
      </w:r>
      <w:r w:rsidRPr="002A1E21">
        <w:t>Unmanaged solutions are groups of unmanaged customizations. Any unmanaged customized solution component can be associated with any number of unmanaged solutions.</w:t>
      </w:r>
    </w:p>
    <w:p w:rsidR="002B4763" w:rsidRPr="002A1E21" w:rsidRDefault="002B4763" w:rsidP="002B4763">
      <w:pPr>
        <w:pStyle w:val="BodyText"/>
      </w:pPr>
      <w:r w:rsidRPr="002A1E21">
        <w:t>You create a managed solution by exporting an unmanaged solution and selecting to package it as a managed solution.</w:t>
      </w:r>
    </w:p>
    <w:p w:rsidR="002B4763" w:rsidRPr="002A1E21" w:rsidRDefault="002B4763" w:rsidP="002B4763">
      <w:pPr>
        <w:pStyle w:val="BodyText"/>
      </w:pPr>
      <w:r w:rsidRPr="002A1E21">
        <w:rPr>
          <w:b/>
          <w:bCs/>
        </w:rPr>
        <w:t>Application Behavior</w:t>
      </w:r>
      <w:r>
        <w:rPr>
          <w:b/>
          <w:bCs/>
        </w:rPr>
        <w:t xml:space="preserve">: </w:t>
      </w:r>
      <w:r w:rsidRPr="002A1E21">
        <w:t>The ultimate behavior of an instance of Microsoft Dynamics CRM for a specific organization is the culmination of the system solution, any managed solutions and any unmanaged customizations.</w:t>
      </w:r>
    </w:p>
    <w:p w:rsidR="002B4763" w:rsidRPr="00F23490" w:rsidRDefault="002B4763" w:rsidP="002B4763">
      <w:pPr>
        <w:pStyle w:val="Heading4"/>
        <w:rPr>
          <w:rFonts w:eastAsia="MS Mincho"/>
        </w:rPr>
      </w:pPr>
      <w:bookmarkStart w:id="137" w:name="_Toc400531828"/>
      <w:r w:rsidRPr="00F23490">
        <w:rPr>
          <w:rFonts w:eastAsia="MS Mincho"/>
        </w:rPr>
        <w:lastRenderedPageBreak/>
        <w:t>Unmanaged Solutions</w:t>
      </w:r>
      <w:bookmarkEnd w:id="137"/>
    </w:p>
    <w:p w:rsidR="002B4763" w:rsidRPr="002A1E21" w:rsidRDefault="002B4763" w:rsidP="002B4763">
      <w:pPr>
        <w:pStyle w:val="BodyText"/>
      </w:pPr>
      <w:r w:rsidRPr="002A1E21">
        <w:t>When a solution is unmanaged, you can perform the following actions:</w:t>
      </w:r>
    </w:p>
    <w:p w:rsidR="002B4763" w:rsidRPr="002A1E21" w:rsidRDefault="002B4763" w:rsidP="00EA0F4B">
      <w:pPr>
        <w:pStyle w:val="BodyText"/>
        <w:numPr>
          <w:ilvl w:val="0"/>
          <w:numId w:val="38"/>
        </w:numPr>
      </w:pPr>
      <w:r w:rsidRPr="002A1E21">
        <w:t>Add components.</w:t>
      </w:r>
    </w:p>
    <w:p w:rsidR="002B4763" w:rsidRPr="002A1E21" w:rsidRDefault="002B4763" w:rsidP="00EA0F4B">
      <w:pPr>
        <w:pStyle w:val="BodyText"/>
        <w:numPr>
          <w:ilvl w:val="0"/>
          <w:numId w:val="38"/>
        </w:numPr>
      </w:pPr>
      <w:r w:rsidRPr="002A1E21">
        <w:t>Remove components.</w:t>
      </w:r>
    </w:p>
    <w:p w:rsidR="002B4763" w:rsidRPr="002A1E21" w:rsidRDefault="002B4763" w:rsidP="00EA0F4B">
      <w:pPr>
        <w:pStyle w:val="BodyText"/>
        <w:numPr>
          <w:ilvl w:val="0"/>
          <w:numId w:val="38"/>
        </w:numPr>
      </w:pPr>
      <w:r w:rsidRPr="002A1E21">
        <w:t>Delete components that allow for deletion.</w:t>
      </w:r>
    </w:p>
    <w:p w:rsidR="002B4763" w:rsidRPr="002A1E21" w:rsidRDefault="002B4763" w:rsidP="00EA0F4B">
      <w:pPr>
        <w:pStyle w:val="BodyText"/>
        <w:numPr>
          <w:ilvl w:val="0"/>
          <w:numId w:val="38"/>
        </w:numPr>
      </w:pPr>
      <w:r w:rsidRPr="002A1E21">
        <w:t>Export and import the unmanaged solution.</w:t>
      </w:r>
    </w:p>
    <w:p w:rsidR="002B4763" w:rsidRDefault="002B4763" w:rsidP="00EA0F4B">
      <w:pPr>
        <w:pStyle w:val="BodyText"/>
        <w:numPr>
          <w:ilvl w:val="0"/>
          <w:numId w:val="38"/>
        </w:numPr>
      </w:pPr>
      <w:r w:rsidRPr="002A1E21">
        <w:t>Export the solution as a managed solution.</w:t>
      </w:r>
    </w:p>
    <w:p w:rsidR="002B4763" w:rsidRDefault="002B4763" w:rsidP="002B4763">
      <w:pPr>
        <w:pStyle w:val="BodyText"/>
      </w:pPr>
      <w:r w:rsidRPr="002A1E21">
        <w:t>An unmanaged solution is roughly equivalent to customizations performed by using Microsoft Dynamics CRM 4.0. However, in Microsoft Dynamics CRM 4.0 you could</w:t>
      </w:r>
      <w:r>
        <w:t xml:space="preserve"> no</w:t>
      </w:r>
      <w:r w:rsidRPr="002A1E21">
        <w:t>t create a group of items you wanted to export separately. In Microsoft Dynamics CRM 2011, you can include a solution component in as many groups as you want.</w:t>
      </w:r>
    </w:p>
    <w:p w:rsidR="002B4763" w:rsidRPr="002A1E21" w:rsidRDefault="002B4763" w:rsidP="002B4763">
      <w:pPr>
        <w:pStyle w:val="Heading5"/>
        <w:rPr>
          <w:rFonts w:eastAsia="MS Mincho"/>
        </w:rPr>
      </w:pPr>
      <w:r w:rsidRPr="002A1E21">
        <w:rPr>
          <w:rFonts w:eastAsia="MS Mincho"/>
        </w:rPr>
        <w:t>Importing Unmanaged Solutions</w:t>
      </w:r>
    </w:p>
    <w:p w:rsidR="002B4763" w:rsidRPr="002A1E21" w:rsidRDefault="002B4763" w:rsidP="002B4763">
      <w:pPr>
        <w:pStyle w:val="BodyText"/>
      </w:pPr>
      <w:r w:rsidRPr="002A1E21">
        <w:t>When you import an unmanaged solution, you can edit its components in the new organization.</w:t>
      </w:r>
    </w:p>
    <w:p w:rsidR="002B4763" w:rsidRPr="002A1E21" w:rsidRDefault="002B4763" w:rsidP="002B4763">
      <w:pPr>
        <w:pStyle w:val="Heading5"/>
        <w:rPr>
          <w:rFonts w:eastAsia="MS Mincho"/>
        </w:rPr>
      </w:pPr>
      <w:r w:rsidRPr="002A1E21">
        <w:rPr>
          <w:rFonts w:eastAsia="MS Mincho"/>
        </w:rPr>
        <w:t>Unmanaged Customizations</w:t>
      </w:r>
    </w:p>
    <w:p w:rsidR="002B4763" w:rsidRPr="002A1E21" w:rsidRDefault="002B4763" w:rsidP="002B4763">
      <w:pPr>
        <w:pStyle w:val="BodyText"/>
      </w:pPr>
      <w:r w:rsidRPr="002A1E21">
        <w:t>Each Microsoft Dynamics CRM organization contains customizable solution components. Together, all of these solution components are called the </w:t>
      </w:r>
      <w:r w:rsidRPr="002A1E21">
        <w:rPr>
          <w:i/>
          <w:iCs/>
        </w:rPr>
        <w:t>default solution</w:t>
      </w:r>
      <w:r w:rsidRPr="002A1E21">
        <w:t>. This is the solution you edit when you select</w:t>
      </w:r>
      <w:r>
        <w:t xml:space="preserve"> </w:t>
      </w:r>
      <w:r w:rsidRPr="002A1E21">
        <w:rPr>
          <w:b/>
          <w:bCs/>
        </w:rPr>
        <w:t>Customize the System</w:t>
      </w:r>
      <w:r w:rsidRPr="002A1E21">
        <w:t> in the application. You can export this solution and the customizations within it in just like an unmanaged solution. However, you cannot export the default solution as a managed solution.</w:t>
      </w:r>
    </w:p>
    <w:p w:rsidR="002B4763" w:rsidRPr="002A1E21" w:rsidRDefault="002B4763" w:rsidP="002B4763">
      <w:pPr>
        <w:pStyle w:val="Heading5"/>
        <w:rPr>
          <w:rFonts w:eastAsia="MS Mincho"/>
        </w:rPr>
      </w:pPr>
      <w:r w:rsidRPr="002A1E21">
        <w:rPr>
          <w:rFonts w:eastAsia="MS Mincho"/>
        </w:rPr>
        <w:t>Solution Publisher for Unmanaged Solutions</w:t>
      </w:r>
    </w:p>
    <w:p w:rsidR="002B4763" w:rsidRPr="002A1E21" w:rsidRDefault="002B4763" w:rsidP="002B4763">
      <w:pPr>
        <w:pStyle w:val="BodyText"/>
      </w:pPr>
      <w:r w:rsidRPr="002A1E21">
        <w:t>Each solution requires a solution publisher. For an unmanaged solution, the solution publisher provides a common customization prefix and option value prefix. For more information, see </w:t>
      </w:r>
      <w:hyperlink r:id="rId30" w:anchor="BKMK_CreateSolutionPublisher" w:history="1">
        <w:r w:rsidRPr="002A1E21">
          <w:rPr>
            <w:rStyle w:val="Hyperlink"/>
          </w:rPr>
          <w:t>Create a Solution Publisher</w:t>
        </w:r>
      </w:hyperlink>
      <w:r w:rsidRPr="002A1E21">
        <w:t>.</w:t>
      </w:r>
    </w:p>
    <w:p w:rsidR="002B4763" w:rsidRPr="002A1E21" w:rsidRDefault="002B4763" w:rsidP="002B4763">
      <w:pPr>
        <w:pStyle w:val="BodyText"/>
      </w:pPr>
      <w:r w:rsidRPr="002A1E21">
        <w:t>Many solutions can be associated with a single solution publisher. Each organization will have a solution publisher called “Default Publisher for &lt;</w:t>
      </w:r>
      <w:proofErr w:type="spellStart"/>
      <w:r w:rsidRPr="002A1E21">
        <w:rPr>
          <w:i/>
          <w:iCs/>
        </w:rPr>
        <w:t>OrganizationUniqueName</w:t>
      </w:r>
      <w:proofErr w:type="spellEnd"/>
      <w:r w:rsidRPr="002A1E21">
        <w:t>&gt;”. If you want all your unmanaged solutions to share the same customization prefix and option value prefix, we recommend that you just associate your unmanaged solutions with the default publisher for your organization.</w:t>
      </w:r>
    </w:p>
    <w:p w:rsidR="002B4763" w:rsidRPr="002A1E21" w:rsidRDefault="002B4763" w:rsidP="002B4763">
      <w:pPr>
        <w:pStyle w:val="Heading5"/>
        <w:rPr>
          <w:rFonts w:eastAsia="MS Mincho"/>
        </w:rPr>
      </w:pPr>
      <w:r w:rsidRPr="002A1E21">
        <w:rPr>
          <w:rFonts w:eastAsia="MS Mincho"/>
        </w:rPr>
        <w:t>Delete an Unmanaged Solution</w:t>
      </w:r>
    </w:p>
    <w:p w:rsidR="002B4763" w:rsidRPr="002A1E21" w:rsidRDefault="002B4763" w:rsidP="002B4763">
      <w:pPr>
        <w:pStyle w:val="BodyText"/>
      </w:pPr>
      <w:r w:rsidRPr="002A1E21">
        <w:t>If you delete an unmanaged solution, you are just deleting the group used to contain references to solution components. The solution components in an unmanaged solution remain in the system but they are no longer associated with the unmanaged solution you delete.</w:t>
      </w:r>
    </w:p>
    <w:p w:rsidR="002B4763" w:rsidRPr="00F23490" w:rsidRDefault="002B4763" w:rsidP="002B4763">
      <w:pPr>
        <w:pStyle w:val="Heading4"/>
        <w:rPr>
          <w:rFonts w:eastAsia="MS Mincho"/>
        </w:rPr>
      </w:pPr>
      <w:bookmarkStart w:id="138" w:name="_Toc400531829"/>
      <w:r w:rsidRPr="00F23490">
        <w:rPr>
          <w:rFonts w:eastAsia="MS Mincho"/>
        </w:rPr>
        <w:t>Managed Solutions</w:t>
      </w:r>
      <w:bookmarkEnd w:id="138"/>
    </w:p>
    <w:p w:rsidR="002B4763" w:rsidRPr="002A1E21" w:rsidRDefault="002B4763" w:rsidP="002B4763">
      <w:pPr>
        <w:pStyle w:val="BodyText"/>
      </w:pPr>
      <w:r w:rsidRPr="002A1E21">
        <w:t>If you intend to distribute your solution as a managed solution, export your unmanaged solution and select the </w:t>
      </w:r>
      <w:r w:rsidRPr="002A1E21">
        <w:rPr>
          <w:b/>
          <w:bCs/>
        </w:rPr>
        <w:t>Managed</w:t>
      </w:r>
      <w:r w:rsidRPr="002A1E21">
        <w:t> option in the </w:t>
      </w:r>
      <w:r w:rsidRPr="002A1E21">
        <w:rPr>
          <w:b/>
          <w:bCs/>
        </w:rPr>
        <w:t>Package Type</w:t>
      </w:r>
      <w:r w:rsidRPr="002A1E21">
        <w:t> dialog box.</w:t>
      </w:r>
    </w:p>
    <w:p w:rsidR="002B4763" w:rsidRPr="002A1E21" w:rsidRDefault="002B4763" w:rsidP="002B4763">
      <w:pPr>
        <w:pStyle w:val="BodyText"/>
      </w:pPr>
      <w:r w:rsidRPr="002A1E21">
        <w:t>After you install a managed solution, the following applies:</w:t>
      </w:r>
    </w:p>
    <w:p w:rsidR="002B4763" w:rsidRPr="002A1E21" w:rsidRDefault="002B4763" w:rsidP="00EA0F4B">
      <w:pPr>
        <w:pStyle w:val="BodyText"/>
        <w:numPr>
          <w:ilvl w:val="0"/>
          <w:numId w:val="39"/>
        </w:numPr>
        <w:tabs>
          <w:tab w:val="left" w:pos="1134"/>
        </w:tabs>
      </w:pPr>
      <w:r w:rsidRPr="002A1E21">
        <w:t>You cannot add or remove solution components in a managed solution.</w:t>
      </w:r>
    </w:p>
    <w:p w:rsidR="002B4763" w:rsidRPr="002A1E21" w:rsidRDefault="002B4763" w:rsidP="00EA0F4B">
      <w:pPr>
        <w:pStyle w:val="BodyText"/>
        <w:numPr>
          <w:ilvl w:val="0"/>
          <w:numId w:val="39"/>
        </w:numPr>
        <w:tabs>
          <w:tab w:val="left" w:pos="1134"/>
        </w:tabs>
      </w:pPr>
      <w:r w:rsidRPr="002A1E21">
        <w:lastRenderedPageBreak/>
        <w:t>You cannot export a managed solution.</w:t>
      </w:r>
    </w:p>
    <w:p w:rsidR="002B4763" w:rsidRPr="002A1E21" w:rsidRDefault="002B4763" w:rsidP="00EA0F4B">
      <w:pPr>
        <w:pStyle w:val="BodyText"/>
        <w:numPr>
          <w:ilvl w:val="0"/>
          <w:numId w:val="39"/>
        </w:numPr>
        <w:tabs>
          <w:tab w:val="left" w:pos="1134"/>
        </w:tabs>
      </w:pPr>
      <w:r w:rsidRPr="002A1E21">
        <w:t>Deleting a managed solution uninstalls all the solution components within it.</w:t>
      </w:r>
    </w:p>
    <w:p w:rsidR="002B4763" w:rsidRPr="002A1E21" w:rsidRDefault="002B4763" w:rsidP="002B4763">
      <w:pPr>
        <w:pStyle w:val="BodyText"/>
      </w:pPr>
      <w:r w:rsidRPr="002A1E21">
        <w:t>For more information about the specific tasks you can perform with managed solutions, see </w:t>
      </w:r>
      <w:hyperlink r:id="rId31" w:history="1">
        <w:r w:rsidRPr="002A1E21">
          <w:rPr>
            <w:rStyle w:val="Hyperlink"/>
          </w:rPr>
          <w:t>Create, Install, and Update a Managed Solution</w:t>
        </w:r>
      </w:hyperlink>
      <w:r w:rsidRPr="002A1E21">
        <w:t>.</w:t>
      </w:r>
    </w:p>
    <w:p w:rsidR="002B4763" w:rsidRPr="002A1E21" w:rsidRDefault="002B4763" w:rsidP="002B4763">
      <w:pPr>
        <w:pStyle w:val="BodyText"/>
      </w:pPr>
      <w:r w:rsidRPr="002A1E21">
        <w:t>After you install a managed solution you may be able to customize the solution components if the creator of the managed solution has configured the managed solution to enable it. You must access the customizable solution components using </w:t>
      </w:r>
      <w:r w:rsidRPr="002A1E21">
        <w:rPr>
          <w:b/>
          <w:bCs/>
        </w:rPr>
        <w:t>Customize the System</w:t>
      </w:r>
      <w:r w:rsidRPr="002A1E21">
        <w:t> instead of through the managed solution itself.</w:t>
      </w:r>
    </w:p>
    <w:p w:rsidR="002B4763" w:rsidRPr="002A1E21" w:rsidRDefault="002B4763" w:rsidP="002B4763">
      <w:pPr>
        <w:pStyle w:val="BodyText"/>
      </w:pPr>
      <w:r w:rsidRPr="002A1E21">
        <w:t>Whether a solution component is customizable and what specific customization actions are enabled is controlled by using </w:t>
      </w:r>
      <w:hyperlink r:id="rId32" w:anchor="BKMK_ManagedProperties" w:history="1">
        <w:r w:rsidRPr="002A1E21">
          <w:rPr>
            <w:rStyle w:val="Hyperlink"/>
          </w:rPr>
          <w:t>Managed Properties</w:t>
        </w:r>
      </w:hyperlink>
      <w:r w:rsidRPr="002A1E21">
        <w:t>.</w:t>
      </w:r>
    </w:p>
    <w:p w:rsidR="002B4763" w:rsidRPr="002A1E21" w:rsidRDefault="002B4763" w:rsidP="002B4763">
      <w:pPr>
        <w:pStyle w:val="Heading5"/>
        <w:rPr>
          <w:rFonts w:eastAsia="MS Mincho"/>
        </w:rPr>
      </w:pPr>
      <w:r w:rsidRPr="002A1E21">
        <w:rPr>
          <w:rFonts w:eastAsia="MS Mincho"/>
        </w:rPr>
        <w:t>Solution Publisher for managed solutions</w:t>
      </w:r>
    </w:p>
    <w:p w:rsidR="002B4763" w:rsidRPr="002A1E21" w:rsidRDefault="002B4763" w:rsidP="002B4763">
      <w:pPr>
        <w:pStyle w:val="BodyText"/>
      </w:pPr>
      <w:r w:rsidRPr="002A1E21">
        <w:t>When you intend to distribute managed solutions, the solution publisher record associated with your managed solution is created in each organization that installs your solution. Use the solution publisher to provide information about how people who install your solution can contact you.</w:t>
      </w:r>
    </w:p>
    <w:p w:rsidR="002B4763" w:rsidRPr="002A1E21" w:rsidRDefault="002B4763" w:rsidP="002B4763">
      <w:pPr>
        <w:pStyle w:val="BodyText"/>
      </w:pPr>
      <w:r w:rsidRPr="002A1E21">
        <w:t>The solution publisher for a managed solution is also important if you want to release an update to your managed solution. If you use the same solution publisher you can create a new managed solution with the ability to update a managed solution you previously released. For more information, see </w:t>
      </w:r>
      <w:hyperlink r:id="rId33" w:history="1">
        <w:r w:rsidRPr="002A1E21">
          <w:rPr>
            <w:rStyle w:val="Hyperlink"/>
          </w:rPr>
          <w:t>Maintain Managed Solutions</w:t>
        </w:r>
      </w:hyperlink>
      <w:r w:rsidRPr="002A1E21">
        <w:t>.</w:t>
      </w:r>
    </w:p>
    <w:p w:rsidR="002B4763" w:rsidRPr="00F23490" w:rsidRDefault="002B4763" w:rsidP="002B4763">
      <w:pPr>
        <w:pStyle w:val="Heading4"/>
        <w:rPr>
          <w:rFonts w:eastAsia="MS Mincho"/>
        </w:rPr>
      </w:pPr>
      <w:bookmarkStart w:id="139" w:name="_Toc400531830"/>
      <w:r w:rsidRPr="00F23490">
        <w:rPr>
          <w:rFonts w:eastAsia="MS Mincho"/>
        </w:rPr>
        <w:t>Conflict Resolution</w:t>
      </w:r>
      <w:bookmarkEnd w:id="139"/>
    </w:p>
    <w:p w:rsidR="002B4763" w:rsidRDefault="002B4763" w:rsidP="002B4763">
      <w:pPr>
        <w:pStyle w:val="BodyText"/>
      </w:pPr>
      <w:r w:rsidRPr="00F57491">
        <w:t>When two or more solutions define solution components differently, Microsoft Dynamics CRM resolves the conflict using two strategies, </w:t>
      </w:r>
      <w:r w:rsidRPr="00F57491">
        <w:rPr>
          <w:b/>
          <w:bCs/>
        </w:rPr>
        <w:t>Merge</w:t>
      </w:r>
      <w:r w:rsidRPr="00F57491">
        <w:t> and </w:t>
      </w:r>
      <w:r w:rsidRPr="00F57491">
        <w:rPr>
          <w:b/>
          <w:bCs/>
        </w:rPr>
        <w:t>Top Wins</w:t>
      </w:r>
      <w:r w:rsidRPr="00F57491">
        <w:t>. The following diagram illustrates the differences.</w:t>
      </w:r>
    </w:p>
    <w:p w:rsidR="006E7EE0" w:rsidRDefault="006E7EE0" w:rsidP="002B4763">
      <w:pPr>
        <w:pStyle w:val="BodyText"/>
      </w:pPr>
    </w:p>
    <w:p w:rsidR="006E7EE0" w:rsidRPr="00F57491" w:rsidRDefault="006E7EE0" w:rsidP="002B4763">
      <w:pPr>
        <w:pStyle w:val="BodyText"/>
      </w:pPr>
    </w:p>
    <w:p w:rsidR="002B4763" w:rsidRDefault="002B4763" w:rsidP="002B4763">
      <w:pPr>
        <w:pStyle w:val="BodyText"/>
        <w:jc w:val="center"/>
      </w:pPr>
      <w:r w:rsidRPr="00F57491">
        <w:rPr>
          <w:noProof/>
        </w:rPr>
        <w:lastRenderedPageBreak/>
        <w:drawing>
          <wp:inline distT="0" distB="0" distL="0" distR="0" wp14:anchorId="469EAD07" wp14:editId="5060CD78">
            <wp:extent cx="4476998" cy="3194801"/>
            <wp:effectExtent l="0" t="0" r="0" b="5715"/>
            <wp:docPr id="31" name="Picture 31" descr="Two Solution conflict resolution strateg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cdab82-3e51-4cba-9ab9-c1b401db4660" descr="Two Solution conflict resolution strategies"/>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4490434" cy="3204389"/>
                    </a:xfrm>
                    <a:prstGeom prst="rect">
                      <a:avLst/>
                    </a:prstGeom>
                    <a:noFill/>
                    <a:ln>
                      <a:noFill/>
                    </a:ln>
                  </pic:spPr>
                </pic:pic>
              </a:graphicData>
            </a:graphic>
          </wp:inline>
        </w:drawing>
      </w:r>
    </w:p>
    <w:p w:rsidR="002B4763" w:rsidRPr="00516502" w:rsidRDefault="002B4763" w:rsidP="00516502">
      <w:pPr>
        <w:pStyle w:val="Caption"/>
        <w:spacing w:after="0"/>
        <w:jc w:val="center"/>
        <w:rPr>
          <w:i/>
        </w:rPr>
      </w:pPr>
      <w:bookmarkStart w:id="140" w:name="_Toc400531955"/>
      <w:r w:rsidRPr="00516502">
        <w:rPr>
          <w:i/>
        </w:rPr>
        <w:t xml:space="preserve">Figure </w:t>
      </w:r>
      <w:r w:rsidR="00D411F4" w:rsidRPr="00516502">
        <w:rPr>
          <w:i/>
        </w:rPr>
        <w:fldChar w:fldCharType="begin"/>
      </w:r>
      <w:r w:rsidR="00D411F4" w:rsidRPr="00516502">
        <w:rPr>
          <w:i/>
        </w:rPr>
        <w:instrText xml:space="preserve"> SEQ Figure \* ARABIC </w:instrText>
      </w:r>
      <w:r w:rsidR="00D411F4" w:rsidRPr="00516502">
        <w:rPr>
          <w:i/>
        </w:rPr>
        <w:fldChar w:fldCharType="separate"/>
      </w:r>
      <w:r w:rsidRPr="00516502">
        <w:rPr>
          <w:i/>
          <w:noProof/>
        </w:rPr>
        <w:t>11</w:t>
      </w:r>
      <w:r w:rsidR="00D411F4" w:rsidRPr="00516502">
        <w:rPr>
          <w:i/>
          <w:noProof/>
        </w:rPr>
        <w:fldChar w:fldCharType="end"/>
      </w:r>
      <w:r w:rsidRPr="00516502">
        <w:rPr>
          <w:i/>
        </w:rPr>
        <w:t xml:space="preserve"> – Conflict resolution</w:t>
      </w:r>
      <w:bookmarkEnd w:id="140"/>
    </w:p>
    <w:p w:rsidR="002B4763" w:rsidRPr="00F57491" w:rsidRDefault="002B4763" w:rsidP="002B4763">
      <w:pPr>
        <w:pStyle w:val="Heading5"/>
        <w:rPr>
          <w:rFonts w:eastAsia="MS Mincho"/>
        </w:rPr>
      </w:pPr>
      <w:r w:rsidRPr="00F57491">
        <w:rPr>
          <w:rFonts w:eastAsia="MS Mincho"/>
        </w:rPr>
        <w:t>Merge</w:t>
      </w:r>
    </w:p>
    <w:p w:rsidR="002B4763" w:rsidRPr="00F57491" w:rsidRDefault="002B4763" w:rsidP="002B4763">
      <w:pPr>
        <w:pStyle w:val="BodyText"/>
      </w:pPr>
      <w:r w:rsidRPr="00F57491">
        <w:t>User interface components (ribbons, forms, and site map) are merged. This means that the solution components are re-calculated from the lowest level to the highest so that the organization’s unmanaged customizations are the last to be applied.</w:t>
      </w:r>
    </w:p>
    <w:p w:rsidR="002B4763" w:rsidRPr="00F57491" w:rsidRDefault="002B4763" w:rsidP="002B4763">
      <w:pPr>
        <w:pStyle w:val="Heading5"/>
        <w:rPr>
          <w:rFonts w:eastAsia="MS Mincho"/>
        </w:rPr>
      </w:pPr>
      <w:r w:rsidRPr="00F57491">
        <w:rPr>
          <w:rFonts w:eastAsia="MS Mincho"/>
        </w:rPr>
        <w:t>Top Wins</w:t>
      </w:r>
    </w:p>
    <w:p w:rsidR="002B4763" w:rsidRPr="00F57491" w:rsidRDefault="002B4763" w:rsidP="002B4763">
      <w:pPr>
        <w:pStyle w:val="BodyText"/>
      </w:pPr>
      <w:r w:rsidRPr="00F57491">
        <w:t>For all other solution components any conflict is calculated in favor of the customization that is applied last. For managed solutions, this usually means that the last solution installed is applied. However, there is a special case when an update to a managed solution is installed.</w:t>
      </w:r>
    </w:p>
    <w:p w:rsidR="002B4763" w:rsidRPr="00F57491" w:rsidRDefault="002B4763" w:rsidP="002B4763">
      <w:pPr>
        <w:pStyle w:val="Heading4"/>
        <w:rPr>
          <w:rFonts w:eastAsia="MS Mincho"/>
        </w:rPr>
      </w:pPr>
      <w:bookmarkStart w:id="141" w:name="_Toc400531831"/>
      <w:r w:rsidRPr="00F57491">
        <w:rPr>
          <w:rFonts w:eastAsia="MS Mincho"/>
        </w:rPr>
        <w:t>Conflict resolution on the update of a managed solution</w:t>
      </w:r>
      <w:bookmarkEnd w:id="141"/>
    </w:p>
    <w:p w:rsidR="002B4763" w:rsidRPr="00F57491" w:rsidRDefault="002B4763" w:rsidP="002B4763">
      <w:pPr>
        <w:pStyle w:val="BodyText"/>
      </w:pPr>
      <w:r w:rsidRPr="00F57491">
        <w:t>Because unmanaged customizations are considered ”above” any managed solution in terms of conflict resolution, organizations installing an update to a managed solution may not see their changes applied because of unmanaged modifications. An option exists to make sure that changes applied by an update to a managed solution are available.</w:t>
      </w:r>
    </w:p>
    <w:p w:rsidR="002B4763" w:rsidRPr="00F57491" w:rsidRDefault="002B4763" w:rsidP="002B4763">
      <w:pPr>
        <w:pStyle w:val="BodyText"/>
      </w:pPr>
      <w:r w:rsidRPr="00F57491">
        <w:t>When you release an update to a managed solution, the organization installing the update can select:</w:t>
      </w:r>
    </w:p>
    <w:p w:rsidR="002B4763" w:rsidRPr="00F57491" w:rsidRDefault="002B4763" w:rsidP="00EA0F4B">
      <w:pPr>
        <w:pStyle w:val="BodyText"/>
        <w:numPr>
          <w:ilvl w:val="0"/>
          <w:numId w:val="40"/>
        </w:numPr>
        <w:tabs>
          <w:tab w:val="left" w:pos="1134"/>
        </w:tabs>
      </w:pPr>
      <w:r w:rsidRPr="00F57491">
        <w:t>To preserve any customizations they have applied on top of your managed solution.</w:t>
      </w:r>
    </w:p>
    <w:p w:rsidR="002B4763" w:rsidRPr="00F57491" w:rsidRDefault="002B4763" w:rsidP="00EA0F4B">
      <w:pPr>
        <w:pStyle w:val="BodyText"/>
        <w:numPr>
          <w:ilvl w:val="0"/>
          <w:numId w:val="40"/>
        </w:numPr>
        <w:tabs>
          <w:tab w:val="left" w:pos="1134"/>
        </w:tabs>
      </w:pPr>
      <w:r w:rsidRPr="00F57491">
        <w:t>To overwrite any customizations they have applied on top of your managed solution.</w:t>
      </w:r>
    </w:p>
    <w:p w:rsidR="002B4763" w:rsidRDefault="002B4763" w:rsidP="002B4763">
      <w:pPr>
        <w:pStyle w:val="BodyText"/>
      </w:pPr>
      <w:r w:rsidRPr="00F57491">
        <w:t>Organizations installing an update to a managed solution should work with the managed solution creator to evaluate which option is best.</w:t>
      </w:r>
    </w:p>
    <w:p w:rsidR="002B4763" w:rsidRPr="00F57491" w:rsidRDefault="002B4763" w:rsidP="002B4763">
      <w:pPr>
        <w:pStyle w:val="Heading4"/>
        <w:rPr>
          <w:rFonts w:eastAsia="MS Mincho"/>
        </w:rPr>
      </w:pPr>
      <w:bookmarkStart w:id="142" w:name="_Toc400531832"/>
      <w:r w:rsidRPr="00F57491">
        <w:rPr>
          <w:rFonts w:eastAsia="MS Mincho"/>
        </w:rPr>
        <w:lastRenderedPageBreak/>
        <w:t>Dependency Tracking</w:t>
      </w:r>
      <w:bookmarkEnd w:id="142"/>
    </w:p>
    <w:p w:rsidR="002B4763" w:rsidRPr="00F57491" w:rsidRDefault="002B4763" w:rsidP="002B4763">
      <w:pPr>
        <w:pStyle w:val="BodyText"/>
      </w:pPr>
      <w:r w:rsidRPr="00F57491">
        <w:t>The solutions framework automatically tracks dependencies for solution components. Every operation on a solution component automatically calculates any dependencies to other components in the system. The dependency information is used to maintain the integrity of the system and prevent operations that would lead to an inconsistent state.</w:t>
      </w:r>
    </w:p>
    <w:p w:rsidR="002B4763" w:rsidRPr="00F57491" w:rsidRDefault="002B4763" w:rsidP="002B4763">
      <w:pPr>
        <w:pStyle w:val="BodyText"/>
      </w:pPr>
      <w:r w:rsidRPr="00F57491">
        <w:t>As a result of dependency tracking the following behaviors are enforced:</w:t>
      </w:r>
    </w:p>
    <w:p w:rsidR="002B4763" w:rsidRPr="00F57491" w:rsidRDefault="002B4763" w:rsidP="00EA0F4B">
      <w:pPr>
        <w:pStyle w:val="BodyText"/>
        <w:numPr>
          <w:ilvl w:val="0"/>
          <w:numId w:val="41"/>
        </w:numPr>
        <w:tabs>
          <w:tab w:val="left" w:pos="1134"/>
        </w:tabs>
      </w:pPr>
      <w:r w:rsidRPr="00F57491">
        <w:t>Deleting a component is prevented if another component in the system depends on it.</w:t>
      </w:r>
    </w:p>
    <w:p w:rsidR="002B4763" w:rsidRPr="00F57491" w:rsidRDefault="002B4763" w:rsidP="00EA0F4B">
      <w:pPr>
        <w:pStyle w:val="BodyText"/>
        <w:numPr>
          <w:ilvl w:val="0"/>
          <w:numId w:val="41"/>
        </w:numPr>
        <w:tabs>
          <w:tab w:val="left" w:pos="1134"/>
        </w:tabs>
      </w:pPr>
      <w:r w:rsidRPr="00F57491">
        <w:t>Exporting a solution warns the user if there are any missing components that could potentially cause failure when importing that solution in another system. </w:t>
      </w:r>
    </w:p>
    <w:p w:rsidR="002B4763" w:rsidRDefault="002B4763" w:rsidP="00EA0F4B">
      <w:pPr>
        <w:pStyle w:val="BodyText"/>
        <w:numPr>
          <w:ilvl w:val="0"/>
          <w:numId w:val="41"/>
        </w:numPr>
        <w:tabs>
          <w:tab w:val="left" w:pos="1134"/>
        </w:tabs>
        <w:spacing w:after="0"/>
      </w:pPr>
      <w:r w:rsidRPr="00F57491">
        <w:t>Importing solution fails if all required components are not included in the solution and also do not exist in the target system.</w:t>
      </w:r>
    </w:p>
    <w:p w:rsidR="002B4763" w:rsidRDefault="002B4763" w:rsidP="002B4763">
      <w:pPr>
        <w:pStyle w:val="Heading2"/>
        <w:rPr>
          <w:rFonts w:asciiTheme="minorHAnsi" w:hAnsiTheme="minorHAnsi"/>
        </w:rPr>
      </w:pPr>
      <w:bookmarkStart w:id="143" w:name="_Toc432671393"/>
      <w:r w:rsidRPr="00FC2784">
        <w:rPr>
          <w:rFonts w:asciiTheme="minorHAnsi" w:hAnsiTheme="minorHAnsi"/>
        </w:rPr>
        <w:t>CRM Core Components</w:t>
      </w:r>
      <w:bookmarkEnd w:id="143"/>
      <w:r w:rsidRPr="00FC2784">
        <w:rPr>
          <w:rFonts w:asciiTheme="minorHAnsi" w:hAnsiTheme="minorHAnsi"/>
        </w:rPr>
        <w:t xml:space="preserve"> </w:t>
      </w:r>
    </w:p>
    <w:p w:rsidR="002B4763" w:rsidRDefault="002B4763" w:rsidP="002B4763">
      <w:pPr>
        <w:pStyle w:val="Heading3"/>
      </w:pPr>
      <w:bookmarkStart w:id="144" w:name="_Toc432671394"/>
      <w:r>
        <w:t>Enterprise Person Search</w:t>
      </w:r>
      <w:bookmarkEnd w:id="144"/>
      <w:r>
        <w:t xml:space="preserve"> </w:t>
      </w:r>
    </w:p>
    <w:p w:rsidR="002B4763" w:rsidRDefault="007D6171" w:rsidP="002B4763">
      <w:pPr>
        <w:pStyle w:val="BodyText"/>
      </w:pPr>
      <w:r>
        <w:t>HEC</w:t>
      </w:r>
      <w:r w:rsidR="002B4763">
        <w:t xml:space="preserve"> CRM will use IAM MVI Person Search capabilities to </w:t>
      </w:r>
      <w:proofErr w:type="spellStart"/>
      <w:r w:rsidR="002B4763">
        <w:t>perfom</w:t>
      </w:r>
      <w:proofErr w:type="spellEnd"/>
      <w:r w:rsidR="002B4763">
        <w:t xml:space="preserve"> patient </w:t>
      </w:r>
      <w:proofErr w:type="spellStart"/>
      <w:r w:rsidR="002B4763">
        <w:t>serach</w:t>
      </w:r>
      <w:proofErr w:type="spellEnd"/>
      <w:r w:rsidR="002B4763">
        <w:t>.  This search will include various permutations already design by MVI.</w:t>
      </w:r>
    </w:p>
    <w:p w:rsidR="002B4763" w:rsidRDefault="002B4763" w:rsidP="002B4763">
      <w:pPr>
        <w:pStyle w:val="BodyText"/>
      </w:pPr>
    </w:p>
    <w:p w:rsidR="002B4763" w:rsidRDefault="001D240D" w:rsidP="002B4763">
      <w:pPr>
        <w:pStyle w:val="BodyText"/>
      </w:pPr>
      <w:r>
        <w:object w:dxaOrig="12188" w:dyaOrig="70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269.3pt" o:ole="">
            <v:imagedata r:id="rId35" o:title=""/>
          </v:shape>
          <o:OLEObject Type="Embed" ProgID="Visio.Drawing.15" ShapeID="_x0000_i1025" DrawAspect="Content" ObjectID="_1520681689" r:id="rId36"/>
        </w:object>
      </w:r>
    </w:p>
    <w:p w:rsidR="002B4763" w:rsidRPr="00832471" w:rsidRDefault="002B4763" w:rsidP="002B4763">
      <w:pPr>
        <w:pStyle w:val="BodyText"/>
        <w:jc w:val="center"/>
        <w:rPr>
          <w:b/>
          <w:sz w:val="22"/>
        </w:rPr>
      </w:pPr>
      <w:r w:rsidRPr="00832471">
        <w:rPr>
          <w:b/>
          <w:sz w:val="22"/>
        </w:rPr>
        <w:t xml:space="preserve">Figure 4: Base MVI orchestration for CRM Person Search </w:t>
      </w:r>
    </w:p>
    <w:p w:rsidR="002B4763" w:rsidRDefault="002B4763" w:rsidP="002B4763">
      <w:pPr>
        <w:pStyle w:val="BodyText"/>
      </w:pPr>
    </w:p>
    <w:p w:rsidR="002B4763" w:rsidRDefault="00CF53D5" w:rsidP="002B4763">
      <w:pPr>
        <w:pStyle w:val="BodyText"/>
      </w:pPr>
      <w:r>
        <w:t>HEC</w:t>
      </w:r>
      <w:r w:rsidR="002B4763">
        <w:t xml:space="preserve"> CRM will use existing </w:t>
      </w:r>
      <w:proofErr w:type="spellStart"/>
      <w:r w:rsidR="002B4763">
        <w:t>orechestration</w:t>
      </w:r>
      <w:proofErr w:type="spellEnd"/>
      <w:r w:rsidR="002B4763">
        <w:t xml:space="preserve"> designed under the CRM-e project and extend the capability to any additional authoritative </w:t>
      </w:r>
      <w:proofErr w:type="spellStart"/>
      <w:r w:rsidR="002B4763">
        <w:t>soruces</w:t>
      </w:r>
      <w:proofErr w:type="spellEnd"/>
      <w:r w:rsidR="002B4763">
        <w:t xml:space="preserve"> of system to get the relevant Corresponding </w:t>
      </w:r>
      <w:r w:rsidR="002B4763">
        <w:lastRenderedPageBreak/>
        <w:t xml:space="preserve">IDs. The enumeration and retrieval of the new corresponding IDs (not already managed by MVI DB) will be a project level decision based on increment priority and level of effort it would take to add new system IDs to MVI.  </w:t>
      </w:r>
    </w:p>
    <w:p w:rsidR="002B4763" w:rsidRDefault="002B4763" w:rsidP="002B4763">
      <w:pPr>
        <w:pStyle w:val="BodyText"/>
      </w:pPr>
      <w:r>
        <w:t>The perso</w:t>
      </w:r>
      <w:r w:rsidR="00516502">
        <w:t>n</w:t>
      </w:r>
      <w:r>
        <w:t xml:space="preserve"> search will use MVI required identity traits including:</w:t>
      </w:r>
    </w:p>
    <w:p w:rsidR="002B4763" w:rsidRDefault="002B4763" w:rsidP="00EA0F4B">
      <w:pPr>
        <w:pStyle w:val="BodyText"/>
        <w:numPr>
          <w:ilvl w:val="2"/>
          <w:numId w:val="41"/>
        </w:numPr>
      </w:pPr>
      <w:r>
        <w:t>First Name</w:t>
      </w:r>
    </w:p>
    <w:p w:rsidR="002B4763" w:rsidRDefault="002B4763" w:rsidP="00EA0F4B">
      <w:pPr>
        <w:pStyle w:val="BodyText"/>
        <w:numPr>
          <w:ilvl w:val="2"/>
          <w:numId w:val="41"/>
        </w:numPr>
      </w:pPr>
      <w:r>
        <w:t>Last Name</w:t>
      </w:r>
    </w:p>
    <w:p w:rsidR="002B4763" w:rsidRDefault="002B4763" w:rsidP="00EA0F4B">
      <w:pPr>
        <w:pStyle w:val="BodyText"/>
        <w:numPr>
          <w:ilvl w:val="2"/>
          <w:numId w:val="41"/>
        </w:numPr>
      </w:pPr>
      <w:r>
        <w:t>DOB</w:t>
      </w:r>
    </w:p>
    <w:p w:rsidR="002B4763" w:rsidRDefault="002B4763" w:rsidP="00EA0F4B">
      <w:pPr>
        <w:pStyle w:val="BodyText"/>
        <w:numPr>
          <w:ilvl w:val="2"/>
          <w:numId w:val="41"/>
        </w:numPr>
      </w:pPr>
      <w:r>
        <w:t>SS#</w:t>
      </w:r>
    </w:p>
    <w:p w:rsidR="002B4763" w:rsidRDefault="002B4763" w:rsidP="002B4763">
      <w:pPr>
        <w:pStyle w:val="BodyText"/>
        <w:ind w:left="2160"/>
      </w:pPr>
      <w:r>
        <w:t>OR</w:t>
      </w:r>
    </w:p>
    <w:p w:rsidR="002B4763" w:rsidRDefault="002B4763" w:rsidP="00EA0F4B">
      <w:pPr>
        <w:pStyle w:val="BodyText"/>
        <w:numPr>
          <w:ilvl w:val="2"/>
          <w:numId w:val="41"/>
        </w:numPr>
      </w:pPr>
      <w:r>
        <w:t xml:space="preserve">EDIPI Number </w:t>
      </w:r>
    </w:p>
    <w:p w:rsidR="002B4763" w:rsidRDefault="002B4763" w:rsidP="002B4763">
      <w:pPr>
        <w:pStyle w:val="BodyText"/>
      </w:pPr>
      <w:r>
        <w:t xml:space="preserve">CRM will perform the MVI </w:t>
      </w:r>
      <w:proofErr w:type="spellStart"/>
      <w:r>
        <w:t>serach</w:t>
      </w:r>
      <w:proofErr w:type="spellEnd"/>
      <w:r>
        <w:t xml:space="preserve"> using secure VA channel and using Attended Search and Get Corresponding IDs.  </w:t>
      </w:r>
    </w:p>
    <w:p w:rsidR="002B4763" w:rsidRDefault="002B4763" w:rsidP="002B4763">
      <w:pPr>
        <w:pStyle w:val="BodyText"/>
      </w:pPr>
      <w:r>
        <w:t xml:space="preserve">There are additional inputs available for a deterministic </w:t>
      </w:r>
      <w:proofErr w:type="spellStart"/>
      <w:r>
        <w:t>serach</w:t>
      </w:r>
      <w:proofErr w:type="spellEnd"/>
      <w:r>
        <w:t xml:space="preserve"> including:</w:t>
      </w:r>
    </w:p>
    <w:p w:rsidR="002B4763" w:rsidRDefault="002B4763" w:rsidP="00EA0F4B">
      <w:pPr>
        <w:pStyle w:val="BodyText"/>
        <w:numPr>
          <w:ilvl w:val="2"/>
          <w:numId w:val="41"/>
        </w:numPr>
      </w:pPr>
      <w:r>
        <w:t>First Name</w:t>
      </w:r>
    </w:p>
    <w:p w:rsidR="002B4763" w:rsidRDefault="002B4763" w:rsidP="00EA0F4B">
      <w:pPr>
        <w:pStyle w:val="BodyText"/>
        <w:numPr>
          <w:ilvl w:val="2"/>
          <w:numId w:val="41"/>
        </w:numPr>
      </w:pPr>
      <w:r>
        <w:t>Last Name</w:t>
      </w:r>
    </w:p>
    <w:p w:rsidR="002B4763" w:rsidRDefault="002B4763" w:rsidP="00EA0F4B">
      <w:pPr>
        <w:pStyle w:val="BodyText"/>
        <w:numPr>
          <w:ilvl w:val="2"/>
          <w:numId w:val="41"/>
        </w:numPr>
      </w:pPr>
      <w:r>
        <w:t>Middle Name</w:t>
      </w:r>
    </w:p>
    <w:p w:rsidR="002B4763" w:rsidRDefault="002B4763" w:rsidP="00EA0F4B">
      <w:pPr>
        <w:pStyle w:val="BodyText"/>
        <w:numPr>
          <w:ilvl w:val="2"/>
          <w:numId w:val="41"/>
        </w:numPr>
      </w:pPr>
      <w:r>
        <w:t>SS#</w:t>
      </w:r>
    </w:p>
    <w:p w:rsidR="002B4763" w:rsidRDefault="002B4763" w:rsidP="00EA0F4B">
      <w:pPr>
        <w:pStyle w:val="BodyText"/>
        <w:numPr>
          <w:ilvl w:val="2"/>
          <w:numId w:val="41"/>
        </w:numPr>
      </w:pPr>
      <w:r>
        <w:t>Date of Birth (DOB)</w:t>
      </w:r>
    </w:p>
    <w:p w:rsidR="002B4763" w:rsidRDefault="002B4763" w:rsidP="00EA0F4B">
      <w:pPr>
        <w:pStyle w:val="BodyText"/>
        <w:numPr>
          <w:ilvl w:val="2"/>
          <w:numId w:val="41"/>
        </w:numPr>
      </w:pPr>
      <w:r>
        <w:t>Home Address – Street</w:t>
      </w:r>
    </w:p>
    <w:p w:rsidR="002B4763" w:rsidRDefault="002B4763" w:rsidP="00EA0F4B">
      <w:pPr>
        <w:pStyle w:val="BodyText"/>
        <w:numPr>
          <w:ilvl w:val="2"/>
          <w:numId w:val="41"/>
        </w:numPr>
      </w:pPr>
      <w:r>
        <w:t>Home Address – City</w:t>
      </w:r>
    </w:p>
    <w:p w:rsidR="002B4763" w:rsidRDefault="002B4763" w:rsidP="00EA0F4B">
      <w:pPr>
        <w:pStyle w:val="BodyText"/>
        <w:numPr>
          <w:ilvl w:val="2"/>
          <w:numId w:val="41"/>
        </w:numPr>
      </w:pPr>
      <w:r>
        <w:t xml:space="preserve">Home Address – State </w:t>
      </w:r>
    </w:p>
    <w:p w:rsidR="002B4763" w:rsidRDefault="002B4763" w:rsidP="00EA0F4B">
      <w:pPr>
        <w:pStyle w:val="BodyText"/>
        <w:numPr>
          <w:ilvl w:val="2"/>
          <w:numId w:val="41"/>
        </w:numPr>
      </w:pPr>
      <w:r>
        <w:t>Homes Address – Zip</w:t>
      </w:r>
    </w:p>
    <w:p w:rsidR="002B4763" w:rsidRDefault="002B4763" w:rsidP="00EA0F4B">
      <w:pPr>
        <w:pStyle w:val="BodyText"/>
        <w:numPr>
          <w:ilvl w:val="2"/>
          <w:numId w:val="41"/>
        </w:numPr>
      </w:pPr>
      <w:r>
        <w:t xml:space="preserve">Home Phone Number </w:t>
      </w:r>
    </w:p>
    <w:p w:rsidR="002B4763" w:rsidRDefault="002B4763" w:rsidP="00EA0F4B">
      <w:pPr>
        <w:pStyle w:val="BodyText"/>
        <w:numPr>
          <w:ilvl w:val="2"/>
          <w:numId w:val="41"/>
        </w:numPr>
      </w:pPr>
      <w:r>
        <w:t>Mother’s Maiden Name (MMN)</w:t>
      </w:r>
    </w:p>
    <w:p w:rsidR="002B4763" w:rsidRDefault="002B4763" w:rsidP="00EA0F4B">
      <w:pPr>
        <w:pStyle w:val="BodyText"/>
        <w:numPr>
          <w:ilvl w:val="2"/>
          <w:numId w:val="41"/>
        </w:numPr>
      </w:pPr>
      <w:r>
        <w:t xml:space="preserve">Fully </w:t>
      </w:r>
      <w:proofErr w:type="spellStart"/>
      <w:r>
        <w:t>Qualitfied</w:t>
      </w:r>
      <w:proofErr w:type="spellEnd"/>
      <w:r>
        <w:t xml:space="preserve"> Identifier (EDIPI, Patient IDs etc.)</w:t>
      </w:r>
    </w:p>
    <w:p w:rsidR="002B4763" w:rsidRDefault="002B4763" w:rsidP="002B4763">
      <w:pPr>
        <w:pStyle w:val="BodyText"/>
      </w:pPr>
    </w:p>
    <w:p w:rsidR="002B4763" w:rsidRDefault="002B4763" w:rsidP="002B4763">
      <w:pPr>
        <w:pStyle w:val="BodyText"/>
      </w:pPr>
      <w:r>
        <w:rPr>
          <w:noProof/>
        </w:rPr>
        <w:lastRenderedPageBreak/>
        <w:drawing>
          <wp:inline distT="0" distB="0" distL="0" distR="0" wp14:anchorId="3F666EA2" wp14:editId="57AF2513">
            <wp:extent cx="5791200" cy="2265003"/>
            <wp:effectExtent l="0" t="0" r="0" b="2540"/>
            <wp:docPr id="10" name="Picture 10" descr="cid:image003.png@01D0EF0C.46444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3.png@01D0EF0C.46444670"/>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5809655" cy="2272221"/>
                    </a:xfrm>
                    <a:prstGeom prst="rect">
                      <a:avLst/>
                    </a:prstGeom>
                    <a:noFill/>
                    <a:ln>
                      <a:noFill/>
                    </a:ln>
                  </pic:spPr>
                </pic:pic>
              </a:graphicData>
            </a:graphic>
          </wp:inline>
        </w:drawing>
      </w:r>
    </w:p>
    <w:p w:rsidR="002B4763" w:rsidRDefault="002B4763" w:rsidP="002B4763">
      <w:pPr>
        <w:pStyle w:val="BodyText"/>
      </w:pPr>
    </w:p>
    <w:p w:rsidR="002B4763" w:rsidRDefault="007D6171" w:rsidP="002B4763">
      <w:pPr>
        <w:pStyle w:val="BodyText"/>
      </w:pPr>
      <w:r>
        <w:t>CRM will use the HEC</w:t>
      </w:r>
      <w:r w:rsidR="002B4763">
        <w:t xml:space="preserve"> MVI calls via CRM Plugin App/Code to establish logical communication with the service endpoint governed by the CRM H</w:t>
      </w:r>
      <w:r w:rsidR="00CF53D5">
        <w:t>E</w:t>
      </w:r>
      <w:r w:rsidR="002B4763">
        <w:t xml:space="preserve">C business rules. Message will pass through the VA CRM middle tier currently named VIMT – VA </w:t>
      </w:r>
      <w:proofErr w:type="spellStart"/>
      <w:r w:rsidR="002B4763">
        <w:t>Internation</w:t>
      </w:r>
      <w:proofErr w:type="spellEnd"/>
      <w:r w:rsidR="002B4763">
        <w:t xml:space="preserve"> Middle Tier where the connection between the Service request and MVI Endpoint will be </w:t>
      </w:r>
      <w:proofErr w:type="spellStart"/>
      <w:r w:rsidR="002B4763">
        <w:t>negoatiated</w:t>
      </w:r>
      <w:proofErr w:type="spellEnd"/>
      <w:r w:rsidR="002B4763">
        <w:t xml:space="preserve">. </w:t>
      </w:r>
    </w:p>
    <w:p w:rsidR="002B4763" w:rsidRDefault="002B4763" w:rsidP="002B4763">
      <w:pPr>
        <w:pStyle w:val="Heading3"/>
      </w:pPr>
      <w:bookmarkStart w:id="145" w:name="_Toc432671395"/>
      <w:r>
        <w:t>CRM Call Center Framework</w:t>
      </w:r>
      <w:bookmarkEnd w:id="145"/>
      <w:r>
        <w:t xml:space="preserve"> </w:t>
      </w:r>
    </w:p>
    <w:p w:rsidR="002B4763" w:rsidRDefault="00050DAD" w:rsidP="002B4763">
      <w:pPr>
        <w:pStyle w:val="BodyText"/>
      </w:pPr>
      <w:r>
        <w:t>HE</w:t>
      </w:r>
      <w:r w:rsidR="002B4763">
        <w:t xml:space="preserve">C CRM Increment 1 will establish the CRM call center framework using CRM COTS </w:t>
      </w:r>
      <w:proofErr w:type="spellStart"/>
      <w:r w:rsidR="002B4763">
        <w:t>compoents</w:t>
      </w:r>
      <w:proofErr w:type="spellEnd"/>
      <w:r w:rsidR="002B4763">
        <w:t xml:space="preserve"> as well as customizations to establish the integration framework with existing and to-be developed web-services.  Part of the goal of the increment 1 is to transition from the current</w:t>
      </w:r>
      <w:r w:rsidR="006E7EE0">
        <w:t xml:space="preserve"> Siebel CRM in place in </w:t>
      </w:r>
      <w:r w:rsidR="002B4763">
        <w:t>to</w:t>
      </w:r>
      <w:r w:rsidR="006E7EE0">
        <w:t xml:space="preserve"> CRM Dynamics based solution.  </w:t>
      </w:r>
    </w:p>
    <w:p w:rsidR="002B4763" w:rsidRDefault="002B4763" w:rsidP="002B4763">
      <w:pPr>
        <w:pStyle w:val="BodyText"/>
      </w:pPr>
      <w:r>
        <w:t xml:space="preserve">Key </w:t>
      </w:r>
      <w:proofErr w:type="spellStart"/>
      <w:r>
        <w:t>ares</w:t>
      </w:r>
      <w:proofErr w:type="spellEnd"/>
      <w:r>
        <w:t xml:space="preserve"> of the framework are:</w:t>
      </w:r>
    </w:p>
    <w:p w:rsidR="002B4763" w:rsidRDefault="002B4763" w:rsidP="00EA0F4B">
      <w:pPr>
        <w:pStyle w:val="BodyText"/>
        <w:numPr>
          <w:ilvl w:val="0"/>
          <w:numId w:val="37"/>
        </w:numPr>
      </w:pPr>
      <w:r>
        <w:t xml:space="preserve">Phone Call Management </w:t>
      </w:r>
    </w:p>
    <w:p w:rsidR="00050DAD" w:rsidRDefault="00050DAD" w:rsidP="00EA0F4B">
      <w:pPr>
        <w:pStyle w:val="BodyText"/>
        <w:numPr>
          <w:ilvl w:val="0"/>
          <w:numId w:val="37"/>
        </w:numPr>
      </w:pPr>
      <w:r>
        <w:t xml:space="preserve">Case Management Views for various user groups </w:t>
      </w:r>
    </w:p>
    <w:p w:rsidR="002B4763" w:rsidRDefault="002B4763" w:rsidP="00EA0F4B">
      <w:pPr>
        <w:pStyle w:val="BodyText"/>
        <w:numPr>
          <w:ilvl w:val="0"/>
          <w:numId w:val="37"/>
        </w:numPr>
      </w:pPr>
      <w:r>
        <w:t xml:space="preserve">Services Request Management </w:t>
      </w:r>
    </w:p>
    <w:p w:rsidR="002B4763" w:rsidRDefault="002B4763" w:rsidP="00EA0F4B">
      <w:pPr>
        <w:pStyle w:val="BodyText"/>
        <w:numPr>
          <w:ilvl w:val="0"/>
          <w:numId w:val="37"/>
        </w:numPr>
      </w:pPr>
      <w:r>
        <w:t xml:space="preserve">CRM integration connections </w:t>
      </w:r>
    </w:p>
    <w:p w:rsidR="002B4763" w:rsidRDefault="002B4763" w:rsidP="00EA0F4B">
      <w:pPr>
        <w:pStyle w:val="BodyText"/>
        <w:numPr>
          <w:ilvl w:val="0"/>
          <w:numId w:val="37"/>
        </w:numPr>
      </w:pPr>
      <w:r>
        <w:t>Information Collection and Dash to support the call</w:t>
      </w:r>
    </w:p>
    <w:p w:rsidR="002B4763" w:rsidRDefault="002B4763" w:rsidP="00EA0F4B">
      <w:pPr>
        <w:pStyle w:val="BodyText"/>
        <w:numPr>
          <w:ilvl w:val="0"/>
          <w:numId w:val="37"/>
        </w:numPr>
      </w:pPr>
      <w:proofErr w:type="spellStart"/>
      <w:r>
        <w:t>Commuication</w:t>
      </w:r>
      <w:proofErr w:type="spellEnd"/>
      <w:r>
        <w:t xml:space="preserve"> Framework for Emails and Task</w:t>
      </w:r>
    </w:p>
    <w:p w:rsidR="002B4763" w:rsidRDefault="002B4763" w:rsidP="00EA0F4B">
      <w:pPr>
        <w:pStyle w:val="BodyText"/>
        <w:numPr>
          <w:ilvl w:val="0"/>
          <w:numId w:val="37"/>
        </w:numPr>
      </w:pPr>
      <w:r>
        <w:t>Generate Letters and Forms</w:t>
      </w:r>
    </w:p>
    <w:p w:rsidR="002B4763" w:rsidRDefault="002B4763" w:rsidP="00EA0F4B">
      <w:pPr>
        <w:pStyle w:val="BodyText"/>
        <w:numPr>
          <w:ilvl w:val="0"/>
          <w:numId w:val="37"/>
        </w:numPr>
      </w:pPr>
      <w:r>
        <w:t xml:space="preserve">Other Call Center </w:t>
      </w:r>
      <w:proofErr w:type="spellStart"/>
      <w:r>
        <w:t>fucntions</w:t>
      </w:r>
      <w:proofErr w:type="spellEnd"/>
      <w:r>
        <w:t xml:space="preserve"> like Change of Address</w:t>
      </w:r>
    </w:p>
    <w:p w:rsidR="002B4763" w:rsidRDefault="002B4763" w:rsidP="00EA0F4B">
      <w:pPr>
        <w:pStyle w:val="BodyText"/>
        <w:numPr>
          <w:ilvl w:val="0"/>
          <w:numId w:val="37"/>
        </w:numPr>
      </w:pPr>
      <w:r>
        <w:t xml:space="preserve">CRM integrated Reporting </w:t>
      </w:r>
    </w:p>
    <w:p w:rsidR="002B4763" w:rsidRDefault="002B4763" w:rsidP="002B4763">
      <w:pPr>
        <w:pStyle w:val="BodyText"/>
        <w:ind w:left="360"/>
      </w:pPr>
    </w:p>
    <w:p w:rsidR="002B4763" w:rsidRDefault="002B4763" w:rsidP="002B4763">
      <w:pPr>
        <w:pStyle w:val="BodyText"/>
        <w:ind w:left="360"/>
      </w:pPr>
    </w:p>
    <w:p w:rsidR="002B4763" w:rsidRPr="00292A9D" w:rsidRDefault="002B4763" w:rsidP="002B4763">
      <w:pPr>
        <w:pStyle w:val="Heading2"/>
      </w:pPr>
      <w:bookmarkStart w:id="146" w:name="_Toc432671396"/>
      <w:r>
        <w:lastRenderedPageBreak/>
        <w:t>Conceptual Data Design</w:t>
      </w:r>
      <w:bookmarkEnd w:id="130"/>
      <w:bookmarkEnd w:id="146"/>
    </w:p>
    <w:p w:rsidR="002B4763" w:rsidRDefault="002B4763" w:rsidP="002B4763">
      <w:pPr>
        <w:pStyle w:val="Heading3"/>
      </w:pPr>
      <w:bookmarkStart w:id="147" w:name="_Toc417479708"/>
      <w:bookmarkStart w:id="148" w:name="_Toc432671397"/>
      <w:r>
        <w:t>Project Conceptual Data Model</w:t>
      </w:r>
      <w:bookmarkEnd w:id="147"/>
      <w:bookmarkEnd w:id="148"/>
    </w:p>
    <w:p w:rsidR="002B4763" w:rsidRDefault="001D240D" w:rsidP="002B4763">
      <w:pPr>
        <w:pStyle w:val="BodyText"/>
      </w:pPr>
      <w:r>
        <w:t>HEC</w:t>
      </w:r>
      <w:r w:rsidR="002B4763">
        <w:t xml:space="preserve"> CRM solution will leverage CRM </w:t>
      </w:r>
      <w:proofErr w:type="spellStart"/>
      <w:r w:rsidR="002B4763">
        <w:t>Dynamcis</w:t>
      </w:r>
      <w:proofErr w:type="spellEnd"/>
      <w:r w:rsidR="002B4763">
        <w:t xml:space="preserve"> COTS data architecture, model and design. External supporting data fetched via web-services will not be housed in CRM except for reference and corresponding IDs to associated Contact/Interaction history </w:t>
      </w:r>
      <w:r w:rsidR="007D6171">
        <w:t>and Case Management stages and activities</w:t>
      </w:r>
      <w:r w:rsidR="002B4763">
        <w:t xml:space="preserve">. </w:t>
      </w:r>
      <w:r w:rsidR="007D6171">
        <w:t xml:space="preserve"> </w:t>
      </w:r>
      <w:r w:rsidR="002B4763">
        <w:t>Detail representational design for any custom data entities will be develop</w:t>
      </w:r>
      <w:r w:rsidR="00137898">
        <w:t xml:space="preserve">ed </w:t>
      </w:r>
      <w:proofErr w:type="spellStart"/>
      <w:r w:rsidR="00137898">
        <w:t>durig</w:t>
      </w:r>
      <w:proofErr w:type="spellEnd"/>
      <w:r w:rsidR="00137898">
        <w:t xml:space="preserve"> the development phase.</w:t>
      </w:r>
    </w:p>
    <w:p w:rsidR="002B4763" w:rsidRDefault="002B4763" w:rsidP="002B4763">
      <w:pPr>
        <w:pStyle w:val="Heading3"/>
      </w:pPr>
      <w:bookmarkStart w:id="149" w:name="_Toc417479709"/>
      <w:bookmarkStart w:id="150" w:name="_Toc432671398"/>
      <w:r>
        <w:t>Database Information</w:t>
      </w:r>
      <w:bookmarkEnd w:id="149"/>
      <w:bookmarkEnd w:id="150"/>
    </w:p>
    <w:p w:rsidR="002B4763" w:rsidRDefault="002B4763" w:rsidP="002B4763">
      <w:pPr>
        <w:pStyle w:val="Caption"/>
        <w:jc w:val="center"/>
      </w:pPr>
      <w:r>
        <w:t xml:space="preserve">Table </w:t>
      </w:r>
      <w:r w:rsidR="006F098E">
        <w:fldChar w:fldCharType="begin"/>
      </w:r>
      <w:r w:rsidR="006F098E">
        <w:instrText xml:space="preserve"> SEQ Table \* ARABIC </w:instrText>
      </w:r>
      <w:r w:rsidR="006F098E">
        <w:fldChar w:fldCharType="separate"/>
      </w:r>
      <w:r>
        <w:rPr>
          <w:noProof/>
        </w:rPr>
        <w:t>9</w:t>
      </w:r>
      <w:r w:rsidR="006F098E">
        <w:rPr>
          <w:noProof/>
        </w:rPr>
        <w:fldChar w:fldCharType="end"/>
      </w:r>
      <w:r>
        <w:t xml:space="preserve">: </w:t>
      </w:r>
      <w:r w:rsidRPr="00411701">
        <w:t>Database Inventory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ll databases that will be created, replaced, interfaced with, or whose structure will be modified (i.e., add or delete tables or add or delete columns to a table) as part of this effort."/>
      </w:tblPr>
      <w:tblGrid>
        <w:gridCol w:w="2205"/>
        <w:gridCol w:w="2093"/>
        <w:gridCol w:w="2587"/>
        <w:gridCol w:w="2691"/>
      </w:tblGrid>
      <w:tr w:rsidR="002B4763" w:rsidRPr="008D0221" w:rsidTr="002B4763">
        <w:trPr>
          <w:cantSplit/>
          <w:tblHeader/>
        </w:trPr>
        <w:tc>
          <w:tcPr>
            <w:tcW w:w="1151" w:type="pct"/>
            <w:shd w:val="clear" w:color="auto" w:fill="F2F2F2" w:themeFill="background1" w:themeFillShade="F2"/>
          </w:tcPr>
          <w:p w:rsidR="002B4763" w:rsidRPr="008D0221" w:rsidRDefault="002B4763" w:rsidP="002B4763">
            <w:pPr>
              <w:pStyle w:val="TableHeading"/>
            </w:pPr>
            <w:r w:rsidRPr="008D0221">
              <w:t>Database Name</w:t>
            </w:r>
          </w:p>
        </w:tc>
        <w:tc>
          <w:tcPr>
            <w:tcW w:w="1093" w:type="pct"/>
            <w:shd w:val="clear" w:color="auto" w:fill="F2F2F2" w:themeFill="background1" w:themeFillShade="F2"/>
          </w:tcPr>
          <w:p w:rsidR="002B4763" w:rsidRPr="008D0221" w:rsidRDefault="002B4763" w:rsidP="002B4763">
            <w:pPr>
              <w:pStyle w:val="TableHeading"/>
            </w:pPr>
            <w:r w:rsidRPr="008D0221">
              <w:t>Description</w:t>
            </w:r>
          </w:p>
        </w:tc>
        <w:tc>
          <w:tcPr>
            <w:tcW w:w="1351" w:type="pct"/>
            <w:shd w:val="clear" w:color="auto" w:fill="F2F2F2" w:themeFill="background1" w:themeFillShade="F2"/>
          </w:tcPr>
          <w:p w:rsidR="002B4763" w:rsidRPr="008D0221" w:rsidRDefault="002B4763" w:rsidP="002B4763">
            <w:pPr>
              <w:pStyle w:val="TableHeading"/>
            </w:pPr>
            <w:r w:rsidRPr="008D0221">
              <w:t>Type</w:t>
            </w:r>
          </w:p>
        </w:tc>
        <w:tc>
          <w:tcPr>
            <w:tcW w:w="1405" w:type="pct"/>
            <w:shd w:val="clear" w:color="auto" w:fill="F2F2F2" w:themeFill="background1" w:themeFillShade="F2"/>
          </w:tcPr>
          <w:p w:rsidR="002B4763" w:rsidRPr="008D0221" w:rsidRDefault="002B4763" w:rsidP="002B4763">
            <w:pPr>
              <w:pStyle w:val="TableHeading"/>
            </w:pPr>
            <w:r w:rsidRPr="008D0221">
              <w:t>Steward</w:t>
            </w:r>
          </w:p>
        </w:tc>
      </w:tr>
      <w:tr w:rsidR="002B4763" w:rsidRPr="008D0221" w:rsidTr="002B4763">
        <w:trPr>
          <w:cantSplit/>
          <w:trHeight w:val="665"/>
        </w:trPr>
        <w:tc>
          <w:tcPr>
            <w:tcW w:w="11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 xml:space="preserve">MS SQL Server </w:t>
            </w:r>
          </w:p>
        </w:tc>
        <w:tc>
          <w:tcPr>
            <w:tcW w:w="1093" w:type="pct"/>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 xml:space="preserve">CRM data captured as part of the call center and case management operation </w:t>
            </w:r>
          </w:p>
        </w:tc>
        <w:tc>
          <w:tcPr>
            <w:tcW w:w="13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Create/Modify</w:t>
            </w:r>
          </w:p>
        </w:tc>
        <w:tc>
          <w:tcPr>
            <w:tcW w:w="1405"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 xml:space="preserve">Customer Relationship Management (CRM) Design </w:t>
            </w:r>
          </w:p>
        </w:tc>
      </w:tr>
      <w:tr w:rsidR="002B4763" w:rsidRPr="008D0221" w:rsidTr="002B4763">
        <w:trPr>
          <w:cantSplit/>
          <w:trHeight w:val="665"/>
        </w:trPr>
        <w:tc>
          <w:tcPr>
            <w:tcW w:w="11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VA VISTA</w:t>
            </w:r>
          </w:p>
        </w:tc>
        <w:tc>
          <w:tcPr>
            <w:tcW w:w="1093" w:type="pct"/>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VA Veteran Health Information System Technology Architecture (VISTA)</w:t>
            </w:r>
          </w:p>
        </w:tc>
        <w:tc>
          <w:tcPr>
            <w:tcW w:w="13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View/Modify</w:t>
            </w:r>
          </w:p>
        </w:tc>
        <w:tc>
          <w:tcPr>
            <w:tcW w:w="1405"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Multiple applications interface with various Vista Databases including CPRS and CAPRI</w:t>
            </w:r>
          </w:p>
        </w:tc>
      </w:tr>
      <w:tr w:rsidR="002B4763" w:rsidRPr="008D0221" w:rsidTr="002B4763">
        <w:trPr>
          <w:cantSplit/>
          <w:trHeight w:val="665"/>
        </w:trPr>
        <w:tc>
          <w:tcPr>
            <w:tcW w:w="11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VA CORP DB</w:t>
            </w:r>
          </w:p>
        </w:tc>
        <w:tc>
          <w:tcPr>
            <w:tcW w:w="1093" w:type="pct"/>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VA CORP DB hold VBA benefit data</w:t>
            </w:r>
          </w:p>
        </w:tc>
        <w:tc>
          <w:tcPr>
            <w:tcW w:w="1351" w:type="pct"/>
            <w:shd w:val="clear" w:color="auto" w:fill="auto"/>
          </w:tcPr>
          <w:p w:rsidR="002B4763" w:rsidRPr="002D4E02" w:rsidRDefault="002B4763" w:rsidP="002B4763">
            <w:pPr>
              <w:pStyle w:val="InstructionalTable"/>
              <w:rPr>
                <w:rFonts w:ascii="Arial" w:hAnsi="Arial" w:cs="Arial"/>
                <w:i w:val="0"/>
                <w:color w:val="auto"/>
              </w:rPr>
            </w:pPr>
            <w:r>
              <w:rPr>
                <w:rFonts w:ascii="Arial" w:hAnsi="Arial" w:cs="Arial"/>
                <w:i w:val="0"/>
                <w:color w:val="auto"/>
              </w:rPr>
              <w:t xml:space="preserve">View Only </w:t>
            </w:r>
          </w:p>
        </w:tc>
        <w:tc>
          <w:tcPr>
            <w:tcW w:w="1405"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Multiple applications interface with VBA CORP DB</w:t>
            </w:r>
            <w:r>
              <w:rPr>
                <w:rFonts w:ascii="Arial" w:hAnsi="Arial" w:cs="Arial"/>
                <w:i w:val="0"/>
                <w:color w:val="auto"/>
              </w:rPr>
              <w:t xml:space="preserve"> – Data is access through Benefit Gateway Services (BGS)</w:t>
            </w:r>
          </w:p>
        </w:tc>
      </w:tr>
      <w:tr w:rsidR="002B4763" w:rsidRPr="008D0221" w:rsidTr="002B4763">
        <w:trPr>
          <w:cantSplit/>
          <w:trHeight w:val="665"/>
        </w:trPr>
        <w:tc>
          <w:tcPr>
            <w:tcW w:w="11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Master Veteran Index</w:t>
            </w:r>
          </w:p>
        </w:tc>
        <w:tc>
          <w:tcPr>
            <w:tcW w:w="1093" w:type="pct"/>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Master Veteran Index (MVI) database is a consolidated repository of VA customer identification data</w:t>
            </w:r>
          </w:p>
        </w:tc>
        <w:tc>
          <w:tcPr>
            <w:tcW w:w="1351"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 xml:space="preserve">View/Modify </w:t>
            </w:r>
          </w:p>
        </w:tc>
        <w:tc>
          <w:tcPr>
            <w:tcW w:w="1405" w:type="pct"/>
            <w:shd w:val="clear" w:color="auto" w:fill="auto"/>
          </w:tcPr>
          <w:p w:rsidR="002B4763" w:rsidRPr="002D4E02" w:rsidRDefault="002B4763" w:rsidP="002B4763">
            <w:pPr>
              <w:pStyle w:val="InstructionalTable"/>
              <w:rPr>
                <w:rFonts w:ascii="Arial" w:hAnsi="Arial" w:cs="Arial"/>
                <w:i w:val="0"/>
                <w:color w:val="auto"/>
              </w:rPr>
            </w:pPr>
            <w:r w:rsidRPr="002D4E02">
              <w:rPr>
                <w:rFonts w:ascii="Arial" w:hAnsi="Arial" w:cs="Arial"/>
                <w:i w:val="0"/>
                <w:color w:val="auto"/>
              </w:rPr>
              <w:t xml:space="preserve">Several Applications use MVI database as the source for enterprise customer search </w:t>
            </w:r>
          </w:p>
        </w:tc>
      </w:tr>
    </w:tbl>
    <w:p w:rsidR="002B4763" w:rsidRDefault="002B4763" w:rsidP="002B4763">
      <w:pPr>
        <w:pStyle w:val="InstructionalText1"/>
      </w:pPr>
    </w:p>
    <w:p w:rsidR="00516502" w:rsidRDefault="00516502" w:rsidP="00516502">
      <w:pPr>
        <w:pStyle w:val="BodyText"/>
      </w:pPr>
    </w:p>
    <w:p w:rsidR="00516502" w:rsidRPr="00516502" w:rsidRDefault="00516502" w:rsidP="00516502">
      <w:pPr>
        <w:pStyle w:val="BodyText"/>
      </w:pPr>
    </w:p>
    <w:p w:rsidR="002B4763" w:rsidRDefault="002B4763" w:rsidP="002B4763">
      <w:pPr>
        <w:pStyle w:val="Heading2"/>
      </w:pPr>
      <w:bookmarkStart w:id="151" w:name="_Toc381778375"/>
      <w:bookmarkStart w:id="152" w:name="_Toc420996818"/>
      <w:bookmarkStart w:id="153" w:name="_Toc432671399"/>
      <w:r>
        <w:t>Conceptual Infrastructure Design</w:t>
      </w:r>
      <w:bookmarkEnd w:id="151"/>
      <w:bookmarkEnd w:id="152"/>
      <w:bookmarkEnd w:id="153"/>
    </w:p>
    <w:p w:rsidR="002B4763" w:rsidRPr="009042C5" w:rsidRDefault="00CF53D5" w:rsidP="002B4763">
      <w:pPr>
        <w:pStyle w:val="BodyText"/>
      </w:pPr>
      <w:r>
        <w:t>HEC</w:t>
      </w:r>
      <w:r w:rsidR="002B4763">
        <w:t xml:space="preserve"> CRM will leverage the e</w:t>
      </w:r>
      <w:r w:rsidR="006E7EE0">
        <w:t>xisting HAC infrastructure at a high level</w:t>
      </w:r>
      <w:r w:rsidR="00516502">
        <w:t xml:space="preserve">.  </w:t>
      </w:r>
    </w:p>
    <w:p w:rsidR="002B4763" w:rsidRDefault="002B4763" w:rsidP="002B4763">
      <w:pPr>
        <w:pStyle w:val="Heading3"/>
      </w:pPr>
      <w:bookmarkStart w:id="154" w:name="_Toc381778376"/>
      <w:bookmarkStart w:id="155" w:name="_Toc420996819"/>
      <w:bookmarkStart w:id="156" w:name="_Toc432671400"/>
      <w:r>
        <w:lastRenderedPageBreak/>
        <w:t>System Criticality and High Availability</w:t>
      </w:r>
      <w:bookmarkEnd w:id="154"/>
      <w:bookmarkEnd w:id="155"/>
      <w:bookmarkEnd w:id="156"/>
      <w:r>
        <w:t xml:space="preserve"> </w:t>
      </w:r>
    </w:p>
    <w:p w:rsidR="002B4763" w:rsidRDefault="002B4763" w:rsidP="002B4763">
      <w:pPr>
        <w:pStyle w:val="BodyText"/>
      </w:pPr>
      <w:bookmarkStart w:id="157" w:name="_Toc381778377"/>
      <w:bookmarkStart w:id="158" w:name="_Toc420996820"/>
      <w:r w:rsidRPr="001174A9">
        <w:t>The approach taken to provide the required level of availability and disaster recovery is described in the CRM</w:t>
      </w:r>
      <w:r>
        <w:t xml:space="preserve"> System Security Plan (</w:t>
      </w:r>
      <w:hyperlink r:id="rId39" w:history="1">
        <w:r w:rsidRPr="00845571">
          <w:rPr>
            <w:rStyle w:val="Hyperlink"/>
          </w:rPr>
          <w:t>SSP</w:t>
        </w:r>
      </w:hyperlink>
      <w:r>
        <w:rPr>
          <w:rStyle w:val="Hyperlink"/>
        </w:rPr>
        <w:t>)</w:t>
      </w:r>
      <w:r w:rsidRPr="001174A9">
        <w:t xml:space="preserve">. </w:t>
      </w:r>
    </w:p>
    <w:p w:rsidR="002B4763" w:rsidRDefault="002B4763" w:rsidP="002B4763">
      <w:pPr>
        <w:pStyle w:val="Heading3"/>
      </w:pPr>
      <w:bookmarkStart w:id="159" w:name="_Toc432671401"/>
      <w:r>
        <w:t>Special Technology</w:t>
      </w:r>
      <w:bookmarkEnd w:id="157"/>
      <w:bookmarkEnd w:id="158"/>
      <w:bookmarkEnd w:id="159"/>
    </w:p>
    <w:p w:rsidR="00516502" w:rsidRDefault="002B4763" w:rsidP="002B4763">
      <w:pPr>
        <w:pStyle w:val="BodyText"/>
      </w:pPr>
      <w:bookmarkStart w:id="160" w:name="_Ref340637996"/>
      <w:r w:rsidRPr="00B00112">
        <w:t xml:space="preserve">At this time, no special technology is used as part of this system. </w:t>
      </w:r>
    </w:p>
    <w:p w:rsidR="002B4763" w:rsidRDefault="002B4763" w:rsidP="002B4763">
      <w:pPr>
        <w:pStyle w:val="Heading3"/>
      </w:pPr>
      <w:bookmarkStart w:id="161" w:name="_Toc381778378"/>
      <w:bookmarkStart w:id="162" w:name="_Toc420996821"/>
      <w:bookmarkStart w:id="163" w:name="_Toc432671402"/>
      <w:bookmarkEnd w:id="160"/>
      <w:r>
        <w:t>Technology Locations</w:t>
      </w:r>
      <w:bookmarkEnd w:id="161"/>
      <w:bookmarkEnd w:id="162"/>
      <w:bookmarkEnd w:id="163"/>
    </w:p>
    <w:p w:rsidR="002B4763" w:rsidRPr="00516502" w:rsidRDefault="002B4763" w:rsidP="00516502">
      <w:pPr>
        <w:pStyle w:val="Caption"/>
        <w:jc w:val="center"/>
        <w:rPr>
          <w:i/>
        </w:rPr>
      </w:pPr>
      <w:r w:rsidRPr="00516502">
        <w:rPr>
          <w:i/>
        </w:rPr>
        <w:t>Table 13: Technology Location Details</w:t>
      </w:r>
    </w:p>
    <w:tbl>
      <w:tblPr>
        <w:tblW w:w="0" w:type="auto"/>
        <w:tblInd w:w="1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Description w:val="Technology components to be used, listed by component production, location, and usage."/>
      </w:tblPr>
      <w:tblGrid>
        <w:gridCol w:w="2250"/>
        <w:gridCol w:w="2174"/>
        <w:gridCol w:w="4546"/>
      </w:tblGrid>
      <w:tr w:rsidR="002B4763" w:rsidRPr="00D96CA4" w:rsidTr="00137898">
        <w:trPr>
          <w:cantSplit/>
        </w:trPr>
        <w:tc>
          <w:tcPr>
            <w:tcW w:w="2250" w:type="dxa"/>
            <w:tcBorders>
              <w:bottom w:val="single" w:sz="4" w:space="0" w:color="000000"/>
            </w:tcBorders>
            <w:shd w:val="clear" w:color="auto" w:fill="D9D9D9"/>
          </w:tcPr>
          <w:p w:rsidR="002B4763" w:rsidRPr="00D7393D" w:rsidRDefault="002B4763" w:rsidP="002B4763">
            <w:pPr>
              <w:rPr>
                <w:b/>
                <w:u w:val="single"/>
              </w:rPr>
            </w:pPr>
            <w:r w:rsidRPr="00D7393D">
              <w:rPr>
                <w:b/>
                <w:u w:val="single"/>
              </w:rPr>
              <w:t>Technology Component</w:t>
            </w:r>
          </w:p>
        </w:tc>
        <w:tc>
          <w:tcPr>
            <w:tcW w:w="2174" w:type="dxa"/>
            <w:tcBorders>
              <w:bottom w:val="single" w:sz="4" w:space="0" w:color="000000"/>
            </w:tcBorders>
            <w:shd w:val="clear" w:color="auto" w:fill="D9D9D9"/>
          </w:tcPr>
          <w:p w:rsidR="002B4763" w:rsidRPr="00D7393D" w:rsidRDefault="002B4763" w:rsidP="002B4763">
            <w:pPr>
              <w:rPr>
                <w:b/>
                <w:u w:val="single"/>
              </w:rPr>
            </w:pPr>
            <w:r w:rsidRPr="00D7393D">
              <w:rPr>
                <w:b/>
                <w:u w:val="single"/>
              </w:rPr>
              <w:t>Location</w:t>
            </w:r>
          </w:p>
        </w:tc>
        <w:tc>
          <w:tcPr>
            <w:tcW w:w="4546" w:type="dxa"/>
            <w:tcBorders>
              <w:bottom w:val="single" w:sz="4" w:space="0" w:color="000000"/>
            </w:tcBorders>
            <w:shd w:val="clear" w:color="auto" w:fill="D9D9D9"/>
          </w:tcPr>
          <w:p w:rsidR="002B4763" w:rsidRPr="00D7393D" w:rsidRDefault="002B4763" w:rsidP="002B4763">
            <w:pPr>
              <w:rPr>
                <w:b/>
                <w:u w:val="single"/>
              </w:rPr>
            </w:pPr>
            <w:r w:rsidRPr="00D7393D">
              <w:rPr>
                <w:b/>
                <w:u w:val="single"/>
              </w:rPr>
              <w:t>Usage</w:t>
            </w:r>
          </w:p>
        </w:tc>
      </w:tr>
      <w:tr w:rsidR="002B4763" w:rsidRPr="00D96CA4" w:rsidTr="00137898">
        <w:trPr>
          <w:cantSplit/>
        </w:trPr>
        <w:tc>
          <w:tcPr>
            <w:tcW w:w="2250" w:type="dxa"/>
            <w:shd w:val="clear" w:color="auto" w:fill="auto"/>
          </w:tcPr>
          <w:p w:rsidR="002B4763" w:rsidRPr="00137898" w:rsidRDefault="002B4763" w:rsidP="002B4763">
            <w:pPr>
              <w:rPr>
                <w:rFonts w:ascii="Arial" w:hAnsi="Arial" w:cs="Arial"/>
              </w:rPr>
            </w:pPr>
            <w:r w:rsidRPr="00137898">
              <w:rPr>
                <w:rFonts w:ascii="Arial" w:hAnsi="Arial" w:cs="Arial"/>
              </w:rPr>
              <w:t>Production, Development and Test Virtual Machines</w:t>
            </w:r>
          </w:p>
        </w:tc>
        <w:tc>
          <w:tcPr>
            <w:tcW w:w="2174" w:type="dxa"/>
            <w:shd w:val="clear" w:color="auto" w:fill="auto"/>
          </w:tcPr>
          <w:p w:rsidR="002B4763" w:rsidRPr="00137898" w:rsidRDefault="002B4763" w:rsidP="002B4763">
            <w:pPr>
              <w:rPr>
                <w:rFonts w:ascii="Arial" w:hAnsi="Arial" w:cs="Arial"/>
              </w:rPr>
            </w:pPr>
            <w:r w:rsidRPr="00137898">
              <w:rPr>
                <w:rFonts w:ascii="Arial" w:hAnsi="Arial" w:cs="Arial"/>
              </w:rPr>
              <w:t>BAH</w:t>
            </w:r>
          </w:p>
        </w:tc>
        <w:tc>
          <w:tcPr>
            <w:tcW w:w="4546" w:type="dxa"/>
            <w:shd w:val="clear" w:color="auto" w:fill="auto"/>
          </w:tcPr>
          <w:p w:rsidR="002B4763" w:rsidRPr="00137898" w:rsidRDefault="002B4763" w:rsidP="002B4763">
            <w:pPr>
              <w:rPr>
                <w:rFonts w:ascii="Arial" w:hAnsi="Arial" w:cs="Arial"/>
              </w:rPr>
            </w:pPr>
            <w:r w:rsidRPr="00137898">
              <w:rPr>
                <w:rFonts w:ascii="Arial" w:hAnsi="Arial" w:cs="Arial"/>
              </w:rPr>
              <w:t>Production environment TBD</w:t>
            </w: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Workstations</w:t>
            </w:r>
          </w:p>
        </w:tc>
        <w:tc>
          <w:tcPr>
            <w:tcW w:w="2174" w:type="dxa"/>
          </w:tcPr>
          <w:p w:rsidR="002B4763" w:rsidRPr="00137898" w:rsidRDefault="002B4763" w:rsidP="002B4763">
            <w:pPr>
              <w:rPr>
                <w:rFonts w:ascii="Arial" w:hAnsi="Arial" w:cs="Arial"/>
              </w:rPr>
            </w:pPr>
            <w:proofErr w:type="spellStart"/>
            <w:r w:rsidRPr="00137898">
              <w:rPr>
                <w:rFonts w:ascii="Arial" w:hAnsi="Arial" w:cs="Arial"/>
              </w:rPr>
              <w:t>Topkeka</w:t>
            </w:r>
            <w:proofErr w:type="spellEnd"/>
            <w:r w:rsidRPr="00137898">
              <w:rPr>
                <w:rFonts w:ascii="Arial" w:hAnsi="Arial" w:cs="Arial"/>
              </w:rPr>
              <w:t>, Kansas</w:t>
            </w:r>
          </w:p>
          <w:p w:rsidR="002B4763" w:rsidRPr="00137898" w:rsidRDefault="002B4763" w:rsidP="002B4763">
            <w:pPr>
              <w:rPr>
                <w:rFonts w:ascii="Arial" w:hAnsi="Arial" w:cs="Arial"/>
              </w:rPr>
            </w:pPr>
            <w:r w:rsidRPr="00137898">
              <w:rPr>
                <w:rFonts w:ascii="Arial" w:hAnsi="Arial" w:cs="Arial"/>
              </w:rPr>
              <w:t>Waco, Texas</w:t>
            </w:r>
          </w:p>
          <w:p w:rsidR="002B4763" w:rsidRPr="00137898" w:rsidRDefault="002B4763" w:rsidP="002B4763">
            <w:pPr>
              <w:rPr>
                <w:rFonts w:ascii="Arial" w:hAnsi="Arial" w:cs="Arial"/>
                <w:b/>
              </w:rPr>
            </w:pPr>
            <w:r w:rsidRPr="00137898">
              <w:rPr>
                <w:rFonts w:ascii="Arial" w:hAnsi="Arial" w:cs="Arial"/>
              </w:rPr>
              <w:t>Others TBD</w:t>
            </w:r>
          </w:p>
        </w:tc>
        <w:tc>
          <w:tcPr>
            <w:tcW w:w="4546" w:type="dxa"/>
          </w:tcPr>
          <w:p w:rsidR="002B4763" w:rsidRPr="00137898" w:rsidRDefault="002B4763" w:rsidP="002B4763">
            <w:pPr>
              <w:rPr>
                <w:rFonts w:ascii="Arial" w:hAnsi="Arial" w:cs="Arial"/>
              </w:rPr>
            </w:pPr>
            <w:r w:rsidRPr="00137898">
              <w:rPr>
                <w:rFonts w:ascii="Arial" w:hAnsi="Arial" w:cs="Arial"/>
              </w:rPr>
              <w:t>Production end users</w:t>
            </w: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Special Hardware</w:t>
            </w:r>
          </w:p>
        </w:tc>
        <w:tc>
          <w:tcPr>
            <w:tcW w:w="2174" w:type="dxa"/>
          </w:tcPr>
          <w:p w:rsidR="002B4763" w:rsidRPr="00137898" w:rsidRDefault="002B4763" w:rsidP="002B4763">
            <w:pPr>
              <w:rPr>
                <w:rFonts w:ascii="Arial" w:hAnsi="Arial" w:cs="Arial"/>
              </w:rPr>
            </w:pPr>
            <w:r w:rsidRPr="00137898">
              <w:rPr>
                <w:rFonts w:ascii="Arial" w:hAnsi="Arial" w:cs="Arial"/>
              </w:rPr>
              <w:t>N/A</w:t>
            </w:r>
          </w:p>
        </w:tc>
        <w:tc>
          <w:tcPr>
            <w:tcW w:w="4546" w:type="dxa"/>
          </w:tcPr>
          <w:p w:rsidR="002B4763" w:rsidRPr="00137898" w:rsidRDefault="002B4763" w:rsidP="002B4763">
            <w:pPr>
              <w:rPr>
                <w:rFonts w:ascii="Arial" w:hAnsi="Arial" w:cs="Arial"/>
              </w:rPr>
            </w:pP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Interface Processors</w:t>
            </w:r>
          </w:p>
        </w:tc>
        <w:tc>
          <w:tcPr>
            <w:tcW w:w="2174" w:type="dxa"/>
          </w:tcPr>
          <w:p w:rsidR="002B4763" w:rsidRPr="00137898" w:rsidRDefault="002B4763" w:rsidP="002B4763">
            <w:pPr>
              <w:rPr>
                <w:rFonts w:ascii="Arial" w:hAnsi="Arial" w:cs="Arial"/>
              </w:rPr>
            </w:pPr>
            <w:r w:rsidRPr="00137898">
              <w:rPr>
                <w:rFonts w:ascii="Arial" w:hAnsi="Arial" w:cs="Arial"/>
              </w:rPr>
              <w:t>N/A</w:t>
            </w:r>
          </w:p>
        </w:tc>
        <w:tc>
          <w:tcPr>
            <w:tcW w:w="4546" w:type="dxa"/>
          </w:tcPr>
          <w:p w:rsidR="002B4763" w:rsidRPr="00137898" w:rsidRDefault="002B4763" w:rsidP="002B4763">
            <w:pPr>
              <w:rPr>
                <w:rFonts w:ascii="Arial" w:hAnsi="Arial" w:cs="Arial"/>
              </w:rPr>
            </w:pP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Legacy Mainframe</w:t>
            </w:r>
          </w:p>
        </w:tc>
        <w:tc>
          <w:tcPr>
            <w:tcW w:w="2174" w:type="dxa"/>
          </w:tcPr>
          <w:p w:rsidR="002B4763" w:rsidRPr="00137898" w:rsidRDefault="002B4763" w:rsidP="002B4763">
            <w:pPr>
              <w:rPr>
                <w:rFonts w:ascii="Arial" w:hAnsi="Arial" w:cs="Arial"/>
              </w:rPr>
            </w:pPr>
            <w:r w:rsidRPr="00137898">
              <w:rPr>
                <w:rFonts w:ascii="Arial" w:hAnsi="Arial" w:cs="Arial"/>
              </w:rPr>
              <w:t>N/A</w:t>
            </w:r>
          </w:p>
        </w:tc>
        <w:tc>
          <w:tcPr>
            <w:tcW w:w="4546" w:type="dxa"/>
          </w:tcPr>
          <w:p w:rsidR="002B4763" w:rsidRPr="00137898" w:rsidRDefault="002B4763" w:rsidP="002B4763">
            <w:pPr>
              <w:rPr>
                <w:rFonts w:ascii="Arial" w:hAnsi="Arial" w:cs="Arial"/>
              </w:rPr>
            </w:pP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Legacy Application Server</w:t>
            </w:r>
          </w:p>
        </w:tc>
        <w:tc>
          <w:tcPr>
            <w:tcW w:w="2174" w:type="dxa"/>
          </w:tcPr>
          <w:p w:rsidR="002B4763" w:rsidRPr="00137898" w:rsidRDefault="002B4763" w:rsidP="002B4763">
            <w:pPr>
              <w:rPr>
                <w:rFonts w:ascii="Arial" w:hAnsi="Arial" w:cs="Arial"/>
              </w:rPr>
            </w:pPr>
            <w:r w:rsidRPr="00137898">
              <w:rPr>
                <w:rFonts w:ascii="Arial" w:hAnsi="Arial" w:cs="Arial"/>
              </w:rPr>
              <w:t>Austin and Chicago</w:t>
            </w:r>
          </w:p>
        </w:tc>
        <w:tc>
          <w:tcPr>
            <w:tcW w:w="4546" w:type="dxa"/>
          </w:tcPr>
          <w:p w:rsidR="002B4763" w:rsidRPr="00137898" w:rsidRDefault="002B4763" w:rsidP="002B4763">
            <w:pPr>
              <w:rPr>
                <w:rFonts w:ascii="Arial" w:hAnsi="Arial" w:cs="Arial"/>
              </w:rPr>
            </w:pPr>
            <w:r w:rsidRPr="00137898">
              <w:rPr>
                <w:rFonts w:ascii="Arial" w:hAnsi="Arial" w:cs="Arial"/>
              </w:rPr>
              <w:t xml:space="preserve">Systems of record </w:t>
            </w:r>
          </w:p>
        </w:tc>
      </w:tr>
      <w:tr w:rsidR="002B4763" w:rsidRPr="008F49A5" w:rsidTr="00137898">
        <w:trPr>
          <w:cantSplit/>
        </w:trPr>
        <w:tc>
          <w:tcPr>
            <w:tcW w:w="2250" w:type="dxa"/>
          </w:tcPr>
          <w:p w:rsidR="002B4763" w:rsidRPr="00137898" w:rsidRDefault="002B4763" w:rsidP="002B4763">
            <w:pPr>
              <w:rPr>
                <w:rFonts w:ascii="Arial" w:hAnsi="Arial" w:cs="Arial"/>
              </w:rPr>
            </w:pPr>
            <w:r w:rsidRPr="00137898">
              <w:rPr>
                <w:rFonts w:ascii="Arial" w:hAnsi="Arial" w:cs="Arial"/>
              </w:rPr>
              <w:t>Legacy Databases</w:t>
            </w:r>
          </w:p>
        </w:tc>
        <w:tc>
          <w:tcPr>
            <w:tcW w:w="2174" w:type="dxa"/>
          </w:tcPr>
          <w:p w:rsidR="002B4763" w:rsidRPr="00137898" w:rsidRDefault="002B4763" w:rsidP="002B4763">
            <w:pPr>
              <w:rPr>
                <w:rFonts w:ascii="Arial" w:hAnsi="Arial" w:cs="Arial"/>
              </w:rPr>
            </w:pPr>
            <w:r w:rsidRPr="00137898">
              <w:rPr>
                <w:rFonts w:ascii="Arial" w:hAnsi="Arial" w:cs="Arial"/>
              </w:rPr>
              <w:t>N/A</w:t>
            </w:r>
          </w:p>
        </w:tc>
        <w:tc>
          <w:tcPr>
            <w:tcW w:w="4546" w:type="dxa"/>
          </w:tcPr>
          <w:p w:rsidR="002B4763" w:rsidRPr="008F49A5" w:rsidRDefault="002B4763" w:rsidP="002B4763"/>
        </w:tc>
      </w:tr>
      <w:tr w:rsidR="002B4763" w:rsidRPr="008F49A5" w:rsidTr="00137898">
        <w:trPr>
          <w:cantSplit/>
        </w:trPr>
        <w:tc>
          <w:tcPr>
            <w:tcW w:w="2250" w:type="dxa"/>
            <w:tcBorders>
              <w:bottom w:val="single" w:sz="4" w:space="0" w:color="000000"/>
            </w:tcBorders>
          </w:tcPr>
          <w:p w:rsidR="002B4763" w:rsidRPr="00137898" w:rsidRDefault="002B4763" w:rsidP="002B4763">
            <w:pPr>
              <w:rPr>
                <w:rFonts w:ascii="Arial" w:hAnsi="Arial" w:cs="Arial"/>
              </w:rPr>
            </w:pPr>
            <w:r w:rsidRPr="00137898">
              <w:rPr>
                <w:rFonts w:ascii="Arial" w:hAnsi="Arial" w:cs="Arial"/>
              </w:rPr>
              <w:t>Other</w:t>
            </w:r>
          </w:p>
        </w:tc>
        <w:tc>
          <w:tcPr>
            <w:tcW w:w="2174" w:type="dxa"/>
            <w:tcBorders>
              <w:bottom w:val="single" w:sz="4" w:space="0" w:color="000000"/>
            </w:tcBorders>
          </w:tcPr>
          <w:p w:rsidR="002B4763" w:rsidRPr="00137898" w:rsidRDefault="002B4763" w:rsidP="002B4763">
            <w:pPr>
              <w:rPr>
                <w:rFonts w:ascii="Arial" w:hAnsi="Arial" w:cs="Arial"/>
              </w:rPr>
            </w:pPr>
            <w:r w:rsidRPr="00137898">
              <w:rPr>
                <w:rFonts w:ascii="Arial" w:hAnsi="Arial" w:cs="Arial"/>
              </w:rPr>
              <w:t>N/A</w:t>
            </w:r>
          </w:p>
        </w:tc>
        <w:tc>
          <w:tcPr>
            <w:tcW w:w="4546" w:type="dxa"/>
            <w:tcBorders>
              <w:bottom w:val="single" w:sz="4" w:space="0" w:color="000000"/>
            </w:tcBorders>
          </w:tcPr>
          <w:p w:rsidR="002B4763" w:rsidRPr="008F49A5" w:rsidRDefault="002B4763" w:rsidP="002B4763"/>
        </w:tc>
      </w:tr>
    </w:tbl>
    <w:p w:rsidR="002B4763" w:rsidRPr="00A96BD7" w:rsidRDefault="002B4763" w:rsidP="002B4763">
      <w:pPr>
        <w:pStyle w:val="BodyText"/>
        <w:rPr>
          <w:sz w:val="2"/>
          <w:szCs w:val="2"/>
        </w:rPr>
      </w:pPr>
    </w:p>
    <w:p w:rsidR="002B4763" w:rsidRDefault="002B4763" w:rsidP="002B4763">
      <w:pPr>
        <w:pStyle w:val="Heading3"/>
      </w:pPr>
      <w:bookmarkStart w:id="164" w:name="_Toc381778379"/>
      <w:bookmarkStart w:id="165" w:name="_Toc420996822"/>
      <w:bookmarkStart w:id="166" w:name="_Toc432671403"/>
      <w:r>
        <w:t>Conceptual Infrastructure Diagram</w:t>
      </w:r>
      <w:bookmarkEnd w:id="164"/>
      <w:bookmarkEnd w:id="165"/>
      <w:bookmarkEnd w:id="166"/>
    </w:p>
    <w:p w:rsidR="002B4763" w:rsidRDefault="002B4763" w:rsidP="002B4763">
      <w:pPr>
        <w:pStyle w:val="Heading4"/>
        <w:ind w:left="1728"/>
      </w:pPr>
      <w:bookmarkStart w:id="167" w:name="_Toc381778380"/>
      <w:bookmarkStart w:id="168" w:name="_Toc420996823"/>
      <w:r>
        <w:t>Location of Environments and External Interfaces</w:t>
      </w:r>
      <w:bookmarkEnd w:id="167"/>
      <w:bookmarkEnd w:id="168"/>
    </w:p>
    <w:p w:rsidR="002B4763" w:rsidRPr="006376C6" w:rsidRDefault="002B4763" w:rsidP="002B4763">
      <w:pPr>
        <w:pStyle w:val="BodyText"/>
        <w:rPr>
          <w:rStyle w:val="BodyTextChar"/>
          <w:b/>
        </w:rPr>
      </w:pPr>
      <w:r>
        <w:rPr>
          <w:rStyle w:val="BodyTextChar"/>
        </w:rPr>
        <w:t>The</w:t>
      </w:r>
      <w:r w:rsidRPr="00DD6813">
        <w:rPr>
          <w:rStyle w:val="BodyTextChar"/>
        </w:rPr>
        <w:t xml:space="preserve"> </w:t>
      </w:r>
      <w:r w:rsidRPr="006376C6">
        <w:rPr>
          <w:rStyle w:val="BodyTextChar"/>
        </w:rPr>
        <w:t>VIMT interface is completed</w:t>
      </w:r>
      <w:r w:rsidRPr="00DD6813" w:rsidDel="006376C6">
        <w:rPr>
          <w:rStyle w:val="BodyTextChar"/>
        </w:rPr>
        <w:t xml:space="preserve"> </w:t>
      </w:r>
      <w:r>
        <w:rPr>
          <w:rStyle w:val="BodyTextChar"/>
        </w:rPr>
        <w:t>and the d</w:t>
      </w:r>
      <w:r w:rsidRPr="00DD6813">
        <w:rPr>
          <w:rStyle w:val="BodyTextChar"/>
        </w:rPr>
        <w:t xml:space="preserve">esign that depicts the </w:t>
      </w:r>
      <w:r>
        <w:rPr>
          <w:rStyle w:val="BodyTextChar"/>
        </w:rPr>
        <w:t>CRM server based VIMT</w:t>
      </w:r>
      <w:r w:rsidRPr="00DD6813">
        <w:rPr>
          <w:rStyle w:val="BodyTextChar"/>
        </w:rPr>
        <w:t xml:space="preserve"> interface is </w:t>
      </w:r>
      <w:r>
        <w:rPr>
          <w:rStyle w:val="BodyTextChar"/>
        </w:rPr>
        <w:t>below</w:t>
      </w:r>
      <w:r w:rsidRPr="00DD6813">
        <w:rPr>
          <w:rStyle w:val="BodyTextChar"/>
        </w:rPr>
        <w:t>.</w:t>
      </w:r>
      <w:r>
        <w:rPr>
          <w:rStyle w:val="BodyTextChar"/>
        </w:rPr>
        <w:t xml:space="preserve"> See </w:t>
      </w:r>
      <w:hyperlink w:anchor="_References" w:history="1">
        <w:r w:rsidRPr="006376C6">
          <w:rPr>
            <w:rStyle w:val="Hyperlink"/>
          </w:rPr>
          <w:t>Section 1.10</w:t>
        </w:r>
      </w:hyperlink>
      <w:r>
        <w:rPr>
          <w:rStyle w:val="BodyTextChar"/>
        </w:rPr>
        <w:t>, Reference 4 for most current VIMT Decision document.</w:t>
      </w:r>
    </w:p>
    <w:p w:rsidR="002B4763" w:rsidRDefault="002B4763" w:rsidP="002B4763">
      <w:pPr>
        <w:pStyle w:val="BodyText"/>
        <w:keepNext/>
      </w:pPr>
      <w:r>
        <w:rPr>
          <w:rFonts w:ascii="Garamond" w:hAnsi="Garamond"/>
          <w:noProof/>
          <w:szCs w:val="24"/>
        </w:rPr>
        <w:lastRenderedPageBreak/>
        <w:drawing>
          <wp:inline distT="0" distB="0" distL="0" distR="0" wp14:anchorId="17303188" wp14:editId="2EE8FDD5">
            <wp:extent cx="5943600" cy="2605674"/>
            <wp:effectExtent l="19050" t="19050" r="19050" b="23495"/>
            <wp:docPr id="25" name="Picture 25"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Conceptual Networks and Environment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605674"/>
                    </a:xfrm>
                    <a:prstGeom prst="rect">
                      <a:avLst/>
                    </a:prstGeom>
                    <a:noFill/>
                    <a:ln w="6350" cmpd="sng">
                      <a:solidFill>
                        <a:srgbClr val="000000"/>
                      </a:solidFill>
                      <a:miter lim="800000"/>
                      <a:headEnd/>
                      <a:tailEnd/>
                    </a:ln>
                    <a:effectLst/>
                  </pic:spPr>
                </pic:pic>
              </a:graphicData>
            </a:graphic>
          </wp:inline>
        </w:drawing>
      </w:r>
    </w:p>
    <w:p w:rsidR="002B4763" w:rsidRPr="00137898" w:rsidRDefault="002B4763" w:rsidP="00137898">
      <w:pPr>
        <w:pStyle w:val="Caption"/>
        <w:jc w:val="center"/>
      </w:pPr>
      <w:r>
        <w:t xml:space="preserve">Figure </w:t>
      </w:r>
      <w:r w:rsidR="006F098E">
        <w:fldChar w:fldCharType="begin"/>
      </w:r>
      <w:r w:rsidR="006F098E">
        <w:instrText xml:space="preserve"> SEQ Figure \* ARABIC </w:instrText>
      </w:r>
      <w:r w:rsidR="006F098E">
        <w:fldChar w:fldCharType="separate"/>
      </w:r>
      <w:r>
        <w:rPr>
          <w:noProof/>
        </w:rPr>
        <w:t>7</w:t>
      </w:r>
      <w:r w:rsidR="006F098E">
        <w:rPr>
          <w:noProof/>
        </w:rPr>
        <w:fldChar w:fldCharType="end"/>
      </w:r>
      <w:r>
        <w:t xml:space="preserve">: </w:t>
      </w:r>
      <w:r w:rsidRPr="003E291E">
        <w:t>Sample Conceptual Networks and Environments</w:t>
      </w:r>
    </w:p>
    <w:p w:rsidR="002B4763" w:rsidRDefault="002B4763" w:rsidP="002B4763">
      <w:pPr>
        <w:pStyle w:val="Caption"/>
        <w:rPr>
          <w:rFonts w:ascii="Garamond" w:hAnsi="Garamond"/>
          <w:szCs w:val="24"/>
        </w:rPr>
      </w:pPr>
      <w:r>
        <w:rPr>
          <w:rFonts w:ascii="Garamond" w:hAnsi="Garamond"/>
          <w:noProof/>
          <w:szCs w:val="24"/>
        </w:rPr>
        <w:drawing>
          <wp:inline distT="0" distB="0" distL="0" distR="0" wp14:anchorId="3B5E9C89" wp14:editId="37A80A8A">
            <wp:extent cx="5953125" cy="2609850"/>
            <wp:effectExtent l="19050" t="19050" r="28575" b="19050"/>
            <wp:docPr id="26" name="Picture 5"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Conceptual Networks and Environment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3125" cy="2609850"/>
                    </a:xfrm>
                    <a:prstGeom prst="rect">
                      <a:avLst/>
                    </a:prstGeom>
                    <a:noFill/>
                    <a:ln w="6350" cmpd="sng">
                      <a:solidFill>
                        <a:srgbClr val="000000"/>
                      </a:solidFill>
                      <a:miter lim="800000"/>
                      <a:headEnd/>
                      <a:tailEnd/>
                    </a:ln>
                    <a:effectLst/>
                  </pic:spPr>
                </pic:pic>
              </a:graphicData>
            </a:graphic>
          </wp:inline>
        </w:drawing>
      </w:r>
      <w:bookmarkStart w:id="169" w:name="_Ref340638740"/>
    </w:p>
    <w:p w:rsidR="002B4763" w:rsidRDefault="002B4763" w:rsidP="00137898">
      <w:pPr>
        <w:pStyle w:val="Caption"/>
        <w:jc w:val="center"/>
      </w:pPr>
      <w:r w:rsidRPr="00330BCD">
        <w:t xml:space="preserve">Figure </w:t>
      </w:r>
      <w:bookmarkEnd w:id="169"/>
      <w:r w:rsidR="00137898">
        <w:t>8</w:t>
      </w:r>
      <w:r w:rsidRPr="00330BCD">
        <w:t>: Sample Conce</w:t>
      </w:r>
      <w:r w:rsidR="00137898">
        <w:t>ptual Networks and Environments</w:t>
      </w:r>
    </w:p>
    <w:p w:rsidR="002B4763" w:rsidRDefault="002B4763" w:rsidP="002B4763">
      <w:pPr>
        <w:pStyle w:val="Heading4"/>
        <w:ind w:left="1728"/>
      </w:pPr>
      <w:bookmarkStart w:id="170" w:name="_Toc381778381"/>
      <w:bookmarkStart w:id="171" w:name="_Toc420996824"/>
      <w:r>
        <w:t>Conceptual Production String Diagram</w:t>
      </w:r>
      <w:bookmarkEnd w:id="170"/>
      <w:bookmarkEnd w:id="171"/>
    </w:p>
    <w:p w:rsidR="002B4763" w:rsidRPr="00137898" w:rsidRDefault="002B4763" w:rsidP="00137898">
      <w:pPr>
        <w:pStyle w:val="Caption"/>
        <w:rPr>
          <w:b w:val="0"/>
          <w:sz w:val="22"/>
          <w:szCs w:val="22"/>
        </w:rPr>
      </w:pPr>
      <w:r w:rsidRPr="00137898">
        <w:rPr>
          <w:b w:val="0"/>
          <w:sz w:val="22"/>
          <w:szCs w:val="22"/>
        </w:rPr>
        <w:t>Please refer to Section 3.1.2.</w:t>
      </w:r>
      <w:r w:rsidRPr="00137898">
        <w:rPr>
          <w:b w:val="0"/>
          <w:sz w:val="22"/>
          <w:szCs w:val="22"/>
        </w:rPr>
        <w:tab/>
        <w:t>High-Level Application Design - “High-Level Application Design” diagram.</w:t>
      </w:r>
    </w:p>
    <w:p w:rsidR="002B4763" w:rsidRPr="002B4763" w:rsidRDefault="002B4763" w:rsidP="002B4763">
      <w:pPr>
        <w:pStyle w:val="BodyText"/>
      </w:pPr>
    </w:p>
    <w:p w:rsidR="001C5762" w:rsidRDefault="001C5762" w:rsidP="001C5762">
      <w:pPr>
        <w:pStyle w:val="Heading1"/>
      </w:pPr>
      <w:bookmarkStart w:id="172" w:name="_Toc417479306"/>
      <w:bookmarkStart w:id="173" w:name="_Toc432671404"/>
      <w:r>
        <w:lastRenderedPageBreak/>
        <w:t>System Architecture</w:t>
      </w:r>
      <w:bookmarkEnd w:id="172"/>
      <w:bookmarkEnd w:id="173"/>
    </w:p>
    <w:p w:rsidR="001C5762" w:rsidRDefault="001C5762" w:rsidP="001C5762">
      <w:pPr>
        <w:pStyle w:val="Heading2"/>
      </w:pPr>
      <w:bookmarkStart w:id="174" w:name="_Toc417479307"/>
      <w:bookmarkStart w:id="175" w:name="_Toc432671405"/>
      <w:r>
        <w:t>Hardware Architecture</w:t>
      </w:r>
      <w:bookmarkEnd w:id="174"/>
      <w:bookmarkEnd w:id="175"/>
    </w:p>
    <w:p w:rsidR="005D7A9F" w:rsidRPr="005E02E2" w:rsidRDefault="001739D9" w:rsidP="005D7A9F">
      <w:pPr>
        <w:pStyle w:val="BodyText"/>
        <w:rPr>
          <w:rFonts w:ascii="Arial" w:hAnsi="Arial" w:cs="Arial"/>
          <w:sz w:val="22"/>
          <w:szCs w:val="22"/>
        </w:rPr>
      </w:pPr>
      <w:r>
        <w:rPr>
          <w:rFonts w:ascii="Arial" w:hAnsi="Arial" w:cs="Arial"/>
          <w:sz w:val="22"/>
          <w:szCs w:val="22"/>
        </w:rPr>
        <w:t>HEC</w:t>
      </w:r>
      <w:r w:rsidR="005D7A9F" w:rsidRPr="005E02E2">
        <w:rPr>
          <w:rFonts w:ascii="Arial" w:hAnsi="Arial" w:cs="Arial"/>
          <w:sz w:val="22"/>
          <w:szCs w:val="22"/>
        </w:rPr>
        <w:t xml:space="preserve"> CRM will be hosted in VA BAH Secure Cloud at the Century Link Data Center.  Hardware architecture is virtualized and scalable and design</w:t>
      </w:r>
      <w:r w:rsidR="00521200">
        <w:rPr>
          <w:rFonts w:ascii="Arial" w:hAnsi="Arial" w:cs="Arial"/>
          <w:sz w:val="22"/>
          <w:szCs w:val="22"/>
        </w:rPr>
        <w:t>ed</w:t>
      </w:r>
      <w:r w:rsidR="005D7A9F" w:rsidRPr="005E02E2">
        <w:rPr>
          <w:rFonts w:ascii="Arial" w:hAnsi="Arial" w:cs="Arial"/>
          <w:sz w:val="22"/>
          <w:szCs w:val="22"/>
        </w:rPr>
        <w:t xml:space="preserve"> for multi-thread server side operation.  MS </w:t>
      </w:r>
      <w:r w:rsidR="007724F5" w:rsidRPr="005E02E2">
        <w:rPr>
          <w:rFonts w:ascii="Arial" w:hAnsi="Arial" w:cs="Arial"/>
          <w:sz w:val="22"/>
          <w:szCs w:val="22"/>
        </w:rPr>
        <w:t>Dynamics</w:t>
      </w:r>
      <w:r w:rsidR="005D7A9F" w:rsidRPr="005E02E2">
        <w:rPr>
          <w:rFonts w:ascii="Arial" w:hAnsi="Arial" w:cs="Arial"/>
          <w:sz w:val="22"/>
          <w:szCs w:val="22"/>
        </w:rPr>
        <w:t xml:space="preserve"> hardware </w:t>
      </w:r>
      <w:r w:rsidR="007724F5" w:rsidRPr="005E02E2">
        <w:rPr>
          <w:rFonts w:ascii="Arial" w:hAnsi="Arial" w:cs="Arial"/>
          <w:sz w:val="22"/>
          <w:szCs w:val="22"/>
        </w:rPr>
        <w:t>architecture</w:t>
      </w:r>
      <w:r w:rsidR="005D7A9F" w:rsidRPr="005E02E2">
        <w:rPr>
          <w:rFonts w:ascii="Arial" w:hAnsi="Arial" w:cs="Arial"/>
          <w:sz w:val="22"/>
          <w:szCs w:val="22"/>
        </w:rPr>
        <w:t xml:space="preserve"> general</w:t>
      </w:r>
      <w:r w:rsidR="00521200">
        <w:rPr>
          <w:rFonts w:ascii="Arial" w:hAnsi="Arial" w:cs="Arial"/>
          <w:sz w:val="22"/>
          <w:szCs w:val="22"/>
        </w:rPr>
        <w:t>ly</w:t>
      </w:r>
      <w:r w:rsidR="005D7A9F" w:rsidRPr="005E02E2">
        <w:rPr>
          <w:rFonts w:ascii="Arial" w:hAnsi="Arial" w:cs="Arial"/>
          <w:sz w:val="22"/>
          <w:szCs w:val="22"/>
        </w:rPr>
        <w:t xml:space="preserve"> consists of various front and backend severs including database server, application server, web-server, data access component server and LDAP directory server clustered for optimized performance.  </w:t>
      </w:r>
    </w:p>
    <w:p w:rsidR="005D7A9F" w:rsidRPr="005E02E2" w:rsidRDefault="005D7A9F" w:rsidP="005D7A9F">
      <w:pPr>
        <w:pStyle w:val="BodyText"/>
        <w:rPr>
          <w:rFonts w:ascii="Arial" w:hAnsi="Arial" w:cs="Arial"/>
          <w:sz w:val="22"/>
          <w:szCs w:val="22"/>
        </w:rPr>
      </w:pPr>
      <w:r w:rsidRPr="005E02E2">
        <w:rPr>
          <w:rFonts w:ascii="Arial" w:hAnsi="Arial" w:cs="Arial"/>
          <w:sz w:val="22"/>
          <w:szCs w:val="22"/>
        </w:rPr>
        <w:t xml:space="preserve">The following </w:t>
      </w:r>
      <w:r w:rsidR="007724F5" w:rsidRPr="005E02E2">
        <w:rPr>
          <w:rFonts w:ascii="Arial" w:hAnsi="Arial" w:cs="Arial"/>
          <w:sz w:val="22"/>
          <w:szCs w:val="22"/>
        </w:rPr>
        <w:t>diagram</w:t>
      </w:r>
      <w:r w:rsidRPr="005E02E2">
        <w:rPr>
          <w:rFonts w:ascii="Arial" w:hAnsi="Arial" w:cs="Arial"/>
          <w:sz w:val="22"/>
          <w:szCs w:val="22"/>
        </w:rPr>
        <w:t xml:space="preserve"> depicts the VA secure cloud hardware architecture configuration for the </w:t>
      </w:r>
      <w:r w:rsidR="001739D9">
        <w:rPr>
          <w:rFonts w:ascii="Arial" w:hAnsi="Arial" w:cs="Arial"/>
          <w:sz w:val="22"/>
          <w:szCs w:val="22"/>
        </w:rPr>
        <w:t>HEC</w:t>
      </w:r>
      <w:r w:rsidRPr="005E02E2">
        <w:rPr>
          <w:rFonts w:ascii="Arial" w:hAnsi="Arial" w:cs="Arial"/>
          <w:sz w:val="22"/>
          <w:szCs w:val="22"/>
        </w:rPr>
        <w:t xml:space="preserve"> production </w:t>
      </w:r>
      <w:r w:rsidR="007724F5" w:rsidRPr="005E02E2">
        <w:rPr>
          <w:rFonts w:ascii="Arial" w:hAnsi="Arial" w:cs="Arial"/>
          <w:sz w:val="22"/>
          <w:szCs w:val="22"/>
        </w:rPr>
        <w:t>environment</w:t>
      </w:r>
      <w:r w:rsidRPr="005E02E2">
        <w:rPr>
          <w:rFonts w:ascii="Arial" w:hAnsi="Arial" w:cs="Arial"/>
          <w:sz w:val="22"/>
          <w:szCs w:val="22"/>
        </w:rPr>
        <w:t xml:space="preserve">.  </w:t>
      </w:r>
    </w:p>
    <w:p w:rsidR="005D7A9F" w:rsidRDefault="00047A92" w:rsidP="005D7A9F">
      <w:pPr>
        <w:pStyle w:val="BodyText"/>
      </w:pPr>
      <w:r>
        <w:rPr>
          <w:noProof/>
        </w:rPr>
        <w:t>IMAGE REDACTED</w:t>
      </w:r>
      <w:bookmarkStart w:id="176" w:name="_GoBack"/>
      <w:bookmarkEnd w:id="176"/>
    </w:p>
    <w:p w:rsidR="005D7A9F" w:rsidRPr="00521200" w:rsidRDefault="005D7A9F" w:rsidP="005D7A9F">
      <w:pPr>
        <w:pStyle w:val="BodyText"/>
        <w:rPr>
          <w:rFonts w:ascii="Arial" w:hAnsi="Arial" w:cs="Arial"/>
          <w:sz w:val="22"/>
          <w:szCs w:val="22"/>
        </w:rPr>
      </w:pPr>
      <w:r w:rsidRPr="00521200">
        <w:rPr>
          <w:rFonts w:ascii="Arial" w:hAnsi="Arial" w:cs="Arial"/>
          <w:sz w:val="22"/>
          <w:szCs w:val="22"/>
        </w:rPr>
        <w:t xml:space="preserve">In addition to </w:t>
      </w:r>
      <w:r w:rsidR="00854A73">
        <w:rPr>
          <w:rFonts w:ascii="Arial" w:hAnsi="Arial" w:cs="Arial"/>
          <w:sz w:val="22"/>
          <w:szCs w:val="22"/>
        </w:rPr>
        <w:t xml:space="preserve">a </w:t>
      </w:r>
      <w:r w:rsidRPr="00521200">
        <w:rPr>
          <w:rFonts w:ascii="Arial" w:hAnsi="Arial" w:cs="Arial"/>
          <w:sz w:val="22"/>
          <w:szCs w:val="22"/>
        </w:rPr>
        <w:t>production</w:t>
      </w:r>
      <w:r w:rsidR="00854A73">
        <w:rPr>
          <w:rFonts w:ascii="Arial" w:hAnsi="Arial" w:cs="Arial"/>
          <w:sz w:val="22"/>
          <w:szCs w:val="22"/>
        </w:rPr>
        <w:t xml:space="preserve"> environment,</w:t>
      </w:r>
      <w:r w:rsidRPr="00521200">
        <w:rPr>
          <w:rFonts w:ascii="Arial" w:hAnsi="Arial" w:cs="Arial"/>
          <w:sz w:val="22"/>
          <w:szCs w:val="22"/>
        </w:rPr>
        <w:t xml:space="preserve"> the VA Secure cloud has non-production environments for development, testing,</w:t>
      </w:r>
      <w:r w:rsidR="00DC1DBD">
        <w:rPr>
          <w:rFonts w:ascii="Arial" w:hAnsi="Arial" w:cs="Arial"/>
          <w:sz w:val="22"/>
          <w:szCs w:val="22"/>
        </w:rPr>
        <w:t xml:space="preserve"> </w:t>
      </w:r>
      <w:r w:rsidRPr="00521200">
        <w:rPr>
          <w:rFonts w:ascii="Arial" w:hAnsi="Arial" w:cs="Arial"/>
          <w:sz w:val="22"/>
          <w:szCs w:val="22"/>
        </w:rPr>
        <w:t xml:space="preserve">integration and </w:t>
      </w:r>
      <w:r w:rsidR="007724F5" w:rsidRPr="00521200">
        <w:rPr>
          <w:rFonts w:ascii="Arial" w:hAnsi="Arial" w:cs="Arial"/>
          <w:sz w:val="22"/>
          <w:szCs w:val="22"/>
        </w:rPr>
        <w:t>performance</w:t>
      </w:r>
      <w:r w:rsidRPr="00521200">
        <w:rPr>
          <w:rFonts w:ascii="Arial" w:hAnsi="Arial" w:cs="Arial"/>
          <w:sz w:val="22"/>
          <w:szCs w:val="22"/>
        </w:rPr>
        <w:t xml:space="preserve"> testing. </w:t>
      </w:r>
    </w:p>
    <w:p w:rsidR="005D7A9F" w:rsidRDefault="005D7A9F" w:rsidP="005D7A9F">
      <w:pPr>
        <w:pStyle w:val="BodyText"/>
      </w:pPr>
    </w:p>
    <w:p w:rsidR="005D7A9F" w:rsidRDefault="005D7A9F" w:rsidP="005D7A9F">
      <w:pPr>
        <w:pStyle w:val="BodyText"/>
      </w:pPr>
    </w:p>
    <w:p w:rsidR="005D7A9F" w:rsidRPr="005D7A9F" w:rsidRDefault="005D7A9F" w:rsidP="005D7A9F">
      <w:pPr>
        <w:pStyle w:val="BodyText"/>
      </w:pPr>
    </w:p>
    <w:p w:rsidR="001C5762" w:rsidRDefault="001C5762" w:rsidP="001C5762">
      <w:pPr>
        <w:pStyle w:val="Heading2"/>
      </w:pPr>
      <w:bookmarkStart w:id="177" w:name="_Toc417479308"/>
      <w:bookmarkStart w:id="178" w:name="_Toc432671406"/>
      <w:r>
        <w:t>Software Architecture</w:t>
      </w:r>
      <w:bookmarkEnd w:id="177"/>
      <w:bookmarkEnd w:id="178"/>
    </w:p>
    <w:p w:rsidR="00C62181" w:rsidRPr="00DC1DBD" w:rsidRDefault="005D7A9F" w:rsidP="005D7A9F">
      <w:pPr>
        <w:pStyle w:val="BodyText"/>
        <w:rPr>
          <w:rFonts w:ascii="Arial" w:hAnsi="Arial" w:cs="Arial"/>
          <w:sz w:val="22"/>
          <w:szCs w:val="22"/>
        </w:rPr>
      </w:pPr>
      <w:r w:rsidRPr="00DC1DBD">
        <w:rPr>
          <w:rFonts w:ascii="Arial" w:hAnsi="Arial" w:cs="Arial"/>
          <w:sz w:val="22"/>
          <w:szCs w:val="22"/>
        </w:rPr>
        <w:t>MS CRM Dynamics 2015 software platform is a COTS architecture that allows development of Call Center and Case Management solutions</w:t>
      </w:r>
      <w:r w:rsidR="00990486">
        <w:rPr>
          <w:rFonts w:ascii="Arial" w:hAnsi="Arial" w:cs="Arial"/>
          <w:sz w:val="22"/>
          <w:szCs w:val="22"/>
        </w:rPr>
        <w:t>,</w:t>
      </w:r>
      <w:r w:rsidRPr="00DC1DBD">
        <w:rPr>
          <w:rFonts w:ascii="Arial" w:hAnsi="Arial" w:cs="Arial"/>
          <w:sz w:val="22"/>
          <w:szCs w:val="22"/>
        </w:rPr>
        <w:t xml:space="preserve"> </w:t>
      </w:r>
      <w:r w:rsidR="00C62181" w:rsidRPr="00DC1DBD">
        <w:rPr>
          <w:rFonts w:ascii="Arial" w:hAnsi="Arial" w:cs="Arial"/>
          <w:sz w:val="22"/>
          <w:szCs w:val="22"/>
        </w:rPr>
        <w:t xml:space="preserve">without developing extensive class libraries and development components from </w:t>
      </w:r>
      <w:r w:rsidR="00990486">
        <w:rPr>
          <w:rFonts w:ascii="Arial" w:hAnsi="Arial" w:cs="Arial"/>
          <w:sz w:val="22"/>
          <w:szCs w:val="22"/>
        </w:rPr>
        <w:t xml:space="preserve">the </w:t>
      </w:r>
      <w:r w:rsidR="007724F5" w:rsidRPr="00DC1DBD">
        <w:rPr>
          <w:rFonts w:ascii="Arial" w:hAnsi="Arial" w:cs="Arial"/>
          <w:sz w:val="22"/>
          <w:szCs w:val="22"/>
        </w:rPr>
        <w:t>ground up</w:t>
      </w:r>
      <w:r w:rsidR="00C62181" w:rsidRPr="00DC1DBD">
        <w:rPr>
          <w:rFonts w:ascii="Arial" w:hAnsi="Arial" w:cs="Arial"/>
          <w:sz w:val="22"/>
          <w:szCs w:val="22"/>
        </w:rPr>
        <w:t>.</w:t>
      </w:r>
      <w:r w:rsidR="00990486">
        <w:rPr>
          <w:rFonts w:ascii="Arial" w:hAnsi="Arial" w:cs="Arial"/>
          <w:sz w:val="22"/>
          <w:szCs w:val="22"/>
        </w:rPr>
        <w:t xml:space="preserve">  </w:t>
      </w:r>
      <w:r w:rsidR="00C62181" w:rsidRPr="00DC1DBD">
        <w:rPr>
          <w:rFonts w:ascii="Arial" w:hAnsi="Arial" w:cs="Arial"/>
          <w:sz w:val="22"/>
          <w:szCs w:val="22"/>
        </w:rPr>
        <w:t>MS CRM Software D</w:t>
      </w:r>
      <w:r w:rsidR="00990486">
        <w:rPr>
          <w:rFonts w:ascii="Arial" w:hAnsi="Arial" w:cs="Arial"/>
          <w:sz w:val="22"/>
          <w:szCs w:val="22"/>
        </w:rPr>
        <w:t xml:space="preserve">evelopment Kit (SDK) provides </w:t>
      </w:r>
      <w:r w:rsidR="00C62181" w:rsidRPr="00DC1DBD">
        <w:rPr>
          <w:rFonts w:ascii="Arial" w:hAnsi="Arial" w:cs="Arial"/>
          <w:sz w:val="22"/>
          <w:szCs w:val="22"/>
        </w:rPr>
        <w:t>.NET based development tools to develop workflows, web-services, plug-ins,</w:t>
      </w:r>
      <w:r w:rsidR="00990486">
        <w:rPr>
          <w:rFonts w:ascii="Arial" w:hAnsi="Arial" w:cs="Arial"/>
          <w:sz w:val="22"/>
          <w:szCs w:val="22"/>
        </w:rPr>
        <w:t xml:space="preserve"> </w:t>
      </w:r>
      <w:r w:rsidR="00C62181" w:rsidRPr="00DC1DBD">
        <w:rPr>
          <w:rFonts w:ascii="Arial" w:hAnsi="Arial" w:cs="Arial"/>
          <w:sz w:val="22"/>
          <w:szCs w:val="22"/>
        </w:rPr>
        <w:t xml:space="preserve">forms and web-resources. </w:t>
      </w:r>
    </w:p>
    <w:p w:rsidR="00C62181" w:rsidRPr="00DC1DBD" w:rsidRDefault="00990486" w:rsidP="005D7A9F">
      <w:pPr>
        <w:pStyle w:val="BodyText"/>
        <w:rPr>
          <w:rFonts w:ascii="Arial" w:hAnsi="Arial" w:cs="Arial"/>
          <w:sz w:val="22"/>
          <w:szCs w:val="22"/>
        </w:rPr>
      </w:pPr>
      <w:r>
        <w:rPr>
          <w:rFonts w:ascii="Arial" w:hAnsi="Arial" w:cs="Arial"/>
          <w:sz w:val="22"/>
          <w:szCs w:val="22"/>
        </w:rPr>
        <w:t xml:space="preserve">The following diagrams illustrate the </w:t>
      </w:r>
      <w:r w:rsidR="00C62181" w:rsidRPr="00DC1DBD">
        <w:rPr>
          <w:rFonts w:ascii="Arial" w:hAnsi="Arial" w:cs="Arial"/>
          <w:sz w:val="22"/>
          <w:szCs w:val="22"/>
        </w:rPr>
        <w:t>high</w:t>
      </w:r>
      <w:r>
        <w:rPr>
          <w:rFonts w:ascii="Arial" w:hAnsi="Arial" w:cs="Arial"/>
          <w:sz w:val="22"/>
          <w:szCs w:val="22"/>
        </w:rPr>
        <w:t>-level</w:t>
      </w:r>
      <w:r w:rsidR="00C62181" w:rsidRPr="00DC1DBD">
        <w:rPr>
          <w:rFonts w:ascii="Arial" w:hAnsi="Arial" w:cs="Arial"/>
          <w:sz w:val="22"/>
          <w:szCs w:val="22"/>
        </w:rPr>
        <w:t xml:space="preserve"> COTS software architecture.</w:t>
      </w:r>
    </w:p>
    <w:p w:rsidR="00C62181" w:rsidRDefault="00C62181" w:rsidP="005D7A9F">
      <w:pPr>
        <w:pStyle w:val="BodyText"/>
      </w:pPr>
      <w:r w:rsidRPr="00C62181">
        <w:rPr>
          <w:noProof/>
        </w:rPr>
        <w:drawing>
          <wp:inline distT="0" distB="0" distL="0" distR="0" wp14:anchorId="28A88362" wp14:editId="63C4FEF2">
            <wp:extent cx="5943600" cy="31444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3600" cy="3144455"/>
                    </a:xfrm>
                    <a:prstGeom prst="rect">
                      <a:avLst/>
                    </a:prstGeom>
                    <a:noFill/>
                    <a:ln>
                      <a:noFill/>
                    </a:ln>
                  </pic:spPr>
                </pic:pic>
              </a:graphicData>
            </a:graphic>
          </wp:inline>
        </w:drawing>
      </w:r>
    </w:p>
    <w:p w:rsidR="00C62181" w:rsidRDefault="00C62181" w:rsidP="005D7A9F">
      <w:pPr>
        <w:pStyle w:val="BodyText"/>
      </w:pPr>
    </w:p>
    <w:p w:rsidR="00C62181" w:rsidRPr="00137898" w:rsidRDefault="00C62181" w:rsidP="005D7A9F">
      <w:pPr>
        <w:pStyle w:val="BodyText"/>
        <w:rPr>
          <w:rFonts w:ascii="Arial" w:hAnsi="Arial" w:cs="Arial"/>
          <w:sz w:val="22"/>
          <w:szCs w:val="22"/>
        </w:rPr>
      </w:pPr>
      <w:r w:rsidRPr="00277B10">
        <w:rPr>
          <w:rFonts w:ascii="Arial" w:hAnsi="Arial" w:cs="Arial"/>
          <w:sz w:val="22"/>
          <w:szCs w:val="22"/>
        </w:rPr>
        <w:lastRenderedPageBreak/>
        <w:t xml:space="preserve">The core CRM application for </w:t>
      </w:r>
      <w:r w:rsidR="001739D9">
        <w:rPr>
          <w:rFonts w:ascii="Arial" w:hAnsi="Arial" w:cs="Arial"/>
          <w:sz w:val="22"/>
          <w:szCs w:val="22"/>
        </w:rPr>
        <w:t>HEC</w:t>
      </w:r>
      <w:r w:rsidRPr="00277B10">
        <w:rPr>
          <w:rFonts w:ascii="Arial" w:hAnsi="Arial" w:cs="Arial"/>
          <w:sz w:val="22"/>
          <w:szCs w:val="22"/>
        </w:rPr>
        <w:t xml:space="preserve"> will co</w:t>
      </w:r>
      <w:r w:rsidR="00FD008B">
        <w:rPr>
          <w:rFonts w:ascii="Arial" w:hAnsi="Arial" w:cs="Arial"/>
          <w:sz w:val="22"/>
          <w:szCs w:val="22"/>
        </w:rPr>
        <w:t xml:space="preserve">nsist of </w:t>
      </w:r>
      <w:r w:rsidR="00137898">
        <w:rPr>
          <w:rFonts w:ascii="Arial" w:hAnsi="Arial" w:cs="Arial"/>
          <w:sz w:val="22"/>
          <w:szCs w:val="22"/>
        </w:rPr>
        <w:t xml:space="preserve">the following </w:t>
      </w:r>
      <w:r w:rsidR="00FD008B">
        <w:rPr>
          <w:rFonts w:ascii="Arial" w:hAnsi="Arial" w:cs="Arial"/>
          <w:sz w:val="22"/>
          <w:szCs w:val="22"/>
        </w:rPr>
        <w:t>areas</w:t>
      </w:r>
      <w:r w:rsidR="00137898">
        <w:rPr>
          <w:rFonts w:ascii="Arial" w:hAnsi="Arial" w:cs="Arial"/>
          <w:sz w:val="22"/>
          <w:szCs w:val="22"/>
        </w:rPr>
        <w:t xml:space="preserve">: </w:t>
      </w:r>
    </w:p>
    <w:p w:rsidR="00C62181" w:rsidRPr="00C83CF6" w:rsidRDefault="00C62181" w:rsidP="001C1C25">
      <w:pPr>
        <w:pStyle w:val="BodyText"/>
        <w:numPr>
          <w:ilvl w:val="0"/>
          <w:numId w:val="25"/>
        </w:numPr>
        <w:rPr>
          <w:rFonts w:ascii="Arial" w:hAnsi="Arial" w:cs="Arial"/>
          <w:sz w:val="22"/>
          <w:szCs w:val="22"/>
        </w:rPr>
      </w:pPr>
      <w:r w:rsidRPr="00C83CF6">
        <w:rPr>
          <w:rFonts w:ascii="Arial" w:hAnsi="Arial" w:cs="Arial"/>
          <w:sz w:val="22"/>
          <w:szCs w:val="22"/>
        </w:rPr>
        <w:t>CRM Unified Service Desktop</w:t>
      </w:r>
      <w:r w:rsidR="00050DAD">
        <w:rPr>
          <w:rFonts w:ascii="Arial" w:hAnsi="Arial" w:cs="Arial"/>
          <w:sz w:val="22"/>
          <w:szCs w:val="22"/>
        </w:rPr>
        <w:t xml:space="preserve"> (Optional)</w:t>
      </w:r>
    </w:p>
    <w:p w:rsidR="00C62181" w:rsidRPr="00C83CF6" w:rsidRDefault="00C62181" w:rsidP="001C1C25">
      <w:pPr>
        <w:pStyle w:val="BodyText"/>
        <w:numPr>
          <w:ilvl w:val="0"/>
          <w:numId w:val="25"/>
        </w:numPr>
        <w:rPr>
          <w:rFonts w:ascii="Arial" w:hAnsi="Arial" w:cs="Arial"/>
          <w:sz w:val="22"/>
          <w:szCs w:val="22"/>
        </w:rPr>
      </w:pPr>
      <w:r w:rsidRPr="00C83CF6">
        <w:rPr>
          <w:rFonts w:ascii="Arial" w:hAnsi="Arial" w:cs="Arial"/>
          <w:sz w:val="22"/>
          <w:szCs w:val="22"/>
        </w:rPr>
        <w:t xml:space="preserve">Contact Management </w:t>
      </w:r>
    </w:p>
    <w:p w:rsidR="00C62181" w:rsidRPr="00C83CF6" w:rsidRDefault="00C62181" w:rsidP="001C1C25">
      <w:pPr>
        <w:pStyle w:val="BodyText"/>
        <w:numPr>
          <w:ilvl w:val="0"/>
          <w:numId w:val="25"/>
        </w:numPr>
        <w:rPr>
          <w:rFonts w:ascii="Arial" w:hAnsi="Arial" w:cs="Arial"/>
          <w:sz w:val="22"/>
          <w:szCs w:val="22"/>
        </w:rPr>
      </w:pPr>
      <w:r w:rsidRPr="00C83CF6">
        <w:rPr>
          <w:rFonts w:ascii="Arial" w:hAnsi="Arial" w:cs="Arial"/>
          <w:sz w:val="22"/>
          <w:szCs w:val="22"/>
        </w:rPr>
        <w:t xml:space="preserve">Interaction and Service </w:t>
      </w:r>
      <w:r w:rsidR="007724F5" w:rsidRPr="00C83CF6">
        <w:rPr>
          <w:rFonts w:ascii="Arial" w:hAnsi="Arial" w:cs="Arial"/>
          <w:sz w:val="22"/>
          <w:szCs w:val="22"/>
        </w:rPr>
        <w:t>Request</w:t>
      </w:r>
      <w:r w:rsidRPr="00C83CF6">
        <w:rPr>
          <w:rFonts w:ascii="Arial" w:hAnsi="Arial" w:cs="Arial"/>
          <w:sz w:val="22"/>
          <w:szCs w:val="22"/>
        </w:rPr>
        <w:t xml:space="preserve"> Management </w:t>
      </w:r>
    </w:p>
    <w:p w:rsidR="00C62181" w:rsidRPr="00C83CF6" w:rsidRDefault="00C62181" w:rsidP="001C1C25">
      <w:pPr>
        <w:pStyle w:val="BodyText"/>
        <w:numPr>
          <w:ilvl w:val="0"/>
          <w:numId w:val="25"/>
        </w:numPr>
        <w:rPr>
          <w:rFonts w:ascii="Arial" w:hAnsi="Arial" w:cs="Arial"/>
          <w:sz w:val="22"/>
          <w:szCs w:val="22"/>
        </w:rPr>
      </w:pPr>
      <w:r w:rsidRPr="00C83CF6">
        <w:rPr>
          <w:rFonts w:ascii="Arial" w:hAnsi="Arial" w:cs="Arial"/>
          <w:sz w:val="22"/>
          <w:szCs w:val="22"/>
        </w:rPr>
        <w:t xml:space="preserve">Process Management </w:t>
      </w:r>
    </w:p>
    <w:p w:rsidR="00C62181" w:rsidRPr="00137898" w:rsidRDefault="00C62181" w:rsidP="00137898">
      <w:pPr>
        <w:pStyle w:val="BodyText"/>
        <w:numPr>
          <w:ilvl w:val="0"/>
          <w:numId w:val="25"/>
        </w:numPr>
        <w:rPr>
          <w:rFonts w:ascii="Arial" w:hAnsi="Arial" w:cs="Arial"/>
          <w:sz w:val="22"/>
          <w:szCs w:val="22"/>
        </w:rPr>
      </w:pPr>
      <w:r w:rsidRPr="00C83CF6">
        <w:rPr>
          <w:rFonts w:ascii="Arial" w:hAnsi="Arial" w:cs="Arial"/>
          <w:sz w:val="22"/>
          <w:szCs w:val="22"/>
        </w:rPr>
        <w:t xml:space="preserve">VA Domain Data Management </w:t>
      </w:r>
    </w:p>
    <w:p w:rsidR="001C5762" w:rsidRDefault="001C5762" w:rsidP="001C5762">
      <w:pPr>
        <w:pStyle w:val="Heading2"/>
      </w:pPr>
      <w:bookmarkStart w:id="179" w:name="_Toc417479309"/>
      <w:bookmarkStart w:id="180" w:name="_Toc432671407"/>
      <w:r>
        <w:t>Network Architecture</w:t>
      </w:r>
      <w:bookmarkEnd w:id="179"/>
      <w:bookmarkEnd w:id="180"/>
    </w:p>
    <w:p w:rsidR="00CF7693" w:rsidRPr="00C62181" w:rsidRDefault="00516502" w:rsidP="00C62181">
      <w:pPr>
        <w:pStyle w:val="BodyText"/>
      </w:pPr>
      <w:r>
        <w:t>TBD</w:t>
      </w:r>
    </w:p>
    <w:p w:rsidR="001C5762" w:rsidRDefault="001C5762" w:rsidP="001C5762">
      <w:pPr>
        <w:pStyle w:val="Heading2"/>
      </w:pPr>
      <w:bookmarkStart w:id="181" w:name="_Toc417479310"/>
      <w:bookmarkStart w:id="182" w:name="_Toc432671408"/>
      <w:r>
        <w:t>Service Oriented Architecture / ESS</w:t>
      </w:r>
      <w:bookmarkEnd w:id="181"/>
      <w:bookmarkEnd w:id="182"/>
    </w:p>
    <w:p w:rsidR="00CF7693" w:rsidRPr="009C1604" w:rsidRDefault="00137898" w:rsidP="009C1604">
      <w:pPr>
        <w:pStyle w:val="BodyText"/>
      </w:pPr>
      <w:r>
        <w:t>TBD</w:t>
      </w:r>
    </w:p>
    <w:p w:rsidR="001C5762" w:rsidRDefault="001C5762" w:rsidP="001C5762">
      <w:pPr>
        <w:pStyle w:val="Heading2"/>
      </w:pPr>
      <w:bookmarkStart w:id="183" w:name="_Toc417479311"/>
      <w:bookmarkStart w:id="184" w:name="_Toc432671409"/>
      <w:r>
        <w:t>Enterprise Architecture</w:t>
      </w:r>
      <w:bookmarkEnd w:id="183"/>
      <w:bookmarkEnd w:id="184"/>
    </w:p>
    <w:p w:rsidR="005D7A9F" w:rsidRPr="005D7A9F" w:rsidRDefault="005D7A9F" w:rsidP="005D7A9F">
      <w:pPr>
        <w:pStyle w:val="BodyText"/>
      </w:pPr>
      <w:r>
        <w:t>TBD</w:t>
      </w:r>
    </w:p>
    <w:p w:rsidR="001C5762" w:rsidRDefault="001C5762" w:rsidP="001C5762">
      <w:pPr>
        <w:pStyle w:val="Heading1"/>
      </w:pPr>
      <w:r>
        <w:lastRenderedPageBreak/>
        <w:t xml:space="preserve"> </w:t>
      </w:r>
      <w:bookmarkStart w:id="185" w:name="_Toc417479312"/>
      <w:bookmarkStart w:id="186" w:name="_Toc432671410"/>
      <w:r>
        <w:t>Data Design</w:t>
      </w:r>
      <w:bookmarkEnd w:id="185"/>
      <w:bookmarkEnd w:id="186"/>
    </w:p>
    <w:p w:rsidR="001C5762" w:rsidRDefault="001C5762" w:rsidP="001C5762">
      <w:pPr>
        <w:pStyle w:val="InstructionalText1"/>
      </w:pPr>
      <w:r>
        <w:t xml:space="preserve">This section outlines the design of the database management system (DBMS) and non-DBMS files associated with the system. For networks, detail the distribution of data and identify any changes to the logical data model that may occur due to software or hardware requirements. </w:t>
      </w:r>
    </w:p>
    <w:p w:rsidR="001C5762" w:rsidRDefault="001C5762" w:rsidP="001C5762">
      <w:pPr>
        <w:pStyle w:val="InstructionalText1"/>
      </w:pPr>
      <w:r>
        <w:t xml:space="preserve">Note: Provide a data dictionary appendix showing data element name, type, length, source, validation rules, maintenance, data stores, outputs, aliases, and description. </w:t>
      </w:r>
    </w:p>
    <w:p w:rsidR="001C5762" w:rsidRDefault="001C5762" w:rsidP="001C5762">
      <w:pPr>
        <w:pStyle w:val="Heading2"/>
      </w:pPr>
      <w:bookmarkStart w:id="187" w:name="_Toc417479313"/>
      <w:bookmarkStart w:id="188" w:name="_Toc432671411"/>
      <w:r>
        <w:t>DBMS Files</w:t>
      </w:r>
      <w:bookmarkEnd w:id="187"/>
      <w:bookmarkEnd w:id="188"/>
      <w:r>
        <w:t xml:space="preserve"> </w:t>
      </w:r>
    </w:p>
    <w:p w:rsidR="001C5762" w:rsidRDefault="001C5762" w:rsidP="001C5762">
      <w:pPr>
        <w:pStyle w:val="InstructionalText1"/>
      </w:pPr>
      <w:r>
        <w:t>If a database will be used list and describe the logical requirements that exist for data formats, storage capabilities, data retention, data integrity, etc.</w:t>
      </w:r>
    </w:p>
    <w:p w:rsidR="001C5762" w:rsidRDefault="001C5762" w:rsidP="001C5762">
      <w:pPr>
        <w:pStyle w:val="InstructionalText1"/>
      </w:pPr>
      <w:r>
        <w:t>Describe how the database will be designed, including the following information, as appropriate:</w:t>
      </w:r>
    </w:p>
    <w:p w:rsidR="001C5762" w:rsidRDefault="001C5762" w:rsidP="00CA3A88">
      <w:pPr>
        <w:pStyle w:val="InstructionalBullet1"/>
      </w:pPr>
      <w:r>
        <w:t>Logical model; provide normalized table layouts, entity relationship diagrams, and other logical design information</w:t>
      </w:r>
    </w:p>
    <w:p w:rsidR="001C5762" w:rsidRDefault="001C5762" w:rsidP="00CA3A88">
      <w:pPr>
        <w:pStyle w:val="InstructionalBullet1"/>
      </w:pPr>
      <w:r>
        <w:t>DBMS schemas, subschemas, records, sets, tables, storage page sizes</w:t>
      </w:r>
    </w:p>
    <w:p w:rsidR="001C5762" w:rsidRDefault="001C5762" w:rsidP="00CA3A88">
      <w:pPr>
        <w:pStyle w:val="InstructionalBullet1"/>
      </w:pPr>
      <w:r>
        <w:t>Access methods (such as indexed, via set, sequential, random access, sorted pointer array)</w:t>
      </w:r>
    </w:p>
    <w:p w:rsidR="001C5762" w:rsidRDefault="001C5762" w:rsidP="00CA3A88">
      <w:pPr>
        <w:pStyle w:val="InstructionalBullet1"/>
      </w:pPr>
      <w:r>
        <w:t>Estimate the database file size or volume of data within the file, data pages, including overhead resulting from access methods and free space</w:t>
      </w:r>
    </w:p>
    <w:p w:rsidR="001C5762" w:rsidRDefault="001C5762" w:rsidP="00CA3A88">
      <w:pPr>
        <w:pStyle w:val="InstructionalBullet1"/>
      </w:pPr>
      <w:r>
        <w:t>Definition of the update frequency of the database tables, views, files, areas, records, and sets</w:t>
      </w:r>
    </w:p>
    <w:p w:rsidR="001C5762" w:rsidRDefault="001C5762" w:rsidP="00CA3A88">
      <w:pPr>
        <w:pStyle w:val="InstructionalBullet1"/>
      </w:pPr>
      <w:r>
        <w:t>Estimates on the number of transactions that the database may have to process.</w:t>
      </w:r>
    </w:p>
    <w:p w:rsidR="001C5762" w:rsidRDefault="001C5762" w:rsidP="00B04EFE">
      <w:pPr>
        <w:pStyle w:val="Heading2"/>
      </w:pPr>
      <w:bookmarkStart w:id="189" w:name="_Toc417479314"/>
      <w:bookmarkStart w:id="190" w:name="_Toc432671412"/>
      <w:r>
        <w:t>Non-DBMS Files</w:t>
      </w:r>
      <w:bookmarkEnd w:id="189"/>
      <w:bookmarkEnd w:id="190"/>
      <w:r>
        <w:t xml:space="preserve"> </w:t>
      </w:r>
    </w:p>
    <w:p w:rsidR="001C5762" w:rsidRDefault="001C5762" w:rsidP="00B04EFE">
      <w:pPr>
        <w:pStyle w:val="InstructionalBullet1"/>
      </w:pPr>
      <w:r>
        <w:t xml:space="preserve">Describe all non-DBMS files including narratives on the usage of each file. </w:t>
      </w:r>
    </w:p>
    <w:p w:rsidR="001C5762" w:rsidRDefault="001C5762" w:rsidP="00B04EFE">
      <w:pPr>
        <w:pStyle w:val="InstructionalBullet1"/>
      </w:pPr>
      <w:r>
        <w:t xml:space="preserve">Identify if the file is used for input, output, or both; identify temporary files, which modules read and write the file, and similar. </w:t>
      </w:r>
    </w:p>
    <w:p w:rsidR="001C5762" w:rsidRDefault="001C5762" w:rsidP="00B04EFE">
      <w:pPr>
        <w:pStyle w:val="InstructionalBullet1"/>
      </w:pPr>
      <w:r>
        <w:t>Identify record structures, record keys, indices, and reference data elements within the records.</w:t>
      </w:r>
    </w:p>
    <w:p w:rsidR="001C5762" w:rsidRDefault="001C5762" w:rsidP="00B04EFE">
      <w:pPr>
        <w:pStyle w:val="InstructionalBullet1"/>
      </w:pPr>
      <w:r>
        <w:t>Define record length and blocking factors.</w:t>
      </w:r>
    </w:p>
    <w:p w:rsidR="001C5762" w:rsidRDefault="001C5762" w:rsidP="00B04EFE">
      <w:pPr>
        <w:pStyle w:val="InstructionalBullet1"/>
      </w:pPr>
      <w:r>
        <w:t>Define the file access method such as: index sequential, virtual sequential, random access.</w:t>
      </w:r>
    </w:p>
    <w:p w:rsidR="001C5762" w:rsidRDefault="001C5762" w:rsidP="00B04EFE">
      <w:pPr>
        <w:pStyle w:val="InstructionalBullet1"/>
      </w:pPr>
      <w:r>
        <w:t>Estimate the file size or volume of data within the file.</w:t>
      </w:r>
    </w:p>
    <w:p w:rsidR="001C5762" w:rsidRDefault="001C5762" w:rsidP="00B04EFE">
      <w:pPr>
        <w:pStyle w:val="InstructionalBullet1"/>
      </w:pPr>
      <w:r>
        <w:t>Define the update frequency of the file if appropriate. Provide the estimated number of transactions per unit time and the statistical mean, mode, and distribution of those transactions.</w:t>
      </w:r>
    </w:p>
    <w:p w:rsidR="001C5762" w:rsidRDefault="001C5762" w:rsidP="00B04EFE">
      <w:pPr>
        <w:pStyle w:val="Heading2"/>
      </w:pPr>
      <w:bookmarkStart w:id="191" w:name="_Toc417479315"/>
      <w:bookmarkStart w:id="192" w:name="_Toc432671413"/>
      <w:r>
        <w:lastRenderedPageBreak/>
        <w:t>Data View</w:t>
      </w:r>
      <w:bookmarkEnd w:id="191"/>
      <w:bookmarkEnd w:id="192"/>
      <w:r>
        <w:t xml:space="preserve"> </w:t>
      </w:r>
    </w:p>
    <w:p w:rsidR="001C5762" w:rsidRDefault="001C5762" w:rsidP="00B871FC">
      <w:pPr>
        <w:pStyle w:val="InstructionalText1"/>
      </w:pPr>
      <w:r>
        <w:t>A "Data View" should be included in the Architectural Representation whenever persistent data objects are included in the system (they are typically present in most software systems). The data view describes the logical data model of the system and includes an Entity Relationship Diagram (ERD). For a description of Entity Relationship diagramming please refer to the whitepaper &lt;</w:t>
      </w:r>
      <w:hyperlink r:id="rId41" w:tooltip="Innovative Explanations IBM Whitepaper" w:history="1">
        <w:r w:rsidRPr="00B871FC">
          <w:rPr>
            <w:rStyle w:val="Hyperlink"/>
          </w:rPr>
          <w:t>http://www-106.ibm.com/developerworks/rational/library/content/03July/2500/2785/2785_uml.pdf</w:t>
        </w:r>
      </w:hyperlink>
      <w:r>
        <w:t>&gt;</w:t>
      </w:r>
    </w:p>
    <w:p w:rsidR="001C5762" w:rsidRDefault="001C5762" w:rsidP="004E6F3E">
      <w:pPr>
        <w:pStyle w:val="Heading1"/>
      </w:pPr>
      <w:bookmarkStart w:id="193" w:name="_Toc417479316"/>
      <w:bookmarkStart w:id="194" w:name="_Toc432671414"/>
      <w:r>
        <w:lastRenderedPageBreak/>
        <w:t>Detailed Design</w:t>
      </w:r>
      <w:bookmarkEnd w:id="193"/>
      <w:bookmarkEnd w:id="194"/>
    </w:p>
    <w:p w:rsidR="001C5762" w:rsidRDefault="001C5762" w:rsidP="004E6F3E">
      <w:pPr>
        <w:pStyle w:val="InstructionalText1"/>
      </w:pPr>
      <w:r>
        <w:t>This section describes the proposed design in detail. Provide the necessary information for the development team to integrate the hardware components and write the software code, so that the hardware and software components will provide a functional product. This is the detailed design, based upon the conceptual design (high level) that was described in the document up to this point. Most sections prior to this are needed for Milestone 1, on a best effort basis as the design is visualized and refined. This section is needed for Milestone 2, this is where the design in described in the conceptual sections is refined and an in depth detailed design is documented.</w:t>
      </w:r>
    </w:p>
    <w:p w:rsidR="001C5762" w:rsidRDefault="001C5762" w:rsidP="004E6F3E">
      <w:pPr>
        <w:pStyle w:val="InstructionalText1"/>
      </w:pPr>
      <w:r>
        <w:t xml:space="preserve">Note: Every design item should map back to the Requirements Specification Document. These should be captured in the Requirement Traceability Matrix (RTM). </w:t>
      </w:r>
    </w:p>
    <w:p w:rsidR="001C5762" w:rsidRDefault="001C5762" w:rsidP="004E6F3E">
      <w:pPr>
        <w:pStyle w:val="Heading2"/>
      </w:pPr>
      <w:r>
        <w:tab/>
      </w:r>
      <w:bookmarkStart w:id="195" w:name="_Toc417479317"/>
      <w:bookmarkStart w:id="196" w:name="_Toc432671415"/>
      <w:r>
        <w:t>Hardware Detailed Design</w:t>
      </w:r>
      <w:bookmarkEnd w:id="195"/>
      <w:bookmarkEnd w:id="196"/>
    </w:p>
    <w:p w:rsidR="001C5762" w:rsidRDefault="001C5762" w:rsidP="004E6F3E">
      <w:pPr>
        <w:pStyle w:val="InstructionalText1"/>
      </w:pPr>
      <w:r>
        <w:t xml:space="preserve">The information requested in this section maybe provided by Engineering and/or the Developers. The information provided here is mainly for use by Engineering and Operations. </w:t>
      </w:r>
    </w:p>
    <w:p w:rsidR="001C5762" w:rsidRDefault="001C5762" w:rsidP="004E6F3E">
      <w:pPr>
        <w:pStyle w:val="InstructionalText1"/>
      </w:pPr>
      <w:r>
        <w:t>In this section, provide enough information for the developers to build and/or procure the system’s hardware. The level of detail requested should be treated as a general guideline and can be omitted if it needs to be filled in by Engineering and Operations.</w:t>
      </w:r>
    </w:p>
    <w:p w:rsidR="001C5762" w:rsidRDefault="001C5762" w:rsidP="004E6F3E">
      <w:pPr>
        <w:pStyle w:val="InstructionalText1"/>
      </w:pPr>
      <w:r>
        <w:t>Note: If this section becomes too lengthy, consider incorporating it as an appendix or reference it in a separate document. Add additional diagrams, if necessary, to describe each component and its functions.</w:t>
      </w:r>
    </w:p>
    <w:p w:rsidR="001C5762" w:rsidRDefault="001C5762" w:rsidP="004E6F3E">
      <w:pPr>
        <w:pStyle w:val="InstructionalText1"/>
      </w:pPr>
      <w:r>
        <w:t>Include the following information (as applicable):</w:t>
      </w:r>
    </w:p>
    <w:p w:rsidR="001C5762" w:rsidRDefault="001C5762" w:rsidP="004E6F3E">
      <w:pPr>
        <w:pStyle w:val="InstructionalBullet1"/>
      </w:pPr>
      <w:r>
        <w:t>How much compute capacity? (MFLOPS, TPMs etc.)</w:t>
      </w:r>
    </w:p>
    <w:p w:rsidR="001C5762" w:rsidRDefault="001C5762" w:rsidP="004E6F3E">
      <w:pPr>
        <w:pStyle w:val="InstructionalBullet1"/>
      </w:pPr>
      <w:r>
        <w:t>System Memory</w:t>
      </w:r>
    </w:p>
    <w:p w:rsidR="001C5762" w:rsidRDefault="001C5762" w:rsidP="004E6F3E">
      <w:pPr>
        <w:pStyle w:val="InstructionalBullet1"/>
      </w:pPr>
      <w:r>
        <w:t>Local and Shared storage</w:t>
      </w:r>
    </w:p>
    <w:p w:rsidR="001C5762" w:rsidRDefault="001C5762" w:rsidP="004E6F3E">
      <w:pPr>
        <w:pStyle w:val="InstructionalBullet1"/>
      </w:pPr>
      <w:r>
        <w:t>Network requirements (Bandwidth, Latency etc.)</w:t>
      </w:r>
    </w:p>
    <w:p w:rsidR="001C5762" w:rsidRDefault="001C5762" w:rsidP="004E6F3E">
      <w:pPr>
        <w:pStyle w:val="InstructionalBullet1"/>
      </w:pPr>
      <w:r>
        <w:t>Public or Private cloud</w:t>
      </w:r>
    </w:p>
    <w:p w:rsidR="001C5762" w:rsidRDefault="001C5762" w:rsidP="004E6F3E">
      <w:pPr>
        <w:pStyle w:val="Heading2"/>
      </w:pPr>
      <w:bookmarkStart w:id="197" w:name="_Toc417479318"/>
      <w:bookmarkStart w:id="198" w:name="_Toc432671416"/>
      <w:r>
        <w:t>Software Detailed Design</w:t>
      </w:r>
      <w:bookmarkEnd w:id="197"/>
      <w:bookmarkEnd w:id="198"/>
      <w:r>
        <w:t xml:space="preserve"> </w:t>
      </w:r>
    </w:p>
    <w:p w:rsidR="001C5762" w:rsidRDefault="001C5762" w:rsidP="00706467">
      <w:pPr>
        <w:pStyle w:val="InstructionalText1"/>
      </w:pPr>
      <w:r>
        <w:t>This section provides conceptual and final detailed information associated with the design of the software being delivered. This should be an extension of the corresponding section from Section 3.1, but should contain additional detail as the project progresses.</w:t>
      </w:r>
    </w:p>
    <w:p w:rsidR="001C5762" w:rsidRDefault="001C5762" w:rsidP="00C03E4C">
      <w:pPr>
        <w:pStyle w:val="Heading3"/>
      </w:pPr>
      <w:bookmarkStart w:id="199" w:name="_Toc417479319"/>
      <w:bookmarkStart w:id="200" w:name="_Toc432671417"/>
      <w:r>
        <w:t>Conceptual Design</w:t>
      </w:r>
      <w:bookmarkEnd w:id="199"/>
      <w:bookmarkEnd w:id="200"/>
    </w:p>
    <w:p w:rsidR="001C5762" w:rsidRDefault="001C5762" w:rsidP="00706467">
      <w:pPr>
        <w:pStyle w:val="InstructionalText1"/>
      </w:pPr>
      <w:r>
        <w:t>This section introduces the conceptual information that establishes the basis for how the software will be built.</w:t>
      </w:r>
    </w:p>
    <w:p w:rsidR="001C5762" w:rsidRDefault="001C5762" w:rsidP="00C03E4C">
      <w:pPr>
        <w:pStyle w:val="Heading4"/>
      </w:pPr>
      <w:bookmarkStart w:id="201" w:name="_Toc417479320"/>
      <w:r>
        <w:t>Product Perspective</w:t>
      </w:r>
      <w:bookmarkEnd w:id="201"/>
    </w:p>
    <w:p w:rsidR="001C5762" w:rsidRDefault="001C5762" w:rsidP="00706467">
      <w:pPr>
        <w:pStyle w:val="InstructionalText1"/>
      </w:pPr>
      <w:r>
        <w:t>This subsection of the SDD should put the product into perspective with other related products. If the product is independent and completely self-contained, it should be stated here. If the SDD defines a product that is a component of a larger system, then this subsection should relate the requirements of that larger system to functionality of the software and should identify interfaces between that system and the software.</w:t>
      </w:r>
    </w:p>
    <w:p w:rsidR="001C5762" w:rsidRDefault="001C5762" w:rsidP="00706467">
      <w:pPr>
        <w:pStyle w:val="InstructionalText1"/>
      </w:pPr>
      <w:r>
        <w:lastRenderedPageBreak/>
        <w:t>A block diagram showing the major components of the larger system, interconnections, and external interfaces can be helpful.</w:t>
      </w:r>
    </w:p>
    <w:p w:rsidR="001C5762" w:rsidRDefault="001C5762" w:rsidP="00706467">
      <w:pPr>
        <w:pStyle w:val="InstructionalText1"/>
      </w:pPr>
      <w:r>
        <w:t>Sections of the Requirements Specification Document (RSD) can be referenced in the subsections, if applicable.</w:t>
      </w:r>
    </w:p>
    <w:p w:rsidR="001C5762" w:rsidRDefault="001C5762" w:rsidP="00706467">
      <w:pPr>
        <w:pStyle w:val="Heading5"/>
      </w:pPr>
      <w:bookmarkStart w:id="202" w:name="_Toc417479321"/>
      <w:r>
        <w:t>User Interfaces</w:t>
      </w:r>
      <w:bookmarkEnd w:id="202"/>
    </w:p>
    <w:p w:rsidR="001C5762" w:rsidRDefault="001C5762" w:rsidP="00706467">
      <w:pPr>
        <w:pStyle w:val="InstructionalText1"/>
      </w:pPr>
      <w:r>
        <w:t>This subsection should specify the logical characteristics of each interface between the software product and its users. This includes those configuration characteristics necessary to accomplish the software requirements (e.g., screens, roll and scroll, GUI interface).</w:t>
      </w:r>
    </w:p>
    <w:p w:rsidR="001C5762" w:rsidRDefault="001C5762" w:rsidP="00706467">
      <w:pPr>
        <w:pStyle w:val="InstructionalText1"/>
      </w:pPr>
      <w:r>
        <w:t>Recommendation: Create a block diagram showing the user interfaces.</w:t>
      </w:r>
    </w:p>
    <w:p w:rsidR="001C5762" w:rsidRDefault="001C5762" w:rsidP="00706467">
      <w:pPr>
        <w:pStyle w:val="Heading5"/>
      </w:pPr>
      <w:bookmarkStart w:id="203" w:name="_Toc417479322"/>
      <w:r>
        <w:t>Hardware Interfaces</w:t>
      </w:r>
      <w:bookmarkEnd w:id="203"/>
    </w:p>
    <w:p w:rsidR="001C5762" w:rsidRDefault="001C5762" w:rsidP="00706467">
      <w:pPr>
        <w:pStyle w:val="InstructionalText1"/>
      </w:pPr>
      <w:r>
        <w:t>This subsection should specify the logical characteristics of each interface between the software product and the hardware components of the system. This includes configuration characteristics (for example, hardware platform or mainframe versus personal computer). It also covers matters such as what devices the system will support, how they will be supported, and protocols. Examples include scanners, pen driven devices, and radio frequency devices.</w:t>
      </w:r>
    </w:p>
    <w:p w:rsidR="001C5762" w:rsidRDefault="001C5762" w:rsidP="00706467">
      <w:pPr>
        <w:pStyle w:val="InstructionalText1"/>
      </w:pPr>
      <w:r>
        <w:t>Recommendation: Create a block diagram showing the hardware interfaces.</w:t>
      </w:r>
    </w:p>
    <w:p w:rsidR="001C5762" w:rsidRDefault="001C5762" w:rsidP="00706467">
      <w:pPr>
        <w:pStyle w:val="Heading5"/>
      </w:pPr>
      <w:bookmarkStart w:id="204" w:name="_Toc417479323"/>
      <w:r>
        <w:t>Software Interfaces</w:t>
      </w:r>
      <w:bookmarkEnd w:id="204"/>
    </w:p>
    <w:p w:rsidR="001C5762" w:rsidRDefault="001C5762" w:rsidP="00706467">
      <w:pPr>
        <w:pStyle w:val="InstructionalText1"/>
      </w:pPr>
      <w:r>
        <w:t xml:space="preserve">This subsection should specify the use of other required software products (e.g., VA Kernel, VA </w:t>
      </w:r>
      <w:proofErr w:type="spellStart"/>
      <w:r>
        <w:t>FileMan</w:t>
      </w:r>
      <w:proofErr w:type="spellEnd"/>
      <w:r>
        <w:t>, Windows NT); and interfaces with other applications or other systems such as commercial off-the-shelf (COTS) or national databases. Specify the application interfaces (e.g., the linkage between an accounts receivable system and a general ledger system and a COTS software package that will be interfaced using an existing interface). This section should provide the following information for each required software product:</w:t>
      </w:r>
    </w:p>
    <w:p w:rsidR="001C5762" w:rsidRDefault="001C5762" w:rsidP="00706467">
      <w:pPr>
        <w:pStyle w:val="InstructionalBullet1"/>
      </w:pPr>
      <w:r>
        <w:t>Name</w:t>
      </w:r>
    </w:p>
    <w:p w:rsidR="001C5762" w:rsidRDefault="001C5762" w:rsidP="00706467">
      <w:pPr>
        <w:pStyle w:val="InstructionalBullet1"/>
      </w:pPr>
      <w:r>
        <w:t>Version number</w:t>
      </w:r>
    </w:p>
    <w:p w:rsidR="001C5762" w:rsidRDefault="001C5762" w:rsidP="00706467">
      <w:pPr>
        <w:pStyle w:val="InstructionalBullet1"/>
      </w:pPr>
      <w:r>
        <w:t>Discussion of the purpose of the interfacing software as related to this software product</w:t>
      </w:r>
    </w:p>
    <w:p w:rsidR="001C5762" w:rsidRDefault="001C5762" w:rsidP="00706467">
      <w:pPr>
        <w:pStyle w:val="InstructionalBullet1"/>
      </w:pPr>
      <w:r>
        <w:t>Definition of the interface in terms of message content and format (e.g., Health Level Seven [HL7], electronic data interchange).</w:t>
      </w:r>
    </w:p>
    <w:p w:rsidR="001C5762" w:rsidRDefault="001C5762" w:rsidP="00706467">
      <w:pPr>
        <w:pStyle w:val="Heading5"/>
      </w:pPr>
      <w:bookmarkStart w:id="205" w:name="_Toc417479324"/>
      <w:r>
        <w:t>Communications Interfaces</w:t>
      </w:r>
      <w:bookmarkEnd w:id="205"/>
    </w:p>
    <w:p w:rsidR="001C5762" w:rsidRDefault="001C5762" w:rsidP="00706467">
      <w:pPr>
        <w:pStyle w:val="InstructionalText1"/>
      </w:pPr>
      <w:r>
        <w:t>This subsection should specify the various interfaces to communications such as local network protocols, e-mail, Transmission Control Protocol (TCP), modems.</w:t>
      </w:r>
    </w:p>
    <w:p w:rsidR="001C5762" w:rsidRDefault="001C5762" w:rsidP="00706467">
      <w:pPr>
        <w:pStyle w:val="InstructionalText1"/>
      </w:pPr>
      <w:r>
        <w:t>Recommendation: Create a block diagram showing the communications interfaces.</w:t>
      </w:r>
    </w:p>
    <w:p w:rsidR="001C5762" w:rsidRDefault="001C5762" w:rsidP="00C36885">
      <w:pPr>
        <w:pStyle w:val="Heading5"/>
      </w:pPr>
      <w:bookmarkStart w:id="206" w:name="_Toc417479325"/>
      <w:r>
        <w:t>Memory Constraints</w:t>
      </w:r>
      <w:bookmarkEnd w:id="206"/>
    </w:p>
    <w:p w:rsidR="001C5762" w:rsidRDefault="001C5762" w:rsidP="001C5762">
      <w:pPr>
        <w:pStyle w:val="BodyText"/>
      </w:pPr>
      <w:r w:rsidRPr="00C36885">
        <w:rPr>
          <w:rStyle w:val="InstructionalText1Char"/>
        </w:rPr>
        <w:t>This subsection should specify any applicable characteristics and limits on memory or partition</w:t>
      </w:r>
      <w:r>
        <w:t xml:space="preserve"> size.</w:t>
      </w:r>
    </w:p>
    <w:p w:rsidR="001C5762" w:rsidRDefault="001C5762" w:rsidP="00C36885">
      <w:pPr>
        <w:pStyle w:val="Heading5"/>
      </w:pPr>
      <w:bookmarkStart w:id="207" w:name="_Toc417479326"/>
      <w:r>
        <w:t>Special Operations</w:t>
      </w:r>
      <w:bookmarkEnd w:id="207"/>
    </w:p>
    <w:p w:rsidR="001C5762" w:rsidRDefault="001C5762" w:rsidP="00C36885">
      <w:pPr>
        <w:pStyle w:val="InstructionalText1"/>
      </w:pPr>
      <w:r>
        <w:t xml:space="preserve">This subsection should specify the special operations required by the user such as backup, recovery, and archiving operations. </w:t>
      </w:r>
    </w:p>
    <w:p w:rsidR="001C5762" w:rsidRDefault="001C5762" w:rsidP="00C36885">
      <w:pPr>
        <w:pStyle w:val="InstructionalText1"/>
      </w:pPr>
      <w:r>
        <w:t>This section should also include any operations for external devices or COTS systems.</w:t>
      </w:r>
    </w:p>
    <w:p w:rsidR="001C5762" w:rsidRDefault="001C5762" w:rsidP="00C36885">
      <w:pPr>
        <w:pStyle w:val="Heading4"/>
      </w:pPr>
      <w:bookmarkStart w:id="208" w:name="_Toc417479327"/>
      <w:r>
        <w:lastRenderedPageBreak/>
        <w:t>Product Features</w:t>
      </w:r>
      <w:bookmarkEnd w:id="208"/>
    </w:p>
    <w:p w:rsidR="001C5762" w:rsidRDefault="001C5762" w:rsidP="00C36885">
      <w:pPr>
        <w:pStyle w:val="InstructionalText1"/>
      </w:pPr>
      <w:r>
        <w:t>This subsection should provide a summary of the major features of the software.</w:t>
      </w:r>
    </w:p>
    <w:p w:rsidR="001C5762" w:rsidRDefault="001C5762" w:rsidP="00C36885">
      <w:pPr>
        <w:pStyle w:val="InstructionalText1"/>
      </w:pPr>
      <w:r>
        <w:t>For example, an SDD for an accounting program might use this section to address customer account maintenance, customer statement, and invoice preparation without mentioning the vast amount of detail that each of those features requires.</w:t>
      </w:r>
    </w:p>
    <w:p w:rsidR="001C5762" w:rsidRDefault="001C5762" w:rsidP="00C36885">
      <w:pPr>
        <w:pStyle w:val="InstructionalText1"/>
      </w:pPr>
      <w:r>
        <w:t>Note: For clarity, remember these items when creating this section of the SDD:</w:t>
      </w:r>
    </w:p>
    <w:p w:rsidR="001C5762" w:rsidRDefault="001C5762" w:rsidP="00B21190">
      <w:pPr>
        <w:pStyle w:val="InstructionalBullet1"/>
      </w:pPr>
      <w:r>
        <w:t>The features should be organized in a way that makes the list of features understandable to the customer or to anyone else reading the document for the first time.</w:t>
      </w:r>
    </w:p>
    <w:p w:rsidR="001C5762" w:rsidRDefault="001C5762" w:rsidP="00B21190">
      <w:pPr>
        <w:pStyle w:val="InstructionalBullet1"/>
      </w:pPr>
      <w:r>
        <w:t>Textual or graphical methods can be used to show the different features and their relationships.</w:t>
      </w:r>
    </w:p>
    <w:p w:rsidR="001C5762" w:rsidRDefault="001C5762" w:rsidP="00B21190">
      <w:pPr>
        <w:pStyle w:val="InstructionalBullet1"/>
      </w:pPr>
      <w:r>
        <w:t>Such a diagram is not intended to show a design of a product, but simply shows the logical relationships among variables.</w:t>
      </w:r>
    </w:p>
    <w:p w:rsidR="001C5762" w:rsidRDefault="001C5762" w:rsidP="00B21190">
      <w:pPr>
        <w:pStyle w:val="Heading4"/>
      </w:pPr>
      <w:bookmarkStart w:id="209" w:name="_Toc417479328"/>
      <w:r>
        <w:t>User Characteristics</w:t>
      </w:r>
      <w:bookmarkEnd w:id="209"/>
    </w:p>
    <w:p w:rsidR="001C5762" w:rsidRDefault="001C5762" w:rsidP="00B21190">
      <w:pPr>
        <w:pStyle w:val="InstructionalText1"/>
      </w:pPr>
      <w:r>
        <w:t xml:space="preserve">This subsection should describe the general characteristics of the intended users of the product, including experience and technical expertise. It should not be used to state specific requirements but rather should provide the reasons why certain specific requirements are specified in the RSD. </w:t>
      </w:r>
    </w:p>
    <w:p w:rsidR="001C5762" w:rsidRDefault="001C5762" w:rsidP="00B21190">
      <w:pPr>
        <w:pStyle w:val="Heading4"/>
      </w:pPr>
      <w:bookmarkStart w:id="210" w:name="_Toc417479329"/>
      <w:r>
        <w:t>Dependencies and Constraints</w:t>
      </w:r>
      <w:bookmarkEnd w:id="210"/>
    </w:p>
    <w:p w:rsidR="001C5762" w:rsidRDefault="001C5762" w:rsidP="00B21190">
      <w:pPr>
        <w:pStyle w:val="InstructionalText1"/>
      </w:pPr>
      <w:r>
        <w:t>This subsection should provide a description of any other items that will limit the developer’s options. The following list includes items that limit the developer’s options.</w:t>
      </w:r>
    </w:p>
    <w:p w:rsidR="001C5762" w:rsidRDefault="001C5762" w:rsidP="00B21190">
      <w:pPr>
        <w:pStyle w:val="InstructionalBullet1"/>
      </w:pPr>
      <w:r>
        <w:t>Regulatory policies</w:t>
      </w:r>
    </w:p>
    <w:p w:rsidR="001C5762" w:rsidRDefault="001C5762" w:rsidP="00B21190">
      <w:pPr>
        <w:pStyle w:val="InstructionalBullet1"/>
      </w:pPr>
      <w:r>
        <w:t>Hardware limitations (for example, signal timing requirements)</w:t>
      </w:r>
    </w:p>
    <w:p w:rsidR="001C5762" w:rsidRDefault="001C5762" w:rsidP="00B21190">
      <w:pPr>
        <w:pStyle w:val="InstructionalBullet1"/>
      </w:pPr>
      <w:r>
        <w:t>Interfaces to other applications</w:t>
      </w:r>
    </w:p>
    <w:p w:rsidR="001C5762" w:rsidRDefault="001C5762" w:rsidP="00B21190">
      <w:pPr>
        <w:pStyle w:val="InstructionalBullet1"/>
      </w:pPr>
      <w:r>
        <w:t>Parallel operation</w:t>
      </w:r>
    </w:p>
    <w:p w:rsidR="001C5762" w:rsidRDefault="001C5762" w:rsidP="00B21190">
      <w:pPr>
        <w:pStyle w:val="InstructionalBullet1"/>
      </w:pPr>
      <w:r>
        <w:t>Audit functions</w:t>
      </w:r>
    </w:p>
    <w:p w:rsidR="001C5762" w:rsidRDefault="001C5762" w:rsidP="00B21190">
      <w:pPr>
        <w:pStyle w:val="InstructionalBullet1"/>
      </w:pPr>
      <w:r>
        <w:t>Control functions</w:t>
      </w:r>
    </w:p>
    <w:p w:rsidR="001C5762" w:rsidRDefault="001C5762" w:rsidP="00B21190">
      <w:pPr>
        <w:pStyle w:val="InstructionalBullet1"/>
      </w:pPr>
      <w:r>
        <w:t>Higher-order language requirements</w:t>
      </w:r>
    </w:p>
    <w:p w:rsidR="001C5762" w:rsidRDefault="001C5762" w:rsidP="00B21190">
      <w:pPr>
        <w:pStyle w:val="InstructionalBullet1"/>
      </w:pPr>
      <w:r>
        <w:t>Reliability requirements</w:t>
      </w:r>
    </w:p>
    <w:p w:rsidR="001C5762" w:rsidRDefault="001C5762" w:rsidP="00B21190">
      <w:pPr>
        <w:pStyle w:val="InstructionalBullet1"/>
      </w:pPr>
      <w:r>
        <w:t>Criticality of the application</w:t>
      </w:r>
    </w:p>
    <w:p w:rsidR="001C5762" w:rsidRDefault="001C5762" w:rsidP="00B21190">
      <w:pPr>
        <w:pStyle w:val="InstructionalBullet1"/>
      </w:pPr>
      <w:r>
        <w:t>Safety and security considerations</w:t>
      </w:r>
    </w:p>
    <w:p w:rsidR="001C5762" w:rsidRDefault="001C5762" w:rsidP="00B21190">
      <w:pPr>
        <w:pStyle w:val="InstructionalBullet1"/>
      </w:pPr>
      <w:r>
        <w:t>Usability (including 508 compliance)</w:t>
      </w:r>
    </w:p>
    <w:p w:rsidR="001C5762" w:rsidRDefault="001C5762" w:rsidP="00B21190">
      <w:pPr>
        <w:pStyle w:val="InstructionalText1"/>
      </w:pPr>
      <w:r>
        <w:t xml:space="preserve">This section of the SDD should contain all the software design to a level of detail sufficient to enable programmers to develop a system that satisfies the requirements defined in the RSD. It should be detailed so as to make it easy for technical staff to find the methods to complete the designed function. </w:t>
      </w:r>
    </w:p>
    <w:p w:rsidR="001C5762" w:rsidRDefault="001C5762" w:rsidP="00B21190">
      <w:pPr>
        <w:pStyle w:val="InstructionalText1"/>
      </w:pPr>
      <w:r>
        <w:t>These requirements should, at minimum, include the following items:</w:t>
      </w:r>
    </w:p>
    <w:p w:rsidR="001C5762" w:rsidRDefault="001C5762" w:rsidP="00870CDF">
      <w:pPr>
        <w:pStyle w:val="InstructionalBullet1"/>
      </w:pPr>
      <w:r>
        <w:t>An indication of the associated requirement(s) in the RSD which is being designed</w:t>
      </w:r>
    </w:p>
    <w:p w:rsidR="001C5762" w:rsidRDefault="001C5762" w:rsidP="007D3B73">
      <w:pPr>
        <w:pStyle w:val="InstructionalBullet1"/>
      </w:pPr>
      <w:r>
        <w:lastRenderedPageBreak/>
        <w:t>A description of the functionality being designed</w:t>
      </w:r>
    </w:p>
    <w:p w:rsidR="001C5762" w:rsidRDefault="001C5762" w:rsidP="007D3B73">
      <w:pPr>
        <w:pStyle w:val="InstructionalBullet1"/>
      </w:pPr>
      <w:r>
        <w:t>The design entities (and their attributes) affected</w:t>
      </w:r>
    </w:p>
    <w:p w:rsidR="001C5762" w:rsidRDefault="001C5762" w:rsidP="007D3B73">
      <w:pPr>
        <w:pStyle w:val="InstructionalBullet1"/>
      </w:pPr>
      <w:r>
        <w:t xml:space="preserve">The algorithm executed (where appropriate) to implement the functionality. </w:t>
      </w:r>
    </w:p>
    <w:p w:rsidR="001C5762" w:rsidRDefault="001C5762" w:rsidP="001C5762">
      <w:pPr>
        <w:pStyle w:val="BodyText"/>
      </w:pPr>
      <w:r>
        <w:t>Because the Dependencies and Constraints section is often the largest and most important part of the SDD, the following principles apply:</w:t>
      </w:r>
    </w:p>
    <w:p w:rsidR="001C5762" w:rsidRDefault="001C5762" w:rsidP="007D3B73">
      <w:pPr>
        <w:pStyle w:val="InstructionalBullet1"/>
      </w:pPr>
      <w:r>
        <w:t>Specific design should be cross-referenced to earlier, related documents (e.g., the RSD).</w:t>
      </w:r>
    </w:p>
    <w:p w:rsidR="001C5762" w:rsidRDefault="001C5762" w:rsidP="007D3B73">
      <w:pPr>
        <w:pStyle w:val="InstructionalBullet1"/>
      </w:pPr>
      <w:r>
        <w:t>All design should be uniquely identifiable.</w:t>
      </w:r>
    </w:p>
    <w:p w:rsidR="001C5762" w:rsidRDefault="001C5762" w:rsidP="007D3B73">
      <w:pPr>
        <w:pStyle w:val="InstructionalBullet1"/>
      </w:pPr>
      <w:r>
        <w:t>Items in this section should be identified from a technical level rather than an end user level. (i.e., an option name should be identified rather than the menu text for that option).</w:t>
      </w:r>
    </w:p>
    <w:p w:rsidR="001C5762" w:rsidRDefault="001C5762" w:rsidP="00951BC8">
      <w:pPr>
        <w:pStyle w:val="Heading3"/>
      </w:pPr>
      <w:bookmarkStart w:id="211" w:name="_Toc417479330"/>
      <w:bookmarkStart w:id="212" w:name="_Toc432671418"/>
      <w:r>
        <w:t>Specific Requirements</w:t>
      </w:r>
      <w:bookmarkEnd w:id="211"/>
      <w:bookmarkEnd w:id="212"/>
    </w:p>
    <w:p w:rsidR="001C5762" w:rsidRDefault="001C5762" w:rsidP="00951BC8">
      <w:pPr>
        <w:pStyle w:val="Heading4"/>
      </w:pPr>
      <w:bookmarkStart w:id="213" w:name="_Toc417479331"/>
      <w:r>
        <w:t>Database Repository</w:t>
      </w:r>
      <w:bookmarkEnd w:id="213"/>
    </w:p>
    <w:p w:rsidR="001C5762" w:rsidRDefault="001C5762" w:rsidP="00951BC8">
      <w:pPr>
        <w:pStyle w:val="InstructionalText1"/>
      </w:pPr>
      <w:r>
        <w:t>The Database Repository section in the RSD can be referenced in this section.</w:t>
      </w:r>
    </w:p>
    <w:p w:rsidR="001C5762" w:rsidRDefault="001C5762" w:rsidP="00951BC8">
      <w:pPr>
        <w:pStyle w:val="InstructionalText1"/>
      </w:pPr>
      <w:r>
        <w:t>If a logical database design is a part of the system, it should be listed here. Logical database design should specify the logical requirements for any information that is to be placed into a database. This may include:</w:t>
      </w:r>
    </w:p>
    <w:p w:rsidR="001C5762" w:rsidRDefault="001C5762" w:rsidP="00951BC8">
      <w:pPr>
        <w:pStyle w:val="InstructionalBullet1"/>
      </w:pPr>
      <w:r>
        <w:t>Types of information used by various functions</w:t>
      </w:r>
    </w:p>
    <w:p w:rsidR="001C5762" w:rsidRDefault="001C5762" w:rsidP="00951BC8">
      <w:pPr>
        <w:pStyle w:val="InstructionalBullet1"/>
      </w:pPr>
      <w:r>
        <w:t>Frequency of use</w:t>
      </w:r>
    </w:p>
    <w:p w:rsidR="001C5762" w:rsidRDefault="001C5762" w:rsidP="00951BC8">
      <w:pPr>
        <w:pStyle w:val="InstructionalBullet1"/>
      </w:pPr>
      <w:r>
        <w:t>Accessing capabilities</w:t>
      </w:r>
    </w:p>
    <w:p w:rsidR="001C5762" w:rsidRDefault="001C5762" w:rsidP="00951BC8">
      <w:pPr>
        <w:pStyle w:val="InstructionalBullet1"/>
      </w:pPr>
      <w:r>
        <w:t>Data entities and their relationships</w:t>
      </w:r>
    </w:p>
    <w:p w:rsidR="001C5762" w:rsidRDefault="001C5762" w:rsidP="00951BC8">
      <w:pPr>
        <w:pStyle w:val="InstructionalBullet1"/>
      </w:pPr>
      <w:r>
        <w:t>Integrity constraints</w:t>
      </w:r>
    </w:p>
    <w:p w:rsidR="001C5762" w:rsidRDefault="001C5762" w:rsidP="00951BC8">
      <w:pPr>
        <w:pStyle w:val="InstructionalBullet1"/>
      </w:pPr>
      <w:r>
        <w:t>Data retention requirements.</w:t>
      </w:r>
    </w:p>
    <w:p w:rsidR="001C5762" w:rsidRDefault="001C5762" w:rsidP="00951BC8">
      <w:pPr>
        <w:pStyle w:val="InstructionalText1"/>
      </w:pPr>
      <w:r>
        <w:t>Recommendation: Create a block diagram showing the databases and where the data resides.</w:t>
      </w:r>
    </w:p>
    <w:p w:rsidR="001C5762" w:rsidRDefault="001C5762" w:rsidP="00951BC8">
      <w:pPr>
        <w:pStyle w:val="Heading4"/>
      </w:pPr>
      <w:bookmarkStart w:id="214" w:name="_Toc417479332"/>
      <w:r>
        <w:t>System Features</w:t>
      </w:r>
      <w:bookmarkEnd w:id="214"/>
    </w:p>
    <w:p w:rsidR="001C5762" w:rsidRDefault="001C5762" w:rsidP="00951BC8">
      <w:pPr>
        <w:pStyle w:val="InstructionalText1"/>
      </w:pPr>
      <w:r>
        <w:t>Describe the system features, functional requirements, sub-requirements, etc. which can be organized in an outline format that matches the RSD. Specific formatting and organization of the paragraphs (i.e., section numbering) is left to the discretion of the author and is dependent on the level of detail essential to fully describe the design. Some designs may only require two levels; others may require multiple levels. The information necessary to define the items or to specify modifications to the items affected by the functionality being designed should be provided in the appropriate design element tables. Where feasible, instead of duplicating the RSD, it can be referenced via a link, to avoid unnecessary duplication. The key goal is to provide traceability to requirements.</w:t>
      </w:r>
    </w:p>
    <w:p w:rsidR="001C5762" w:rsidRDefault="001C5762" w:rsidP="00951BC8">
      <w:pPr>
        <w:pStyle w:val="Heading4"/>
      </w:pPr>
      <w:bookmarkStart w:id="215" w:name="_Toc417479333"/>
      <w:r>
        <w:lastRenderedPageBreak/>
        <w:t>Design Element Tables</w:t>
      </w:r>
      <w:bookmarkEnd w:id="215"/>
    </w:p>
    <w:p w:rsidR="001C5762" w:rsidRDefault="001C5762" w:rsidP="00C13B6C">
      <w:pPr>
        <w:pStyle w:val="InstructionalText1"/>
      </w:pPr>
      <w:r>
        <w:t>The design element tables are provided for your convenience. Copy each table as many times as necessary to address multiple items within each section. Add rows and headings to the tables to provide any additional required information to define the item or to specify the modifications to the item. Numbering of the design element tables to align them underneath the applicable requirement or sub-requirement is recommended, but is left to the author’s discretion. For that reason they are not numbered in this template.</w:t>
      </w:r>
    </w:p>
    <w:p w:rsidR="001C5762" w:rsidRDefault="001C5762" w:rsidP="00C13B6C">
      <w:pPr>
        <w:pStyle w:val="Heading5"/>
      </w:pPr>
      <w:bookmarkStart w:id="216" w:name="_Toc417479334"/>
      <w:r>
        <w:t>Routines (Entry Points)</w:t>
      </w:r>
      <w:bookmarkEnd w:id="216"/>
    </w:p>
    <w:p w:rsidR="001C5762" w:rsidRDefault="001C5762" w:rsidP="00C13B6C">
      <w:pPr>
        <w:pStyle w:val="InstructionalText1"/>
      </w:pPr>
      <w:r>
        <w:t xml:space="preserve">This section is an illustration that is </w:t>
      </w:r>
      <w:proofErr w:type="spellStart"/>
      <w:r>
        <w:t>VistA</w:t>
      </w:r>
      <w:proofErr w:type="spellEnd"/>
      <w:r>
        <w:t xml:space="preserve"> specific. The authors are free to organize this information by technology, different templates, or optional sections depending on the task at hand. </w:t>
      </w:r>
    </w:p>
    <w:p w:rsidR="008926E1" w:rsidRDefault="001C5762" w:rsidP="00C13B6C">
      <w:pPr>
        <w:pStyle w:val="InstructionalText1"/>
      </w:pPr>
      <w:r>
        <w:t>Complete the table for each routine affected by the functionality being designed.</w:t>
      </w:r>
    </w:p>
    <w:p w:rsidR="00407DF7" w:rsidRDefault="00407DF7" w:rsidP="00407DF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14</w:t>
      </w:r>
      <w:r w:rsidR="006F098E">
        <w:rPr>
          <w:noProof/>
        </w:rPr>
        <w:fldChar w:fldCharType="end"/>
      </w:r>
      <w:r>
        <w:t xml:space="preserve">: </w:t>
      </w:r>
      <w:r w:rsidRPr="007B17A5">
        <w:t>Routines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Routines (Instructions)"/>
      </w:tblPr>
      <w:tblGrid>
        <w:gridCol w:w="2448"/>
        <w:gridCol w:w="7128"/>
      </w:tblGrid>
      <w:tr w:rsidR="00407DF7" w:rsidRPr="00C159AF" w:rsidTr="00407DF7">
        <w:trPr>
          <w:cantSplit/>
          <w:tblHeader/>
        </w:trPr>
        <w:tc>
          <w:tcPr>
            <w:tcW w:w="1278" w:type="pct"/>
            <w:shd w:val="clear" w:color="auto" w:fill="F2F2F2" w:themeFill="background1" w:themeFillShade="F2"/>
            <w:vAlign w:val="center"/>
          </w:tcPr>
          <w:p w:rsidR="00407DF7" w:rsidRPr="00C159AF" w:rsidRDefault="00407DF7" w:rsidP="00CB691C">
            <w:pPr>
              <w:pStyle w:val="TableHeading"/>
            </w:pPr>
            <w:bookmarkStart w:id="217" w:name="ColumnTitle_29"/>
            <w:bookmarkStart w:id="218" w:name="ColumnTitle_30"/>
            <w:bookmarkEnd w:id="217"/>
            <w:bookmarkEnd w:id="218"/>
            <w:r w:rsidRPr="00C159AF">
              <w:t>Routines</w:t>
            </w:r>
          </w:p>
        </w:tc>
        <w:tc>
          <w:tcPr>
            <w:tcW w:w="3722" w:type="pct"/>
            <w:shd w:val="clear" w:color="auto" w:fill="F2F2F2" w:themeFill="background1" w:themeFillShade="F2"/>
            <w:vAlign w:val="center"/>
          </w:tcPr>
          <w:p w:rsidR="00407DF7" w:rsidRPr="00C159AF" w:rsidRDefault="00407DF7" w:rsidP="00CB691C">
            <w:pPr>
              <w:pStyle w:val="TableHeading"/>
            </w:pPr>
            <w:r w:rsidRPr="00C159AF">
              <w:t>Instructions</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Routine Name</w:t>
            </w:r>
          </w:p>
        </w:tc>
        <w:tc>
          <w:tcPr>
            <w:tcW w:w="3722" w:type="pct"/>
            <w:shd w:val="clear" w:color="auto" w:fill="auto"/>
            <w:vAlign w:val="center"/>
          </w:tcPr>
          <w:p w:rsidR="00407DF7" w:rsidRPr="00C159AF" w:rsidRDefault="00407DF7" w:rsidP="00CB691C">
            <w:pPr>
              <w:pStyle w:val="InstructionalTable"/>
            </w:pPr>
            <w:r w:rsidRPr="00C159AF">
              <w:t>List the routine affected by the functionality being designed.</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Enhancement Category</w:t>
            </w:r>
          </w:p>
        </w:tc>
        <w:tc>
          <w:tcPr>
            <w:tcW w:w="3722" w:type="pct"/>
            <w:shd w:val="clear" w:color="auto" w:fill="auto"/>
            <w:vAlign w:val="center"/>
          </w:tcPr>
          <w:p w:rsidR="00407DF7" w:rsidRPr="00C159AF" w:rsidRDefault="00407DF7" w:rsidP="00CB691C">
            <w:pPr>
              <w:pStyle w:val="InstructionalTable"/>
            </w:pPr>
            <w:r w:rsidRPr="00C159AF">
              <w:t>Check the appropriate box: New, Modify, Delete, or No Change.</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RTM</w:t>
            </w:r>
          </w:p>
        </w:tc>
        <w:tc>
          <w:tcPr>
            <w:tcW w:w="3722" w:type="pct"/>
            <w:shd w:val="clear" w:color="auto" w:fill="auto"/>
            <w:vAlign w:val="center"/>
          </w:tcPr>
          <w:p w:rsidR="00407DF7" w:rsidRPr="00C159AF" w:rsidRDefault="00407DF7" w:rsidP="00CB691C">
            <w:pPr>
              <w:pStyle w:val="InstructionalTable"/>
            </w:pPr>
            <w:r w:rsidRPr="00C159AF">
              <w:t>List the RSD item number within the SDD (i.e., If the RSD has a requirement of 3.3.1, add Support for a new API, then in this column list RSD Requirement 3.3.1)</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Related Options</w:t>
            </w:r>
          </w:p>
        </w:tc>
        <w:tc>
          <w:tcPr>
            <w:tcW w:w="3722" w:type="pct"/>
            <w:shd w:val="clear" w:color="auto" w:fill="auto"/>
            <w:vAlign w:val="center"/>
          </w:tcPr>
          <w:p w:rsidR="00407DF7" w:rsidRPr="00C159AF" w:rsidRDefault="00407DF7" w:rsidP="00CB691C">
            <w:pPr>
              <w:pStyle w:val="InstructionalTable"/>
            </w:pPr>
            <w:r w:rsidRPr="00C159AF">
              <w:t>List options that directly call or are called by the routine.</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Related Routines</w:t>
            </w:r>
          </w:p>
        </w:tc>
        <w:tc>
          <w:tcPr>
            <w:tcW w:w="3722" w:type="pct"/>
            <w:shd w:val="clear" w:color="auto" w:fill="auto"/>
            <w:vAlign w:val="center"/>
          </w:tcPr>
          <w:p w:rsidR="00407DF7" w:rsidRPr="00C159AF" w:rsidRDefault="00407DF7" w:rsidP="00CB691C">
            <w:pPr>
              <w:pStyle w:val="InstructionalTable"/>
            </w:pPr>
            <w:r w:rsidRPr="00C159AF">
              <w:t>List routines that directly call or are called by the routine.</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Data Dictionary (DD) References</w:t>
            </w:r>
          </w:p>
        </w:tc>
        <w:tc>
          <w:tcPr>
            <w:tcW w:w="3722" w:type="pct"/>
            <w:shd w:val="clear" w:color="auto" w:fill="auto"/>
            <w:vAlign w:val="center"/>
          </w:tcPr>
          <w:p w:rsidR="00407DF7" w:rsidRPr="00C159AF" w:rsidRDefault="00407DF7" w:rsidP="00CB691C">
            <w:pPr>
              <w:pStyle w:val="InstructionalTable"/>
            </w:pPr>
            <w:r w:rsidRPr="00C159AF">
              <w:t>List files that reference the routine through input transforms, cross reference logic, etc.</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Related Protocols</w:t>
            </w:r>
          </w:p>
        </w:tc>
        <w:tc>
          <w:tcPr>
            <w:tcW w:w="3722" w:type="pct"/>
            <w:shd w:val="clear" w:color="auto" w:fill="auto"/>
            <w:vAlign w:val="center"/>
          </w:tcPr>
          <w:p w:rsidR="00407DF7" w:rsidRPr="00C159AF" w:rsidRDefault="00407DF7" w:rsidP="00CB691C">
            <w:pPr>
              <w:pStyle w:val="InstructionalTable"/>
            </w:pPr>
            <w:r w:rsidRPr="00C159AF">
              <w:t>List protocols that reference or are referenced by the routine.</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Related Integration Control Registrations (ICRs)</w:t>
            </w:r>
          </w:p>
        </w:tc>
        <w:tc>
          <w:tcPr>
            <w:tcW w:w="3722" w:type="pct"/>
            <w:shd w:val="clear" w:color="auto" w:fill="auto"/>
            <w:vAlign w:val="center"/>
          </w:tcPr>
          <w:p w:rsidR="00407DF7" w:rsidRPr="00C159AF" w:rsidRDefault="00407DF7" w:rsidP="00CB691C">
            <w:pPr>
              <w:pStyle w:val="InstructionalTable"/>
            </w:pPr>
            <w:r w:rsidRPr="00C159AF">
              <w:t>List proposed new ICRs and subscribed ICRs. Also, list any obscure Supported ICRs.</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Data Passing</w:t>
            </w:r>
          </w:p>
        </w:tc>
        <w:tc>
          <w:tcPr>
            <w:tcW w:w="3722" w:type="pct"/>
            <w:shd w:val="clear" w:color="auto" w:fill="auto"/>
            <w:vAlign w:val="center"/>
          </w:tcPr>
          <w:p w:rsidR="00407DF7" w:rsidRPr="00C159AF" w:rsidRDefault="00407DF7" w:rsidP="00CB691C">
            <w:pPr>
              <w:pStyle w:val="InstructionalTable"/>
            </w:pPr>
            <w:r w:rsidRPr="00C159AF">
              <w:t>Check the appropriate box. Also a short description of what invokes the new/changed routine should be included in this section. An example of such a description would be a note that the new/changed routine will be invoked as part of a function call or it would be invoked through user menu-driven options, system protocols, HL7 Logical Links, etc. This section refers specifically to the change implemented with the design.</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Input Attribute Name and Definition</w:t>
            </w:r>
          </w:p>
        </w:tc>
        <w:tc>
          <w:tcPr>
            <w:tcW w:w="3722" w:type="pct"/>
            <w:shd w:val="clear" w:color="auto" w:fill="auto"/>
            <w:vAlign w:val="center"/>
          </w:tcPr>
          <w:p w:rsidR="00407DF7" w:rsidRPr="00C159AF" w:rsidRDefault="00407DF7" w:rsidP="00CB691C">
            <w:pPr>
              <w:pStyle w:val="InstructionalTable"/>
            </w:pPr>
            <w:r w:rsidRPr="00C159AF">
              <w:t>List the Input Attributes passed into the new or changed routine logic. Each attribute should be defined.</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Output Attribute Name and Definition</w:t>
            </w:r>
          </w:p>
        </w:tc>
        <w:tc>
          <w:tcPr>
            <w:tcW w:w="3722" w:type="pct"/>
            <w:shd w:val="clear" w:color="auto" w:fill="auto"/>
            <w:vAlign w:val="center"/>
          </w:tcPr>
          <w:p w:rsidR="00407DF7" w:rsidRPr="00C159AF" w:rsidRDefault="00407DF7" w:rsidP="00CB691C">
            <w:pPr>
              <w:pStyle w:val="InstructionalTable"/>
            </w:pPr>
            <w:r w:rsidRPr="00C159AF">
              <w:t>List the Output Attributes returned from the new or changed routine logic. Each attribute should be defined.</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t>Current Logic</w:t>
            </w:r>
          </w:p>
        </w:tc>
        <w:tc>
          <w:tcPr>
            <w:tcW w:w="3722" w:type="pct"/>
            <w:shd w:val="clear" w:color="auto" w:fill="auto"/>
            <w:vAlign w:val="center"/>
          </w:tcPr>
          <w:p w:rsidR="00407DF7" w:rsidRPr="00C159AF" w:rsidRDefault="00407DF7" w:rsidP="00CB691C">
            <w:pPr>
              <w:pStyle w:val="InstructionalTable"/>
            </w:pPr>
            <w:r w:rsidRPr="00C159AF">
              <w:t>Define the current logic in the routine that the design will modify. If this is new code, enter “N/A”.</w:t>
            </w:r>
          </w:p>
        </w:tc>
      </w:tr>
      <w:tr w:rsidR="00407DF7" w:rsidRPr="00C159AF" w:rsidTr="00407DF7">
        <w:trPr>
          <w:cantSplit/>
        </w:trPr>
        <w:tc>
          <w:tcPr>
            <w:tcW w:w="1278" w:type="pct"/>
            <w:shd w:val="clear" w:color="auto" w:fill="F2F2F2" w:themeFill="background1" w:themeFillShade="F2"/>
            <w:vAlign w:val="center"/>
          </w:tcPr>
          <w:p w:rsidR="00407DF7" w:rsidRPr="00D63AF8" w:rsidRDefault="00407DF7" w:rsidP="00CB691C">
            <w:pPr>
              <w:pStyle w:val="TableText"/>
              <w:rPr>
                <w:b/>
              </w:rPr>
            </w:pPr>
            <w:r w:rsidRPr="00D63AF8">
              <w:rPr>
                <w:b/>
              </w:rPr>
              <w:lastRenderedPageBreak/>
              <w:t>Modified Logic (Changes are in bold)</w:t>
            </w:r>
          </w:p>
        </w:tc>
        <w:tc>
          <w:tcPr>
            <w:tcW w:w="3722" w:type="pct"/>
            <w:shd w:val="clear" w:color="auto" w:fill="auto"/>
            <w:vAlign w:val="center"/>
          </w:tcPr>
          <w:p w:rsidR="00407DF7" w:rsidRPr="00C159AF" w:rsidRDefault="00407DF7" w:rsidP="00CB691C">
            <w:pPr>
              <w:pStyle w:val="InstructionalTable"/>
            </w:pPr>
            <w:r w:rsidRPr="00C159AF">
              <w:t>Define the logic in the routine that the design will implement.</w:t>
            </w:r>
          </w:p>
        </w:tc>
      </w:tr>
    </w:tbl>
    <w:p w:rsidR="00C97409" w:rsidRDefault="00C97409" w:rsidP="00C97409">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15</w:t>
      </w:r>
      <w:r w:rsidR="006F098E">
        <w:rPr>
          <w:noProof/>
        </w:rPr>
        <w:fldChar w:fldCharType="end"/>
      </w:r>
      <w:r>
        <w:t xml:space="preserve">: </w:t>
      </w:r>
      <w:r w:rsidRPr="00585414">
        <w:t>(Grouping): Routines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Grouping): Routines"/>
      </w:tblPr>
      <w:tblGrid>
        <w:gridCol w:w="2892"/>
        <w:gridCol w:w="1174"/>
        <w:gridCol w:w="1264"/>
        <w:gridCol w:w="1084"/>
        <w:gridCol w:w="3162"/>
      </w:tblGrid>
      <w:tr w:rsidR="00C97409" w:rsidRPr="0028049C" w:rsidTr="00C97409">
        <w:trPr>
          <w:cantSplit/>
          <w:tblHeader/>
        </w:trPr>
        <w:tc>
          <w:tcPr>
            <w:tcW w:w="1510" w:type="pct"/>
            <w:shd w:val="clear" w:color="auto" w:fill="F2F2F2" w:themeFill="background1" w:themeFillShade="F2"/>
            <w:vAlign w:val="center"/>
          </w:tcPr>
          <w:p w:rsidR="00C97409" w:rsidRPr="0028049C" w:rsidRDefault="00C97409" w:rsidP="00CB691C">
            <w:pPr>
              <w:pStyle w:val="TableHeading"/>
            </w:pPr>
            <w:bookmarkStart w:id="219" w:name="ColumnTitle_31"/>
            <w:bookmarkEnd w:id="219"/>
            <w:r w:rsidRPr="0028049C">
              <w:t>Routines</w:t>
            </w:r>
          </w:p>
        </w:tc>
        <w:tc>
          <w:tcPr>
            <w:tcW w:w="3490" w:type="pct"/>
            <w:gridSpan w:val="4"/>
            <w:tcBorders>
              <w:bottom w:val="single" w:sz="6" w:space="0" w:color="000000"/>
            </w:tcBorders>
            <w:shd w:val="clear" w:color="auto" w:fill="F2F2F2" w:themeFill="background1" w:themeFillShade="F2"/>
          </w:tcPr>
          <w:p w:rsidR="00C97409" w:rsidRPr="0028049C" w:rsidRDefault="00C97409" w:rsidP="00CB691C">
            <w:pPr>
              <w:pStyle w:val="TableHeading"/>
            </w:pPr>
            <w:r w:rsidRPr="0028049C">
              <w:t>Activities</w:t>
            </w:r>
          </w:p>
        </w:tc>
      </w:tr>
      <w:tr w:rsidR="00C97409" w:rsidRPr="0028049C" w:rsidTr="00C97409">
        <w:trPr>
          <w:cantSplit/>
          <w:tblHeader/>
        </w:trPr>
        <w:tc>
          <w:tcPr>
            <w:tcW w:w="1510" w:type="pct"/>
            <w:shd w:val="clear" w:color="auto" w:fill="F2F2F2" w:themeFill="background1" w:themeFillShade="F2"/>
            <w:vAlign w:val="center"/>
          </w:tcPr>
          <w:p w:rsidR="00C97409" w:rsidRPr="0028049C" w:rsidRDefault="00C97409" w:rsidP="00CB691C">
            <w:pPr>
              <w:pStyle w:val="TableText"/>
              <w:rPr>
                <w:b/>
              </w:rPr>
            </w:pPr>
            <w:r w:rsidRPr="0028049C">
              <w:rPr>
                <w:b/>
              </w:rPr>
              <w:t>Routine Name</w:t>
            </w:r>
          </w:p>
        </w:tc>
        <w:tc>
          <w:tcPr>
            <w:tcW w:w="3490" w:type="pct"/>
            <w:gridSpan w:val="4"/>
            <w:tcBorders>
              <w:bottom w:val="single" w:sz="6" w:space="0" w:color="000000"/>
            </w:tcBorders>
          </w:tcPr>
          <w:p w:rsidR="00C97409" w:rsidRPr="0028049C" w:rsidRDefault="00C97409" w:rsidP="00CB691C">
            <w:pPr>
              <w:pStyle w:val="TableText"/>
              <w:rPr>
                <w:rFonts w:ascii="Garamond" w:hAnsi="Garamond"/>
              </w:rPr>
            </w:pPr>
          </w:p>
        </w:tc>
      </w:tr>
      <w:tr w:rsidR="00C97409" w:rsidRPr="0028049C" w:rsidTr="00C97409">
        <w:trPr>
          <w:cantSplit/>
        </w:trPr>
        <w:tc>
          <w:tcPr>
            <w:tcW w:w="1510" w:type="pct"/>
            <w:shd w:val="clear" w:color="auto" w:fill="F2F2F2" w:themeFill="background1" w:themeFillShade="F2"/>
            <w:vAlign w:val="center"/>
          </w:tcPr>
          <w:p w:rsidR="00C97409" w:rsidRPr="0028049C" w:rsidRDefault="00C97409" w:rsidP="00CB691C">
            <w:pPr>
              <w:pStyle w:val="TableText"/>
              <w:rPr>
                <w:b/>
              </w:rPr>
            </w:pPr>
            <w:r w:rsidRPr="0028049C">
              <w:rPr>
                <w:b/>
              </w:rPr>
              <w:t>Enhancement Category</w:t>
            </w:r>
          </w:p>
        </w:tc>
        <w:tc>
          <w:tcPr>
            <w:tcW w:w="613" w:type="pct"/>
            <w:tcBorders>
              <w:right w:val="nil"/>
            </w:tcBorders>
          </w:tcPr>
          <w:p w:rsidR="00C97409" w:rsidRPr="0028049C" w:rsidRDefault="00C97409" w:rsidP="00CB691C">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bookmarkStart w:id="220" w:name="Check23"/>
            <w:r w:rsidRPr="0028049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28049C">
              <w:rPr>
                <w:rFonts w:ascii="Garamond" w:hAnsi="Garamond"/>
                <w:sz w:val="20"/>
              </w:rPr>
              <w:fldChar w:fldCharType="end"/>
            </w:r>
            <w:bookmarkEnd w:id="220"/>
            <w:r w:rsidRPr="0028049C">
              <w:rPr>
                <w:rFonts w:ascii="Garamond" w:hAnsi="Garamond"/>
                <w:sz w:val="20"/>
              </w:rPr>
              <w:t xml:space="preserve"> New</w:t>
            </w:r>
          </w:p>
        </w:tc>
        <w:tc>
          <w:tcPr>
            <w:tcW w:w="660" w:type="pct"/>
            <w:tcBorders>
              <w:left w:val="nil"/>
              <w:right w:val="nil"/>
            </w:tcBorders>
          </w:tcPr>
          <w:p w:rsidR="00C97409" w:rsidRPr="0028049C" w:rsidRDefault="00C97409" w:rsidP="00CB691C">
            <w:pPr>
              <w:pStyle w:val="TableText"/>
              <w:rPr>
                <w:rFonts w:ascii="Garamond" w:hAnsi="Garamond"/>
                <w:sz w:val="20"/>
              </w:rPr>
            </w:pPr>
            <w:r w:rsidRPr="0028049C">
              <w:rPr>
                <w:rFonts w:ascii="Garamond" w:hAnsi="Garamond"/>
                <w:sz w:val="20"/>
              </w:rPr>
              <w:fldChar w:fldCharType="begin">
                <w:ffData>
                  <w:name w:val="Check24"/>
                  <w:enabled/>
                  <w:calcOnExit w:val="0"/>
                  <w:statusText w:type="text" w:val="Check for Modify"/>
                  <w:checkBox>
                    <w:sizeAuto/>
                    <w:default w:val="0"/>
                    <w:checked w:val="0"/>
                  </w:checkBox>
                </w:ffData>
              </w:fldChar>
            </w:r>
            <w:bookmarkStart w:id="221" w:name="Check24"/>
            <w:r w:rsidRPr="0028049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28049C">
              <w:rPr>
                <w:rFonts w:ascii="Garamond" w:hAnsi="Garamond"/>
                <w:sz w:val="20"/>
              </w:rPr>
              <w:fldChar w:fldCharType="end"/>
            </w:r>
            <w:bookmarkEnd w:id="221"/>
            <w:r w:rsidRPr="0028049C">
              <w:rPr>
                <w:rFonts w:ascii="Garamond" w:hAnsi="Garamond"/>
                <w:sz w:val="20"/>
              </w:rPr>
              <w:t xml:space="preserve"> Modify</w:t>
            </w:r>
          </w:p>
        </w:tc>
        <w:tc>
          <w:tcPr>
            <w:tcW w:w="566" w:type="pct"/>
            <w:tcBorders>
              <w:left w:val="nil"/>
              <w:right w:val="nil"/>
            </w:tcBorders>
          </w:tcPr>
          <w:p w:rsidR="00C97409" w:rsidRPr="0028049C" w:rsidRDefault="00C97409" w:rsidP="00CB691C">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bookmarkStart w:id="222" w:name="Check26"/>
            <w:r w:rsidRPr="0028049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28049C">
              <w:rPr>
                <w:rFonts w:ascii="Garamond" w:hAnsi="Garamond"/>
                <w:sz w:val="20"/>
              </w:rPr>
              <w:fldChar w:fldCharType="end"/>
            </w:r>
            <w:bookmarkEnd w:id="222"/>
            <w:r w:rsidRPr="0028049C">
              <w:rPr>
                <w:rFonts w:ascii="Garamond" w:hAnsi="Garamond"/>
                <w:sz w:val="20"/>
              </w:rPr>
              <w:t xml:space="preserve"> Delete</w:t>
            </w:r>
          </w:p>
        </w:tc>
        <w:tc>
          <w:tcPr>
            <w:tcW w:w="1651" w:type="pct"/>
            <w:tcBorders>
              <w:left w:val="nil"/>
            </w:tcBorders>
          </w:tcPr>
          <w:p w:rsidR="00C97409" w:rsidRPr="0028049C" w:rsidRDefault="00C97409" w:rsidP="00CB691C">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Pr>
                <w:rFonts w:ascii="Garamond" w:hAnsi="Garamond"/>
                <w:sz w:val="20"/>
              </w:rPr>
              <w:instrText xml:space="preserve"> </w:instrText>
            </w:r>
            <w:bookmarkStart w:id="223" w:name="Check68"/>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23"/>
            <w:r w:rsidRPr="0028049C">
              <w:rPr>
                <w:rFonts w:ascii="Garamond" w:hAnsi="Garamond"/>
                <w:sz w:val="20"/>
              </w:rPr>
              <w:t xml:space="preserve"> No Change</w:t>
            </w:r>
          </w:p>
        </w:tc>
      </w:tr>
      <w:tr w:rsidR="00C97409" w:rsidRPr="0028049C" w:rsidTr="00C97409">
        <w:trPr>
          <w:cantSplit/>
        </w:trPr>
        <w:tc>
          <w:tcPr>
            <w:tcW w:w="1510" w:type="pct"/>
            <w:shd w:val="clear" w:color="auto" w:fill="F2F2F2" w:themeFill="background1" w:themeFillShade="F2"/>
            <w:vAlign w:val="center"/>
          </w:tcPr>
          <w:p w:rsidR="00C97409" w:rsidRPr="0028049C" w:rsidRDefault="00C97409" w:rsidP="00CB691C">
            <w:pPr>
              <w:pStyle w:val="TableText"/>
              <w:rPr>
                <w:b/>
              </w:rPr>
            </w:pPr>
            <w:r w:rsidRPr="0028049C">
              <w:rPr>
                <w:b/>
              </w:rPr>
              <w:t>RTM</w:t>
            </w:r>
          </w:p>
        </w:tc>
        <w:tc>
          <w:tcPr>
            <w:tcW w:w="3490" w:type="pct"/>
            <w:gridSpan w:val="4"/>
          </w:tcPr>
          <w:p w:rsidR="00C97409" w:rsidRPr="0028049C" w:rsidRDefault="00C97409" w:rsidP="00CB691C">
            <w:pPr>
              <w:pStyle w:val="TableText"/>
              <w:rPr>
                <w:rFonts w:ascii="Garamond" w:hAnsi="Garamond"/>
                <w:iCs/>
              </w:rPr>
            </w:pPr>
          </w:p>
        </w:tc>
      </w:tr>
      <w:tr w:rsidR="00C97409" w:rsidRPr="0028049C" w:rsidTr="00C97409">
        <w:trPr>
          <w:cantSplit/>
        </w:trPr>
        <w:tc>
          <w:tcPr>
            <w:tcW w:w="1510" w:type="pct"/>
            <w:tcBorders>
              <w:bottom w:val="single" w:sz="6" w:space="0" w:color="000000"/>
            </w:tcBorders>
            <w:shd w:val="clear" w:color="auto" w:fill="F2F2F2" w:themeFill="background1" w:themeFillShade="F2"/>
            <w:vAlign w:val="center"/>
          </w:tcPr>
          <w:p w:rsidR="00C97409" w:rsidRPr="0028049C" w:rsidRDefault="00C97409" w:rsidP="00CB691C">
            <w:pPr>
              <w:pStyle w:val="TableText"/>
              <w:rPr>
                <w:b/>
              </w:rPr>
            </w:pPr>
            <w:r w:rsidRPr="0028049C">
              <w:rPr>
                <w:b/>
              </w:rPr>
              <w:t>Related Options</w:t>
            </w:r>
          </w:p>
        </w:tc>
        <w:tc>
          <w:tcPr>
            <w:tcW w:w="3490" w:type="pct"/>
            <w:gridSpan w:val="4"/>
            <w:tcBorders>
              <w:bottom w:val="single" w:sz="4" w:space="0" w:color="auto"/>
            </w:tcBorders>
          </w:tcPr>
          <w:p w:rsidR="00C97409" w:rsidRPr="0028049C" w:rsidRDefault="00C97409" w:rsidP="00CB691C">
            <w:pPr>
              <w:pStyle w:val="TableText"/>
              <w:rPr>
                <w:rFonts w:ascii="Garamond" w:hAnsi="Garamond"/>
              </w:rPr>
            </w:pPr>
          </w:p>
        </w:tc>
      </w:tr>
    </w:tbl>
    <w:p w:rsidR="00C97409" w:rsidRDefault="00C97409" w:rsidP="00C13B6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lated Routines"/>
      </w:tblPr>
      <w:tblGrid>
        <w:gridCol w:w="2892"/>
        <w:gridCol w:w="2928"/>
        <w:gridCol w:w="3756"/>
      </w:tblGrid>
      <w:tr w:rsidR="006A246B" w:rsidRPr="0028049C" w:rsidTr="006A246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6A246B" w:rsidRPr="0028049C" w:rsidRDefault="006A246B" w:rsidP="00CB691C">
            <w:pPr>
              <w:pStyle w:val="TableHeading"/>
            </w:pPr>
            <w:bookmarkStart w:id="224" w:name="ColumnTitle_32"/>
            <w:bookmarkEnd w:id="224"/>
            <w:r w:rsidRPr="0028049C">
              <w:t>Related Routines</w:t>
            </w:r>
          </w:p>
        </w:tc>
        <w:tc>
          <w:tcPr>
            <w:tcW w:w="1529" w:type="pct"/>
            <w:tcBorders>
              <w:bottom w:val="single" w:sz="4" w:space="0" w:color="auto"/>
            </w:tcBorders>
            <w:shd w:val="clear" w:color="auto" w:fill="F2F2F2" w:themeFill="background1" w:themeFillShade="F2"/>
          </w:tcPr>
          <w:p w:rsidR="006A246B" w:rsidRPr="0028049C" w:rsidRDefault="006A246B" w:rsidP="00CB691C">
            <w:pPr>
              <w:pStyle w:val="TableHeading"/>
            </w:pPr>
            <w:r w:rsidRPr="0028049C">
              <w:t>Routines “Called By”</w:t>
            </w:r>
          </w:p>
        </w:tc>
        <w:tc>
          <w:tcPr>
            <w:tcW w:w="1961" w:type="pct"/>
            <w:tcBorders>
              <w:bottom w:val="single" w:sz="4" w:space="0" w:color="auto"/>
            </w:tcBorders>
            <w:shd w:val="clear" w:color="auto" w:fill="F2F2F2" w:themeFill="background1" w:themeFillShade="F2"/>
          </w:tcPr>
          <w:p w:rsidR="006A246B" w:rsidRPr="0028049C" w:rsidRDefault="006A246B" w:rsidP="00CB691C">
            <w:pPr>
              <w:pStyle w:val="TableHeading"/>
            </w:pPr>
            <w:r w:rsidRPr="0028049C">
              <w:t xml:space="preserve">Routines “Called”   </w:t>
            </w:r>
          </w:p>
        </w:tc>
      </w:tr>
      <w:tr w:rsidR="006A246B" w:rsidRPr="0028049C" w:rsidTr="006A246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6A246B" w:rsidRPr="0028049C" w:rsidRDefault="006A246B" w:rsidP="00CB691C">
            <w:pPr>
              <w:pStyle w:val="TableText"/>
            </w:pPr>
          </w:p>
        </w:tc>
        <w:tc>
          <w:tcPr>
            <w:tcW w:w="1529" w:type="pct"/>
            <w:tcBorders>
              <w:bottom w:val="single" w:sz="4" w:space="0" w:color="auto"/>
            </w:tcBorders>
            <w:vAlign w:val="center"/>
          </w:tcPr>
          <w:p w:rsidR="006A246B" w:rsidRPr="0028049C" w:rsidRDefault="006A246B" w:rsidP="00CB691C">
            <w:pPr>
              <w:spacing w:before="60" w:after="60"/>
              <w:rPr>
                <w:rFonts w:ascii="Arial" w:hAnsi="Arial" w:cs="Arial"/>
                <w:szCs w:val="20"/>
              </w:rPr>
            </w:pPr>
          </w:p>
        </w:tc>
        <w:tc>
          <w:tcPr>
            <w:tcW w:w="1961" w:type="pct"/>
            <w:tcBorders>
              <w:bottom w:val="single" w:sz="4" w:space="0" w:color="auto"/>
            </w:tcBorders>
            <w:vAlign w:val="center"/>
          </w:tcPr>
          <w:p w:rsidR="006A246B" w:rsidRPr="0028049C" w:rsidRDefault="006A246B" w:rsidP="00CB691C">
            <w:pPr>
              <w:spacing w:before="60" w:after="60"/>
              <w:rPr>
                <w:rFonts w:ascii="Arial" w:hAnsi="Arial" w:cs="Arial"/>
                <w:szCs w:val="20"/>
              </w:rPr>
            </w:pPr>
          </w:p>
        </w:tc>
      </w:tr>
    </w:tbl>
    <w:p w:rsidR="006A246B" w:rsidRDefault="006A246B" w:rsidP="00C13B6C">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and Activities"/>
      </w:tblPr>
      <w:tblGrid>
        <w:gridCol w:w="2892"/>
        <w:gridCol w:w="994"/>
        <w:gridCol w:w="1925"/>
        <w:gridCol w:w="921"/>
        <w:gridCol w:w="1961"/>
        <w:gridCol w:w="883"/>
      </w:tblGrid>
      <w:tr w:rsidR="006A246B" w:rsidRPr="002F4E85" w:rsidTr="006A246B">
        <w:trPr>
          <w:cantSplit/>
          <w:tblHeader/>
        </w:trPr>
        <w:tc>
          <w:tcPr>
            <w:tcW w:w="1510" w:type="pct"/>
            <w:shd w:val="clear" w:color="auto" w:fill="F2F2F2" w:themeFill="background1" w:themeFillShade="F2"/>
            <w:vAlign w:val="center"/>
          </w:tcPr>
          <w:p w:rsidR="006A246B" w:rsidRPr="002F4E85" w:rsidRDefault="006A246B" w:rsidP="00CB691C">
            <w:pPr>
              <w:pStyle w:val="TableHeading"/>
            </w:pPr>
            <w:bookmarkStart w:id="225" w:name="ColumnTitle_33"/>
            <w:bookmarkEnd w:id="225"/>
            <w:r w:rsidRPr="002F4E85">
              <w:t>Routines</w:t>
            </w:r>
          </w:p>
        </w:tc>
        <w:tc>
          <w:tcPr>
            <w:tcW w:w="3490" w:type="pct"/>
            <w:gridSpan w:val="5"/>
            <w:tcBorders>
              <w:bottom w:val="single" w:sz="6" w:space="0" w:color="000000"/>
            </w:tcBorders>
            <w:shd w:val="clear" w:color="auto" w:fill="F2F2F2" w:themeFill="background1" w:themeFillShade="F2"/>
          </w:tcPr>
          <w:p w:rsidR="006A246B" w:rsidRPr="002F4E85" w:rsidRDefault="006A246B" w:rsidP="00CB691C">
            <w:pPr>
              <w:pStyle w:val="TableHeading"/>
            </w:pPr>
            <w:r w:rsidRPr="002F4E85">
              <w:t>Activities</w:t>
            </w:r>
          </w:p>
        </w:tc>
      </w:tr>
      <w:tr w:rsidR="006A246B" w:rsidRPr="002F4E85" w:rsidTr="006A246B">
        <w:trPr>
          <w:cantSplit/>
        </w:trPr>
        <w:tc>
          <w:tcPr>
            <w:tcW w:w="1510" w:type="pct"/>
            <w:tcBorders>
              <w:top w:val="single" w:sz="6" w:space="0" w:color="000000"/>
            </w:tcBorders>
            <w:shd w:val="clear" w:color="auto" w:fill="F2F2F2" w:themeFill="background1" w:themeFillShade="F2"/>
            <w:vAlign w:val="center"/>
          </w:tcPr>
          <w:p w:rsidR="006A246B" w:rsidRPr="002F4E85" w:rsidRDefault="006A246B" w:rsidP="00CB691C">
            <w:pPr>
              <w:pStyle w:val="TableText"/>
              <w:rPr>
                <w:b/>
              </w:rPr>
            </w:pPr>
            <w:r w:rsidRPr="002F4E85">
              <w:rPr>
                <w:b/>
              </w:rPr>
              <w:t>Data Dictionary (DD) References</w:t>
            </w:r>
          </w:p>
        </w:tc>
        <w:tc>
          <w:tcPr>
            <w:tcW w:w="3490" w:type="pct"/>
            <w:gridSpan w:val="5"/>
          </w:tcPr>
          <w:p w:rsidR="006A246B" w:rsidRPr="002F4E85" w:rsidRDefault="006A246B" w:rsidP="00CB691C">
            <w:pPr>
              <w:pStyle w:val="TableText"/>
              <w:rPr>
                <w:rFonts w:ascii="Garamond" w:hAnsi="Garamond"/>
              </w:rPr>
            </w:pPr>
          </w:p>
        </w:tc>
      </w:tr>
      <w:tr w:rsidR="006A246B" w:rsidRPr="002F4E85" w:rsidTr="006A246B">
        <w:trPr>
          <w:cantSplit/>
        </w:trPr>
        <w:tc>
          <w:tcPr>
            <w:tcW w:w="1510" w:type="pct"/>
            <w:shd w:val="clear" w:color="auto" w:fill="F2F2F2" w:themeFill="background1" w:themeFillShade="F2"/>
            <w:vAlign w:val="center"/>
          </w:tcPr>
          <w:p w:rsidR="006A246B" w:rsidRPr="002F4E85" w:rsidRDefault="006A246B" w:rsidP="00CB691C">
            <w:pPr>
              <w:pStyle w:val="TableText"/>
              <w:rPr>
                <w:b/>
              </w:rPr>
            </w:pPr>
            <w:r w:rsidRPr="002F4E85">
              <w:rPr>
                <w:b/>
              </w:rPr>
              <w:t>Related Protocols</w:t>
            </w:r>
          </w:p>
        </w:tc>
        <w:tc>
          <w:tcPr>
            <w:tcW w:w="3490" w:type="pct"/>
            <w:gridSpan w:val="5"/>
          </w:tcPr>
          <w:p w:rsidR="006A246B" w:rsidRPr="002F4E85" w:rsidRDefault="006A246B" w:rsidP="00CB691C">
            <w:pPr>
              <w:pStyle w:val="TableText"/>
              <w:rPr>
                <w:rFonts w:ascii="Garamond" w:hAnsi="Garamond"/>
              </w:rPr>
            </w:pPr>
          </w:p>
        </w:tc>
      </w:tr>
      <w:tr w:rsidR="006A246B" w:rsidRPr="002F4E85" w:rsidTr="006A246B">
        <w:trPr>
          <w:cantSplit/>
        </w:trPr>
        <w:tc>
          <w:tcPr>
            <w:tcW w:w="1510" w:type="pct"/>
            <w:shd w:val="clear" w:color="auto" w:fill="F2F2F2" w:themeFill="background1" w:themeFillShade="F2"/>
            <w:vAlign w:val="center"/>
          </w:tcPr>
          <w:p w:rsidR="006A246B" w:rsidRPr="002F4E85" w:rsidRDefault="006A246B" w:rsidP="00CB691C">
            <w:pPr>
              <w:pStyle w:val="TableText"/>
              <w:rPr>
                <w:b/>
              </w:rPr>
            </w:pPr>
            <w:r w:rsidRPr="002F4E85">
              <w:rPr>
                <w:b/>
              </w:rPr>
              <w:t>Related Integration Control Registrations (ICRs)</w:t>
            </w:r>
          </w:p>
        </w:tc>
        <w:tc>
          <w:tcPr>
            <w:tcW w:w="3490" w:type="pct"/>
            <w:gridSpan w:val="5"/>
            <w:tcBorders>
              <w:bottom w:val="single" w:sz="6" w:space="0" w:color="000000"/>
            </w:tcBorders>
          </w:tcPr>
          <w:p w:rsidR="006A246B" w:rsidRPr="002F4E85" w:rsidRDefault="006A246B" w:rsidP="00CB691C">
            <w:pPr>
              <w:pStyle w:val="TableText"/>
              <w:rPr>
                <w:rFonts w:ascii="Garamond" w:hAnsi="Garamond"/>
              </w:rPr>
            </w:pPr>
          </w:p>
        </w:tc>
      </w:tr>
      <w:tr w:rsidR="006A246B" w:rsidRPr="002F4E85" w:rsidTr="006A246B">
        <w:trPr>
          <w:cantSplit/>
        </w:trPr>
        <w:tc>
          <w:tcPr>
            <w:tcW w:w="1510" w:type="pct"/>
            <w:tcBorders>
              <w:right w:val="single" w:sz="4" w:space="0" w:color="auto"/>
            </w:tcBorders>
            <w:shd w:val="clear" w:color="auto" w:fill="F2F2F2" w:themeFill="background1" w:themeFillShade="F2"/>
            <w:vAlign w:val="center"/>
          </w:tcPr>
          <w:p w:rsidR="006A246B" w:rsidRPr="002F4E85" w:rsidRDefault="006A246B" w:rsidP="00CB691C">
            <w:pPr>
              <w:pStyle w:val="TableText"/>
              <w:rPr>
                <w:b/>
              </w:rPr>
            </w:pPr>
            <w:r w:rsidRPr="002F4E85">
              <w:rPr>
                <w:b/>
              </w:rPr>
              <w:t>Data Passing</w:t>
            </w:r>
          </w:p>
        </w:tc>
        <w:tc>
          <w:tcPr>
            <w:tcW w:w="519" w:type="pct"/>
            <w:tcBorders>
              <w:left w:val="single" w:sz="4" w:space="0" w:color="auto"/>
              <w:right w:val="nil"/>
            </w:tcBorders>
          </w:tcPr>
          <w:p w:rsidR="006A246B" w:rsidRPr="002F4E85" w:rsidRDefault="006A246B" w:rsidP="00CB691C">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Pr>
                <w:rFonts w:ascii="Garamond" w:hAnsi="Garamond"/>
                <w:iCs/>
                <w:sz w:val="20"/>
              </w:rPr>
              <w:instrText xml:space="preserve"> </w:instrText>
            </w:r>
            <w:bookmarkStart w:id="226" w:name="Check69"/>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26"/>
            <w:r w:rsidRPr="002F4E85">
              <w:rPr>
                <w:rFonts w:ascii="Garamond" w:hAnsi="Garamond"/>
                <w:iCs/>
                <w:sz w:val="20"/>
              </w:rPr>
              <w:t xml:space="preserve"> Input</w:t>
            </w:r>
          </w:p>
        </w:tc>
        <w:tc>
          <w:tcPr>
            <w:tcW w:w="1005" w:type="pct"/>
            <w:tcBorders>
              <w:left w:val="nil"/>
              <w:right w:val="nil"/>
            </w:tcBorders>
          </w:tcPr>
          <w:p w:rsidR="006A246B" w:rsidRPr="002F4E85" w:rsidRDefault="006A246B" w:rsidP="00CB691C">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Pr>
                <w:rFonts w:ascii="Garamond" w:hAnsi="Garamond"/>
                <w:iCs/>
                <w:sz w:val="20"/>
              </w:rPr>
              <w:instrText xml:space="preserve"> </w:instrText>
            </w:r>
            <w:bookmarkStart w:id="227" w:name="Check70"/>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27"/>
            <w:r w:rsidRPr="002F4E85">
              <w:rPr>
                <w:rFonts w:ascii="Garamond" w:hAnsi="Garamond"/>
                <w:iCs/>
                <w:sz w:val="20"/>
              </w:rPr>
              <w:t xml:space="preserve"> Output Reference</w:t>
            </w:r>
          </w:p>
        </w:tc>
        <w:tc>
          <w:tcPr>
            <w:tcW w:w="481" w:type="pct"/>
            <w:tcBorders>
              <w:left w:val="nil"/>
              <w:right w:val="nil"/>
            </w:tcBorders>
          </w:tcPr>
          <w:p w:rsidR="006A246B" w:rsidRPr="002F4E85" w:rsidRDefault="006A246B" w:rsidP="00CB691C">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Pr>
                <w:rFonts w:ascii="Garamond" w:hAnsi="Garamond"/>
                <w:iCs/>
                <w:sz w:val="20"/>
              </w:rPr>
              <w:instrText xml:space="preserve"> </w:instrText>
            </w:r>
            <w:bookmarkStart w:id="228" w:name="Check71"/>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28"/>
            <w:r w:rsidRPr="002F4E85">
              <w:rPr>
                <w:rFonts w:ascii="Garamond" w:hAnsi="Garamond"/>
                <w:iCs/>
                <w:sz w:val="20"/>
              </w:rPr>
              <w:t xml:space="preserve"> Both</w:t>
            </w:r>
          </w:p>
        </w:tc>
        <w:tc>
          <w:tcPr>
            <w:tcW w:w="1024" w:type="pct"/>
            <w:tcBorders>
              <w:left w:val="nil"/>
              <w:right w:val="nil"/>
            </w:tcBorders>
          </w:tcPr>
          <w:p w:rsidR="006A246B" w:rsidRPr="002F4E85" w:rsidRDefault="006A246B" w:rsidP="00CB691C">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Pr>
                <w:rFonts w:ascii="Garamond" w:hAnsi="Garamond"/>
                <w:iCs/>
                <w:sz w:val="20"/>
              </w:rPr>
              <w:instrText xml:space="preserve"> </w:instrText>
            </w:r>
            <w:bookmarkStart w:id="229" w:name="Check72"/>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29"/>
            <w:r w:rsidRPr="002F4E85">
              <w:rPr>
                <w:rFonts w:ascii="Garamond" w:hAnsi="Garamond"/>
                <w:iCs/>
                <w:sz w:val="20"/>
              </w:rPr>
              <w:t xml:space="preserve"> Global Reference</w:t>
            </w:r>
          </w:p>
        </w:tc>
        <w:tc>
          <w:tcPr>
            <w:tcW w:w="461" w:type="pct"/>
            <w:tcBorders>
              <w:left w:val="nil"/>
            </w:tcBorders>
          </w:tcPr>
          <w:p w:rsidR="006A246B" w:rsidRPr="002F4E85" w:rsidRDefault="006A246B" w:rsidP="00CB691C">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Pr>
                <w:rFonts w:ascii="Garamond" w:hAnsi="Garamond"/>
                <w:iCs/>
                <w:sz w:val="20"/>
              </w:rPr>
              <w:instrText xml:space="preserve"> </w:instrText>
            </w:r>
            <w:bookmarkStart w:id="230" w:name="Check73"/>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30"/>
            <w:r w:rsidRPr="002F4E85">
              <w:rPr>
                <w:rFonts w:ascii="Garamond" w:hAnsi="Garamond"/>
                <w:iCs/>
                <w:sz w:val="20"/>
              </w:rPr>
              <w:t xml:space="preserve"> Local</w:t>
            </w:r>
          </w:p>
        </w:tc>
      </w:tr>
      <w:tr w:rsidR="006A246B" w:rsidRPr="002F4E85" w:rsidTr="006A246B">
        <w:trPr>
          <w:cantSplit/>
        </w:trPr>
        <w:tc>
          <w:tcPr>
            <w:tcW w:w="1510" w:type="pct"/>
            <w:shd w:val="clear" w:color="auto" w:fill="F2F2F2" w:themeFill="background1" w:themeFillShade="F2"/>
            <w:vAlign w:val="center"/>
          </w:tcPr>
          <w:p w:rsidR="006A246B" w:rsidRPr="002F4E85" w:rsidRDefault="006A246B" w:rsidP="00CB691C">
            <w:pPr>
              <w:pStyle w:val="TableText"/>
              <w:rPr>
                <w:b/>
              </w:rPr>
            </w:pPr>
            <w:r w:rsidRPr="002F4E85">
              <w:rPr>
                <w:b/>
              </w:rPr>
              <w:t>Input Attribute Name and Definition</w:t>
            </w:r>
          </w:p>
        </w:tc>
        <w:tc>
          <w:tcPr>
            <w:tcW w:w="3490" w:type="pct"/>
            <w:gridSpan w:val="5"/>
          </w:tcPr>
          <w:p w:rsidR="006A246B" w:rsidRPr="002F4E85" w:rsidRDefault="006A246B" w:rsidP="00CB691C">
            <w:pPr>
              <w:pStyle w:val="TableText"/>
              <w:rPr>
                <w:rFonts w:ascii="Garamond" w:hAnsi="Garamond"/>
              </w:rPr>
            </w:pPr>
            <w:r w:rsidRPr="002F4E85">
              <w:rPr>
                <w:rFonts w:ascii="Garamond" w:hAnsi="Garamond"/>
              </w:rPr>
              <w:t>Name:</w:t>
            </w:r>
          </w:p>
          <w:p w:rsidR="006A246B" w:rsidRPr="002F4E85" w:rsidRDefault="006A246B" w:rsidP="00CB691C">
            <w:pPr>
              <w:pStyle w:val="TableText"/>
              <w:rPr>
                <w:rFonts w:ascii="Garamond" w:hAnsi="Garamond"/>
              </w:rPr>
            </w:pPr>
            <w:r w:rsidRPr="002F4E85">
              <w:rPr>
                <w:rFonts w:ascii="Garamond" w:hAnsi="Garamond"/>
              </w:rPr>
              <w:t>Definition:</w:t>
            </w:r>
          </w:p>
        </w:tc>
      </w:tr>
      <w:tr w:rsidR="006A246B" w:rsidRPr="002F4E85" w:rsidTr="006A246B">
        <w:trPr>
          <w:cantSplit/>
        </w:trPr>
        <w:tc>
          <w:tcPr>
            <w:tcW w:w="1510" w:type="pct"/>
            <w:shd w:val="clear" w:color="auto" w:fill="F2F2F2" w:themeFill="background1" w:themeFillShade="F2"/>
            <w:vAlign w:val="center"/>
          </w:tcPr>
          <w:p w:rsidR="006A246B" w:rsidRPr="002F4E85" w:rsidRDefault="006A246B" w:rsidP="00CB691C">
            <w:pPr>
              <w:pStyle w:val="TableText"/>
              <w:rPr>
                <w:b/>
              </w:rPr>
            </w:pPr>
            <w:r w:rsidRPr="002F4E85">
              <w:rPr>
                <w:b/>
              </w:rPr>
              <w:t>Output Attribute Name and Definition</w:t>
            </w:r>
          </w:p>
        </w:tc>
        <w:tc>
          <w:tcPr>
            <w:tcW w:w="3490" w:type="pct"/>
            <w:gridSpan w:val="5"/>
          </w:tcPr>
          <w:p w:rsidR="006A246B" w:rsidRPr="002F4E85" w:rsidRDefault="006A246B" w:rsidP="00CB691C">
            <w:pPr>
              <w:pStyle w:val="TableText"/>
              <w:rPr>
                <w:rFonts w:ascii="Garamond" w:hAnsi="Garamond"/>
              </w:rPr>
            </w:pPr>
            <w:r w:rsidRPr="002F4E85">
              <w:rPr>
                <w:rFonts w:ascii="Garamond" w:hAnsi="Garamond"/>
              </w:rPr>
              <w:t>Name:</w:t>
            </w:r>
          </w:p>
          <w:p w:rsidR="006A246B" w:rsidRPr="002F4E85" w:rsidRDefault="006A246B" w:rsidP="00CB691C">
            <w:pPr>
              <w:pStyle w:val="TableText"/>
              <w:rPr>
                <w:rFonts w:ascii="Garamond" w:hAnsi="Garamond"/>
              </w:rPr>
            </w:pPr>
            <w:r w:rsidRPr="002F4E85">
              <w:rPr>
                <w:rFonts w:ascii="Garamond" w:hAnsi="Garamond"/>
              </w:rPr>
              <w:t>Definition:</w:t>
            </w:r>
          </w:p>
        </w:tc>
      </w:tr>
    </w:tbl>
    <w:p w:rsidR="00F66954" w:rsidRDefault="00F66954" w:rsidP="00C13B6C">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Current Logic"/>
      </w:tblPr>
      <w:tblGrid>
        <w:gridCol w:w="9576"/>
      </w:tblGrid>
      <w:tr w:rsidR="00F66954" w:rsidRPr="00086A3C" w:rsidTr="00F6695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66954" w:rsidRPr="00086A3C" w:rsidRDefault="00F66954" w:rsidP="00CB691C">
            <w:pPr>
              <w:pStyle w:val="TableHeading"/>
            </w:pPr>
            <w:bookmarkStart w:id="231" w:name="ColumnTitle_34"/>
            <w:bookmarkEnd w:id="231"/>
            <w:r w:rsidRPr="00086A3C">
              <w:t>Current Logic</w:t>
            </w:r>
          </w:p>
        </w:tc>
      </w:tr>
      <w:tr w:rsidR="00F66954" w:rsidRPr="00086A3C" w:rsidTr="00F66954">
        <w:trPr>
          <w:cantSplit/>
        </w:trPr>
        <w:tc>
          <w:tcPr>
            <w:tcW w:w="5000" w:type="pct"/>
            <w:tcBorders>
              <w:top w:val="single" w:sz="6" w:space="0" w:color="000000"/>
              <w:left w:val="single" w:sz="6" w:space="0" w:color="000000"/>
              <w:bottom w:val="single" w:sz="6" w:space="0" w:color="000000"/>
              <w:right w:val="single" w:sz="6" w:space="0" w:color="000000"/>
            </w:tcBorders>
          </w:tcPr>
          <w:p w:rsidR="00F66954" w:rsidRPr="00086A3C" w:rsidRDefault="00F66954" w:rsidP="00CB691C">
            <w:pPr>
              <w:pStyle w:val="TableText"/>
            </w:pPr>
          </w:p>
        </w:tc>
      </w:tr>
    </w:tbl>
    <w:p w:rsidR="00F66954" w:rsidRDefault="00F66954" w:rsidP="00C13B6C">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Modified Logic (Changes are in bold)"/>
      </w:tblPr>
      <w:tblGrid>
        <w:gridCol w:w="9576"/>
      </w:tblGrid>
      <w:tr w:rsidR="00F66954" w:rsidRPr="00086A3C" w:rsidTr="00F6695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66954" w:rsidRPr="00086A3C" w:rsidRDefault="00F66954" w:rsidP="00CB691C">
            <w:pPr>
              <w:pStyle w:val="TableHeading"/>
            </w:pPr>
            <w:bookmarkStart w:id="232" w:name="ColumnTitle_35"/>
            <w:bookmarkEnd w:id="232"/>
            <w:r w:rsidRPr="00086A3C">
              <w:t>Modified Logic (Changes are in bold)</w:t>
            </w:r>
          </w:p>
        </w:tc>
      </w:tr>
      <w:tr w:rsidR="00F66954" w:rsidRPr="00086A3C" w:rsidTr="00F66954">
        <w:trPr>
          <w:cantSplit/>
        </w:trPr>
        <w:tc>
          <w:tcPr>
            <w:tcW w:w="5000" w:type="pct"/>
            <w:tcBorders>
              <w:top w:val="single" w:sz="6" w:space="0" w:color="000000"/>
              <w:left w:val="single" w:sz="6" w:space="0" w:color="000000"/>
              <w:bottom w:val="single" w:sz="6" w:space="0" w:color="000000"/>
              <w:right w:val="single" w:sz="6" w:space="0" w:color="000000"/>
            </w:tcBorders>
          </w:tcPr>
          <w:p w:rsidR="00F66954" w:rsidRPr="00086A3C" w:rsidRDefault="00F66954" w:rsidP="00CB691C">
            <w:pPr>
              <w:pStyle w:val="TableText"/>
            </w:pPr>
          </w:p>
        </w:tc>
      </w:tr>
    </w:tbl>
    <w:p w:rsidR="00F66954" w:rsidRDefault="00F66954" w:rsidP="00F66954">
      <w:pPr>
        <w:pStyle w:val="Heading5"/>
      </w:pPr>
      <w:bookmarkStart w:id="233" w:name="_Toc417479335"/>
      <w:r>
        <w:lastRenderedPageBreak/>
        <w:t>Templates</w:t>
      </w:r>
      <w:bookmarkEnd w:id="233"/>
    </w:p>
    <w:p w:rsidR="00F66954" w:rsidRDefault="00F66954" w:rsidP="00F66954">
      <w:pPr>
        <w:pStyle w:val="InstructionalText1"/>
      </w:pPr>
      <w:r>
        <w:t>Complete Table 16 for each template affected by the functionality being designed. A short description of what change will be made to the templates should be included in this section.</w:t>
      </w:r>
    </w:p>
    <w:p w:rsidR="009B3771" w:rsidRDefault="00F66954" w:rsidP="00F66954">
      <w:pPr>
        <w:pStyle w:val="InstructionalText1"/>
      </w:pPr>
      <w:r>
        <w:t xml:space="preserve">Note: If preferred, copy and paste this section directly from VA </w:t>
      </w:r>
      <w:proofErr w:type="spellStart"/>
      <w:r>
        <w:t>FileMan</w:t>
      </w:r>
      <w:proofErr w:type="spellEnd"/>
      <w:r>
        <w:t xml:space="preserve"> DDs instead of using the tables</w:t>
      </w:r>
      <w:r w:rsidR="009B3771">
        <w:t>.</w:t>
      </w:r>
    </w:p>
    <w:p w:rsidR="009B3771" w:rsidRDefault="009B3771" w:rsidP="009B3771">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16</w:t>
      </w:r>
      <w:r w:rsidR="006F098E">
        <w:rPr>
          <w:noProof/>
        </w:rPr>
        <w:fldChar w:fldCharType="end"/>
      </w:r>
      <w:r w:rsidRPr="00EC4866">
        <w:t>: Templates (Instructions)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Instructions on how to complete the Templates table. "/>
      </w:tblPr>
      <w:tblGrid>
        <w:gridCol w:w="2946"/>
        <w:gridCol w:w="6630"/>
      </w:tblGrid>
      <w:tr w:rsidR="009B3771" w:rsidRPr="004F1CA9" w:rsidTr="009B3771">
        <w:trPr>
          <w:cantSplit/>
          <w:tblHeader/>
        </w:trPr>
        <w:tc>
          <w:tcPr>
            <w:tcW w:w="1538" w:type="pct"/>
            <w:shd w:val="clear" w:color="auto" w:fill="F2F2F2" w:themeFill="background1" w:themeFillShade="F2"/>
            <w:vAlign w:val="center"/>
          </w:tcPr>
          <w:p w:rsidR="009B3771" w:rsidRPr="004F1CA9" w:rsidRDefault="009B3771" w:rsidP="00CB691C">
            <w:pPr>
              <w:pStyle w:val="TableHeading"/>
            </w:pPr>
            <w:bookmarkStart w:id="234" w:name="ColumnTitle_36"/>
            <w:bookmarkEnd w:id="234"/>
            <w:r w:rsidRPr="004F1CA9">
              <w:t>Templates</w:t>
            </w:r>
          </w:p>
        </w:tc>
        <w:tc>
          <w:tcPr>
            <w:tcW w:w="3462" w:type="pct"/>
            <w:shd w:val="clear" w:color="auto" w:fill="F2F2F2" w:themeFill="background1" w:themeFillShade="F2"/>
            <w:vAlign w:val="center"/>
          </w:tcPr>
          <w:p w:rsidR="009B3771" w:rsidRPr="004F1CA9" w:rsidRDefault="009B3771" w:rsidP="00CB691C">
            <w:pPr>
              <w:pStyle w:val="TableHeading"/>
            </w:pPr>
            <w:r w:rsidRPr="004F1CA9">
              <w:t>Instructions</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Template Name</w:t>
            </w:r>
          </w:p>
        </w:tc>
        <w:tc>
          <w:tcPr>
            <w:tcW w:w="3462" w:type="pct"/>
            <w:vAlign w:val="center"/>
          </w:tcPr>
          <w:p w:rsidR="009B3771" w:rsidRPr="004F1CA9" w:rsidRDefault="009B3771" w:rsidP="00CB691C">
            <w:pPr>
              <w:pStyle w:val="InstructionalTable"/>
            </w:pPr>
            <w:r w:rsidRPr="004F1CA9">
              <w:t>Identify the template affected by the functionality being designed</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Enhancement Category</w:t>
            </w:r>
          </w:p>
        </w:tc>
        <w:tc>
          <w:tcPr>
            <w:tcW w:w="3462" w:type="pct"/>
            <w:vAlign w:val="center"/>
          </w:tcPr>
          <w:p w:rsidR="009B3771" w:rsidRPr="004F1CA9" w:rsidRDefault="009B3771" w:rsidP="00CB691C">
            <w:pPr>
              <w:pStyle w:val="InstructionalTable"/>
            </w:pPr>
            <w:r w:rsidRPr="004F1CA9">
              <w:t>Check the appropriate box: New, Modify, Delete, or No Change.</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RSD Traceability</w:t>
            </w:r>
          </w:p>
        </w:tc>
        <w:tc>
          <w:tcPr>
            <w:tcW w:w="3462" w:type="pct"/>
            <w:vAlign w:val="center"/>
          </w:tcPr>
          <w:p w:rsidR="009B3771" w:rsidRPr="004F1CA9" w:rsidRDefault="009B3771" w:rsidP="00CB691C">
            <w:pPr>
              <w:pStyle w:val="InstructionalTable"/>
            </w:pPr>
            <w:r w:rsidRPr="004F1CA9">
              <w:t>List the Requirement Specification Document (RSD) item number within the SDD (i.e., If the RSD has a requirement of 3.3.1, add Support for a new API, then this column should list RSD Requirement 3.3.1)</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Template Type</w:t>
            </w:r>
          </w:p>
        </w:tc>
        <w:tc>
          <w:tcPr>
            <w:tcW w:w="3462" w:type="pct"/>
            <w:vAlign w:val="center"/>
          </w:tcPr>
          <w:p w:rsidR="009B3771" w:rsidRPr="004F1CA9" w:rsidRDefault="009B3771" w:rsidP="00CB691C">
            <w:pPr>
              <w:pStyle w:val="InstructionalTable"/>
            </w:pPr>
            <w:r w:rsidRPr="004F1CA9">
              <w:t>Indicate the type of template identified (Sort, Input, or Print).</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Related Options</w:t>
            </w:r>
          </w:p>
        </w:tc>
        <w:tc>
          <w:tcPr>
            <w:tcW w:w="3462" w:type="pct"/>
            <w:vAlign w:val="center"/>
          </w:tcPr>
          <w:p w:rsidR="009B3771" w:rsidRPr="004F1CA9" w:rsidRDefault="009B3771" w:rsidP="00CB691C">
            <w:pPr>
              <w:pStyle w:val="InstructionalTable"/>
            </w:pPr>
            <w:r w:rsidRPr="004F1CA9">
              <w:t>List options that directly call or are called by the template.</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Related Routines</w:t>
            </w:r>
          </w:p>
        </w:tc>
        <w:tc>
          <w:tcPr>
            <w:tcW w:w="3462" w:type="pct"/>
            <w:vAlign w:val="center"/>
          </w:tcPr>
          <w:p w:rsidR="009B3771" w:rsidRPr="004F1CA9" w:rsidRDefault="009B3771" w:rsidP="00CB691C">
            <w:pPr>
              <w:pStyle w:val="InstructionalTable"/>
            </w:pPr>
            <w:r w:rsidRPr="004F1CA9">
              <w:t>List routines that directly call or are called by the template.</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Data Dictionary (DD) References</w:t>
            </w:r>
          </w:p>
        </w:tc>
        <w:tc>
          <w:tcPr>
            <w:tcW w:w="3462" w:type="pct"/>
            <w:vAlign w:val="center"/>
          </w:tcPr>
          <w:p w:rsidR="009B3771" w:rsidRPr="004F1CA9" w:rsidRDefault="009B3771" w:rsidP="00CB691C">
            <w:pPr>
              <w:pStyle w:val="InstructionalTable"/>
            </w:pPr>
            <w:r w:rsidRPr="004F1CA9">
              <w:t>List files/fields that reference the template(s) through input transforms, and cross reference logic.</w:t>
            </w:r>
          </w:p>
        </w:tc>
      </w:tr>
      <w:tr w:rsidR="009B3771" w:rsidRPr="004F1CA9" w:rsidTr="009B3771">
        <w:trPr>
          <w:cantSplit/>
        </w:trPr>
        <w:tc>
          <w:tcPr>
            <w:tcW w:w="1538" w:type="pct"/>
            <w:shd w:val="clear" w:color="auto" w:fill="F2F2F2" w:themeFill="background1" w:themeFillShade="F2"/>
            <w:vAlign w:val="center"/>
          </w:tcPr>
          <w:p w:rsidR="009B3771" w:rsidRPr="004F1CA9" w:rsidRDefault="009B3771" w:rsidP="00CB691C">
            <w:pPr>
              <w:pStyle w:val="TableText"/>
              <w:rPr>
                <w:b/>
              </w:rPr>
            </w:pPr>
            <w:r w:rsidRPr="004F1CA9">
              <w:rPr>
                <w:b/>
              </w:rPr>
              <w:t>Global References</w:t>
            </w:r>
          </w:p>
        </w:tc>
        <w:tc>
          <w:tcPr>
            <w:tcW w:w="3462" w:type="pct"/>
            <w:vAlign w:val="center"/>
          </w:tcPr>
          <w:p w:rsidR="009B3771" w:rsidRPr="004F1CA9" w:rsidRDefault="009B3771" w:rsidP="00CB691C">
            <w:pPr>
              <w:pStyle w:val="InstructionalTable"/>
            </w:pPr>
            <w:r w:rsidRPr="004F1CA9">
              <w:t>List the ICRs for global references that are outside your namespace.</w:t>
            </w:r>
          </w:p>
        </w:tc>
      </w:tr>
    </w:tbl>
    <w:p w:rsidR="009B3771" w:rsidRDefault="009B3771" w:rsidP="00CB691C">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17</w:t>
      </w:r>
      <w:r w:rsidR="006F098E">
        <w:rPr>
          <w:noProof/>
        </w:rPr>
        <w:fldChar w:fldCharType="end"/>
      </w:r>
      <w:r>
        <w:t xml:space="preserve">: </w:t>
      </w:r>
      <w:r w:rsidRPr="008A53C6">
        <w:t>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A short description of what change will be made to the templates."/>
      </w:tblPr>
      <w:tblGrid>
        <w:gridCol w:w="3161"/>
        <w:gridCol w:w="1074"/>
        <w:gridCol w:w="1270"/>
        <w:gridCol w:w="1124"/>
        <w:gridCol w:w="2947"/>
      </w:tblGrid>
      <w:tr w:rsidR="009B3771" w:rsidRPr="009B3771" w:rsidTr="009B3771">
        <w:trPr>
          <w:cantSplit/>
          <w:tblHeader/>
        </w:trPr>
        <w:tc>
          <w:tcPr>
            <w:tcW w:w="1650" w:type="pct"/>
            <w:shd w:val="clear" w:color="auto" w:fill="F2F2F2" w:themeFill="background1" w:themeFillShade="F2"/>
            <w:vAlign w:val="center"/>
          </w:tcPr>
          <w:p w:rsidR="009B3771" w:rsidRPr="009B3771" w:rsidRDefault="009B3771" w:rsidP="009B3771">
            <w:pPr>
              <w:pStyle w:val="TableHeading"/>
            </w:pPr>
            <w:bookmarkStart w:id="235" w:name="ColumnTitle_37"/>
            <w:bookmarkEnd w:id="235"/>
            <w:r w:rsidRPr="009B3771">
              <w:t>Templates</w:t>
            </w:r>
          </w:p>
        </w:tc>
        <w:tc>
          <w:tcPr>
            <w:tcW w:w="3350" w:type="pct"/>
            <w:gridSpan w:val="4"/>
            <w:tcBorders>
              <w:bottom w:val="single" w:sz="6" w:space="0" w:color="000000"/>
            </w:tcBorders>
            <w:shd w:val="clear" w:color="auto" w:fill="F2F2F2" w:themeFill="background1" w:themeFillShade="F2"/>
          </w:tcPr>
          <w:p w:rsidR="009B3771" w:rsidRPr="009B3771" w:rsidRDefault="009B3771" w:rsidP="009B3771">
            <w:pPr>
              <w:pStyle w:val="TableHeading"/>
            </w:pPr>
            <w:r w:rsidRPr="009B3771">
              <w:t>Description</w:t>
            </w:r>
          </w:p>
        </w:tc>
      </w:tr>
      <w:tr w:rsidR="009B3771" w:rsidRPr="009B3771" w:rsidTr="009B3771">
        <w:trPr>
          <w:cantSplit/>
          <w:tblHeader/>
        </w:trPr>
        <w:tc>
          <w:tcPr>
            <w:tcW w:w="1650" w:type="pct"/>
            <w:shd w:val="clear" w:color="auto" w:fill="F2F2F2" w:themeFill="background1" w:themeFillShade="F2"/>
            <w:vAlign w:val="center"/>
          </w:tcPr>
          <w:p w:rsidR="009B3771" w:rsidRPr="009B3771" w:rsidRDefault="009B3771" w:rsidP="009B3771">
            <w:pPr>
              <w:pStyle w:val="TableText"/>
              <w:rPr>
                <w:b/>
              </w:rPr>
            </w:pPr>
            <w:r w:rsidRPr="009B3771">
              <w:rPr>
                <w:b/>
              </w:rPr>
              <w:t>Template Name</w:t>
            </w:r>
          </w:p>
        </w:tc>
        <w:tc>
          <w:tcPr>
            <w:tcW w:w="3350" w:type="pct"/>
            <w:gridSpan w:val="4"/>
            <w:tcBorders>
              <w:bottom w:val="single" w:sz="6" w:space="0" w:color="000000"/>
            </w:tcBorders>
          </w:tcPr>
          <w:p w:rsidR="009B3771" w:rsidRPr="009B3771" w:rsidRDefault="009B3771" w:rsidP="009B3771">
            <w:pPr>
              <w:pStyle w:val="TableText"/>
              <w:rPr>
                <w:rFonts w:ascii="Garamond" w:hAnsi="Garamond"/>
              </w:rPr>
            </w:pPr>
          </w:p>
        </w:tc>
      </w:tr>
      <w:tr w:rsidR="009B3771" w:rsidRPr="009B3771" w:rsidTr="009B3771">
        <w:trPr>
          <w:cantSplit/>
        </w:trPr>
        <w:tc>
          <w:tcPr>
            <w:tcW w:w="1650" w:type="pct"/>
            <w:shd w:val="clear" w:color="auto" w:fill="F2F2F2" w:themeFill="background1" w:themeFillShade="F2"/>
            <w:vAlign w:val="center"/>
          </w:tcPr>
          <w:p w:rsidR="009B3771" w:rsidRPr="009B3771" w:rsidRDefault="009B3771" w:rsidP="009B3771">
            <w:pPr>
              <w:pStyle w:val="TableText"/>
              <w:rPr>
                <w:b/>
                <w:highlight w:val="yellow"/>
              </w:rPr>
            </w:pPr>
            <w:r w:rsidRPr="009B3771">
              <w:rPr>
                <w:b/>
              </w:rPr>
              <w:t>Enhancement Category</w:t>
            </w:r>
          </w:p>
        </w:tc>
        <w:tc>
          <w:tcPr>
            <w:tcW w:w="561" w:type="pct"/>
            <w:tcBorders>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27"/>
                  <w:enabled/>
                  <w:calcOnExit w:val="0"/>
                  <w:statusText w:type="text" w:val="New"/>
                  <w:checkBox>
                    <w:sizeAuto/>
                    <w:default w:val="0"/>
                    <w:checked w:val="0"/>
                  </w:checkBox>
                </w:ffData>
              </w:fldChar>
            </w:r>
            <w:bookmarkStart w:id="236" w:name="Check27"/>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36"/>
            <w:r w:rsidRPr="009B3771">
              <w:rPr>
                <w:rFonts w:ascii="Garamond" w:hAnsi="Garamond"/>
                <w:sz w:val="20"/>
              </w:rPr>
              <w:t xml:space="preserve"> New</w:t>
            </w:r>
          </w:p>
        </w:tc>
        <w:tc>
          <w:tcPr>
            <w:tcW w:w="663" w:type="pct"/>
            <w:tcBorders>
              <w:left w:val="nil"/>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28"/>
                  <w:enabled/>
                  <w:calcOnExit w:val="0"/>
                  <w:statusText w:type="text" w:val="Modify"/>
                  <w:checkBox>
                    <w:sizeAuto/>
                    <w:default w:val="0"/>
                    <w:checked w:val="0"/>
                  </w:checkBox>
                </w:ffData>
              </w:fldChar>
            </w:r>
            <w:bookmarkStart w:id="237" w:name="Check28"/>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37"/>
            <w:r w:rsidRPr="009B3771">
              <w:rPr>
                <w:rFonts w:ascii="Garamond" w:hAnsi="Garamond"/>
                <w:sz w:val="20"/>
              </w:rPr>
              <w:t xml:space="preserve"> Modify</w:t>
            </w:r>
          </w:p>
        </w:tc>
        <w:tc>
          <w:tcPr>
            <w:tcW w:w="587" w:type="pct"/>
            <w:tcBorders>
              <w:left w:val="nil"/>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30"/>
                  <w:enabled/>
                  <w:calcOnExit w:val="0"/>
                  <w:statusText w:type="text" w:val="Delete"/>
                  <w:checkBox>
                    <w:sizeAuto/>
                    <w:default w:val="0"/>
                    <w:checked w:val="0"/>
                  </w:checkBox>
                </w:ffData>
              </w:fldChar>
            </w:r>
            <w:bookmarkStart w:id="238" w:name="Check30"/>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38"/>
            <w:r w:rsidRPr="009B3771">
              <w:rPr>
                <w:rFonts w:ascii="Garamond" w:hAnsi="Garamond"/>
                <w:sz w:val="20"/>
              </w:rPr>
              <w:t xml:space="preserve"> Delete</w:t>
            </w:r>
          </w:p>
        </w:tc>
        <w:tc>
          <w:tcPr>
            <w:tcW w:w="1539" w:type="pct"/>
            <w:tcBorders>
              <w:lef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74"/>
                  <w:enabled/>
                  <w:calcOnExit w:val="0"/>
                  <w:statusText w:type="text" w:val="No Change"/>
                  <w:checkBox>
                    <w:sizeAuto/>
                    <w:default w:val="0"/>
                    <w:checked w:val="0"/>
                  </w:checkBox>
                </w:ffData>
              </w:fldChar>
            </w:r>
            <w:r w:rsidRPr="009B3771">
              <w:rPr>
                <w:rFonts w:ascii="Garamond" w:hAnsi="Garamond"/>
                <w:sz w:val="20"/>
              </w:rPr>
              <w:instrText xml:space="preserve"> </w:instrText>
            </w:r>
            <w:bookmarkStart w:id="239" w:name="Check74"/>
            <w:r w:rsidRPr="009B3771">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39"/>
            <w:r w:rsidRPr="009B3771">
              <w:rPr>
                <w:rFonts w:ascii="Garamond" w:hAnsi="Garamond"/>
                <w:sz w:val="20"/>
              </w:rPr>
              <w:t xml:space="preserve"> No Change</w:t>
            </w:r>
          </w:p>
        </w:tc>
      </w:tr>
      <w:tr w:rsidR="009B3771" w:rsidRPr="009B3771" w:rsidTr="009B3771">
        <w:trPr>
          <w:cantSplit/>
        </w:trPr>
        <w:tc>
          <w:tcPr>
            <w:tcW w:w="1650" w:type="pct"/>
            <w:shd w:val="clear" w:color="auto" w:fill="F2F2F2" w:themeFill="background1" w:themeFillShade="F2"/>
            <w:vAlign w:val="center"/>
          </w:tcPr>
          <w:p w:rsidR="009B3771" w:rsidRPr="009B3771" w:rsidRDefault="009B3771" w:rsidP="009B3771">
            <w:pPr>
              <w:pStyle w:val="TableText"/>
              <w:rPr>
                <w:b/>
              </w:rPr>
            </w:pPr>
            <w:r w:rsidRPr="009B3771">
              <w:rPr>
                <w:b/>
              </w:rPr>
              <w:t>RSD</w:t>
            </w:r>
          </w:p>
        </w:tc>
        <w:tc>
          <w:tcPr>
            <w:tcW w:w="3350" w:type="pct"/>
            <w:gridSpan w:val="4"/>
            <w:tcBorders>
              <w:bottom w:val="single" w:sz="6" w:space="0" w:color="000000"/>
            </w:tcBorders>
          </w:tcPr>
          <w:p w:rsidR="009B3771" w:rsidRPr="009B3771" w:rsidRDefault="009B3771" w:rsidP="009B3771">
            <w:pPr>
              <w:pStyle w:val="TableText"/>
              <w:rPr>
                <w:rFonts w:ascii="Garamond" w:hAnsi="Garamond"/>
              </w:rPr>
            </w:pPr>
          </w:p>
        </w:tc>
      </w:tr>
      <w:tr w:rsidR="009B3771" w:rsidRPr="009B3771" w:rsidTr="009B3771">
        <w:trPr>
          <w:cantSplit/>
        </w:trPr>
        <w:tc>
          <w:tcPr>
            <w:tcW w:w="1650" w:type="pct"/>
            <w:shd w:val="clear" w:color="auto" w:fill="F2F2F2" w:themeFill="background1" w:themeFillShade="F2"/>
            <w:vAlign w:val="center"/>
          </w:tcPr>
          <w:p w:rsidR="009B3771" w:rsidRPr="009B3771" w:rsidRDefault="009B3771" w:rsidP="009B3771">
            <w:pPr>
              <w:pStyle w:val="TableText"/>
              <w:rPr>
                <w:b/>
              </w:rPr>
            </w:pPr>
            <w:r w:rsidRPr="009B3771">
              <w:rPr>
                <w:b/>
              </w:rPr>
              <w:t>Template Type</w:t>
            </w:r>
          </w:p>
        </w:tc>
        <w:tc>
          <w:tcPr>
            <w:tcW w:w="561" w:type="pct"/>
            <w:tcBorders>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31"/>
                  <w:enabled/>
                  <w:calcOnExit w:val="0"/>
                  <w:statusText w:type="text" w:val="Sort"/>
                  <w:checkBox>
                    <w:sizeAuto/>
                    <w:default w:val="0"/>
                    <w:checked w:val="0"/>
                  </w:checkBox>
                </w:ffData>
              </w:fldChar>
            </w:r>
            <w:bookmarkStart w:id="240" w:name="Check31"/>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40"/>
            <w:r w:rsidRPr="009B3771">
              <w:rPr>
                <w:rFonts w:ascii="Garamond" w:hAnsi="Garamond"/>
                <w:sz w:val="20"/>
              </w:rPr>
              <w:t xml:space="preserve"> Sort</w:t>
            </w:r>
          </w:p>
        </w:tc>
        <w:tc>
          <w:tcPr>
            <w:tcW w:w="663" w:type="pct"/>
            <w:tcBorders>
              <w:left w:val="nil"/>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32"/>
                  <w:enabled/>
                  <w:calcOnExit w:val="0"/>
                  <w:statusText w:type="text" w:val="Input"/>
                  <w:checkBox>
                    <w:sizeAuto/>
                    <w:default w:val="0"/>
                    <w:checked w:val="0"/>
                  </w:checkBox>
                </w:ffData>
              </w:fldChar>
            </w:r>
            <w:bookmarkStart w:id="241" w:name="Check32"/>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41"/>
            <w:r w:rsidRPr="009B3771">
              <w:rPr>
                <w:rFonts w:ascii="Garamond" w:hAnsi="Garamond"/>
                <w:sz w:val="20"/>
              </w:rPr>
              <w:t xml:space="preserve"> Input</w:t>
            </w:r>
          </w:p>
        </w:tc>
        <w:tc>
          <w:tcPr>
            <w:tcW w:w="587" w:type="pct"/>
            <w:tcBorders>
              <w:left w:val="nil"/>
              <w:righ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33"/>
                  <w:enabled/>
                  <w:calcOnExit w:val="0"/>
                  <w:statusText w:type="text" w:val="Print"/>
                  <w:checkBox>
                    <w:sizeAuto/>
                    <w:default w:val="0"/>
                    <w:checked w:val="0"/>
                  </w:checkBox>
                </w:ffData>
              </w:fldChar>
            </w:r>
            <w:bookmarkStart w:id="242" w:name="Check33"/>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42"/>
            <w:r w:rsidRPr="009B3771">
              <w:rPr>
                <w:rFonts w:ascii="Garamond" w:hAnsi="Garamond"/>
                <w:sz w:val="20"/>
              </w:rPr>
              <w:t xml:space="preserve"> Print</w:t>
            </w:r>
          </w:p>
        </w:tc>
        <w:tc>
          <w:tcPr>
            <w:tcW w:w="1539" w:type="pct"/>
            <w:tcBorders>
              <w:left w:val="nil"/>
            </w:tcBorders>
          </w:tcPr>
          <w:p w:rsidR="009B3771" w:rsidRPr="009B3771" w:rsidRDefault="009B3771" w:rsidP="009B3771">
            <w:pPr>
              <w:pStyle w:val="TableText"/>
              <w:rPr>
                <w:rFonts w:ascii="Garamond" w:hAnsi="Garamond"/>
                <w:sz w:val="20"/>
              </w:rPr>
            </w:pPr>
            <w:r w:rsidRPr="009B3771">
              <w:rPr>
                <w:rFonts w:ascii="Garamond" w:hAnsi="Garamond"/>
                <w:sz w:val="20"/>
              </w:rPr>
              <w:fldChar w:fldCharType="begin">
                <w:ffData>
                  <w:name w:val="Check42"/>
                  <w:enabled/>
                  <w:calcOnExit w:val="0"/>
                  <w:statusText w:type="text" w:val="Other"/>
                  <w:checkBox>
                    <w:sizeAuto/>
                    <w:default w:val="0"/>
                    <w:checked w:val="0"/>
                  </w:checkBox>
                </w:ffData>
              </w:fldChar>
            </w:r>
            <w:bookmarkStart w:id="243" w:name="Check42"/>
            <w:r w:rsidRPr="009B3771">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9B3771">
              <w:rPr>
                <w:rFonts w:ascii="Garamond" w:hAnsi="Garamond"/>
                <w:sz w:val="20"/>
              </w:rPr>
              <w:fldChar w:fldCharType="end"/>
            </w:r>
            <w:bookmarkEnd w:id="243"/>
            <w:r w:rsidRPr="009B3771">
              <w:rPr>
                <w:rFonts w:ascii="Garamond" w:hAnsi="Garamond"/>
                <w:sz w:val="20"/>
              </w:rPr>
              <w:t xml:space="preserve"> Other</w:t>
            </w:r>
          </w:p>
        </w:tc>
      </w:tr>
      <w:tr w:rsidR="009B3771" w:rsidRPr="009B3771" w:rsidTr="009B3771">
        <w:trPr>
          <w:cantSplit/>
        </w:trPr>
        <w:tc>
          <w:tcPr>
            <w:tcW w:w="1650" w:type="pct"/>
            <w:shd w:val="clear" w:color="auto" w:fill="F2F2F2" w:themeFill="background1" w:themeFillShade="F2"/>
            <w:vAlign w:val="center"/>
          </w:tcPr>
          <w:p w:rsidR="009B3771" w:rsidRPr="009B3771" w:rsidRDefault="009B3771" w:rsidP="009B3771">
            <w:pPr>
              <w:pStyle w:val="TableText"/>
              <w:rPr>
                <w:b/>
              </w:rPr>
            </w:pPr>
            <w:r w:rsidRPr="009B3771">
              <w:rPr>
                <w:b/>
              </w:rPr>
              <w:t>Related Options</w:t>
            </w:r>
          </w:p>
        </w:tc>
        <w:tc>
          <w:tcPr>
            <w:tcW w:w="3350" w:type="pct"/>
            <w:gridSpan w:val="4"/>
            <w:tcBorders>
              <w:bottom w:val="single" w:sz="6" w:space="0" w:color="000000"/>
            </w:tcBorders>
          </w:tcPr>
          <w:p w:rsidR="009B3771" w:rsidRPr="009B3771" w:rsidRDefault="009B3771" w:rsidP="009B3771">
            <w:pPr>
              <w:pStyle w:val="TableText"/>
              <w:rPr>
                <w:rFonts w:ascii="Garamond" w:hAnsi="Garamond"/>
              </w:rPr>
            </w:pPr>
          </w:p>
        </w:tc>
      </w:tr>
    </w:tbl>
    <w:p w:rsidR="009B3771" w:rsidRDefault="009B3771" w:rsidP="009B3771">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lated routines, what they are &quot;called by,&quot; and which routines are &quot;called.&quot;"/>
      </w:tblPr>
      <w:tblGrid>
        <w:gridCol w:w="2892"/>
        <w:gridCol w:w="2928"/>
        <w:gridCol w:w="3756"/>
      </w:tblGrid>
      <w:tr w:rsidR="00CB691C" w:rsidRPr="00781F96" w:rsidTr="00CB691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CB691C" w:rsidRPr="00781F96" w:rsidRDefault="00CB691C" w:rsidP="00CB691C">
            <w:pPr>
              <w:pStyle w:val="TableHeading"/>
            </w:pPr>
            <w:bookmarkStart w:id="244" w:name="ColumnTitle_38"/>
            <w:bookmarkEnd w:id="244"/>
            <w:r w:rsidRPr="00781F96">
              <w:t>Related Routines</w:t>
            </w:r>
          </w:p>
        </w:tc>
        <w:tc>
          <w:tcPr>
            <w:tcW w:w="1529" w:type="pct"/>
            <w:tcBorders>
              <w:bottom w:val="single" w:sz="4" w:space="0" w:color="auto"/>
            </w:tcBorders>
            <w:shd w:val="clear" w:color="auto" w:fill="F2F2F2" w:themeFill="background1" w:themeFillShade="F2"/>
          </w:tcPr>
          <w:p w:rsidR="00CB691C" w:rsidRPr="00781F96" w:rsidRDefault="00CB691C" w:rsidP="00CB691C">
            <w:pPr>
              <w:pStyle w:val="TableHeading"/>
            </w:pPr>
            <w:r w:rsidRPr="00781F96">
              <w:t>Routines “Called By”</w:t>
            </w:r>
          </w:p>
        </w:tc>
        <w:tc>
          <w:tcPr>
            <w:tcW w:w="1961" w:type="pct"/>
            <w:tcBorders>
              <w:bottom w:val="single" w:sz="4" w:space="0" w:color="auto"/>
            </w:tcBorders>
            <w:shd w:val="clear" w:color="auto" w:fill="F2F2F2" w:themeFill="background1" w:themeFillShade="F2"/>
          </w:tcPr>
          <w:p w:rsidR="00CB691C" w:rsidRPr="00781F96" w:rsidRDefault="00CB691C" w:rsidP="00CB691C">
            <w:pPr>
              <w:pStyle w:val="TableHeading"/>
            </w:pPr>
            <w:r w:rsidRPr="00781F96">
              <w:t xml:space="preserve">Routines “Called”   </w:t>
            </w:r>
          </w:p>
        </w:tc>
      </w:tr>
      <w:tr w:rsidR="00CB691C" w:rsidRPr="00781F96" w:rsidTr="00CB691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CB691C" w:rsidRPr="00781F96" w:rsidRDefault="00CB691C" w:rsidP="00CB691C">
            <w:pPr>
              <w:pStyle w:val="TableText"/>
            </w:pPr>
          </w:p>
        </w:tc>
        <w:tc>
          <w:tcPr>
            <w:tcW w:w="1529" w:type="pct"/>
            <w:tcBorders>
              <w:bottom w:val="single" w:sz="4" w:space="0" w:color="auto"/>
            </w:tcBorders>
            <w:vAlign w:val="center"/>
          </w:tcPr>
          <w:p w:rsidR="00CB691C" w:rsidRPr="00781F96" w:rsidRDefault="00CB691C" w:rsidP="00CB691C">
            <w:pPr>
              <w:pStyle w:val="TableText"/>
            </w:pPr>
          </w:p>
        </w:tc>
        <w:tc>
          <w:tcPr>
            <w:tcW w:w="1961" w:type="pct"/>
            <w:tcBorders>
              <w:bottom w:val="single" w:sz="4" w:space="0" w:color="auto"/>
            </w:tcBorders>
            <w:vAlign w:val="center"/>
          </w:tcPr>
          <w:p w:rsidR="00CB691C" w:rsidRPr="00781F96" w:rsidRDefault="00CB691C" w:rsidP="00CB691C">
            <w:pPr>
              <w:pStyle w:val="TableText"/>
            </w:pPr>
          </w:p>
        </w:tc>
      </w:tr>
    </w:tbl>
    <w:p w:rsidR="00CB691C" w:rsidRDefault="00CB691C" w:rsidP="009B3771">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Data Dictionary (DD) References, Global References, and their descriptions."/>
      </w:tblPr>
      <w:tblGrid>
        <w:gridCol w:w="2892"/>
        <w:gridCol w:w="6684"/>
      </w:tblGrid>
      <w:tr w:rsidR="00CB691C" w:rsidRPr="00781F96" w:rsidTr="00CB691C">
        <w:trPr>
          <w:tblHeader/>
        </w:trPr>
        <w:tc>
          <w:tcPr>
            <w:tcW w:w="1510" w:type="pct"/>
            <w:shd w:val="clear" w:color="auto" w:fill="F2F2F2" w:themeFill="background1" w:themeFillShade="F2"/>
            <w:vAlign w:val="center"/>
          </w:tcPr>
          <w:p w:rsidR="00CB691C" w:rsidRPr="00781F96" w:rsidRDefault="00CB691C" w:rsidP="00CB691C">
            <w:pPr>
              <w:pStyle w:val="TableHeading"/>
            </w:pPr>
            <w:bookmarkStart w:id="245" w:name="ColumnTitle_39"/>
            <w:bookmarkEnd w:id="245"/>
            <w:r w:rsidRPr="00781F96">
              <w:t>Routines</w:t>
            </w:r>
          </w:p>
        </w:tc>
        <w:tc>
          <w:tcPr>
            <w:tcW w:w="3490" w:type="pct"/>
            <w:tcBorders>
              <w:bottom w:val="single" w:sz="6" w:space="0" w:color="000000"/>
            </w:tcBorders>
            <w:shd w:val="clear" w:color="auto" w:fill="F2F2F2" w:themeFill="background1" w:themeFillShade="F2"/>
          </w:tcPr>
          <w:p w:rsidR="00CB691C" w:rsidRPr="00781F96" w:rsidRDefault="00CB691C" w:rsidP="00CB691C">
            <w:pPr>
              <w:pStyle w:val="TableHeading"/>
            </w:pPr>
            <w:r w:rsidRPr="00781F96">
              <w:t>Description</w:t>
            </w:r>
          </w:p>
        </w:tc>
      </w:tr>
      <w:tr w:rsidR="00CB691C" w:rsidRPr="00781F96" w:rsidTr="00CB691C">
        <w:tc>
          <w:tcPr>
            <w:tcW w:w="1510" w:type="pct"/>
            <w:shd w:val="clear" w:color="auto" w:fill="F2F2F2" w:themeFill="background1" w:themeFillShade="F2"/>
            <w:vAlign w:val="center"/>
          </w:tcPr>
          <w:p w:rsidR="00CB691C" w:rsidRPr="00781F96" w:rsidRDefault="00CB691C" w:rsidP="00CB691C">
            <w:pPr>
              <w:pStyle w:val="TableText"/>
              <w:rPr>
                <w:b/>
              </w:rPr>
            </w:pPr>
            <w:r w:rsidRPr="00781F96">
              <w:rPr>
                <w:b/>
              </w:rPr>
              <w:t>Data Dictionary (DD) References</w:t>
            </w:r>
          </w:p>
        </w:tc>
        <w:tc>
          <w:tcPr>
            <w:tcW w:w="3490" w:type="pct"/>
          </w:tcPr>
          <w:p w:rsidR="00CB691C" w:rsidRPr="00781F96" w:rsidRDefault="00CB691C" w:rsidP="00CB691C">
            <w:pPr>
              <w:pStyle w:val="TableText"/>
              <w:rPr>
                <w:rFonts w:ascii="Garamond" w:hAnsi="Garamond"/>
              </w:rPr>
            </w:pPr>
          </w:p>
        </w:tc>
      </w:tr>
      <w:tr w:rsidR="00CB691C" w:rsidRPr="00781F96" w:rsidTr="00CB691C">
        <w:tc>
          <w:tcPr>
            <w:tcW w:w="1510" w:type="pct"/>
            <w:shd w:val="clear" w:color="auto" w:fill="F2F2F2" w:themeFill="background1" w:themeFillShade="F2"/>
            <w:vAlign w:val="center"/>
          </w:tcPr>
          <w:p w:rsidR="00CB691C" w:rsidRPr="00781F96" w:rsidRDefault="00CB691C" w:rsidP="00CB691C">
            <w:pPr>
              <w:pStyle w:val="TableText"/>
              <w:rPr>
                <w:b/>
              </w:rPr>
            </w:pPr>
            <w:r w:rsidRPr="00781F96">
              <w:rPr>
                <w:b/>
              </w:rPr>
              <w:t>Global References</w:t>
            </w:r>
          </w:p>
        </w:tc>
        <w:tc>
          <w:tcPr>
            <w:tcW w:w="3490" w:type="pct"/>
          </w:tcPr>
          <w:p w:rsidR="00CB691C" w:rsidRPr="00781F96" w:rsidRDefault="00CB691C" w:rsidP="00CB691C">
            <w:pPr>
              <w:pStyle w:val="TableText"/>
              <w:rPr>
                <w:rFonts w:ascii="Garamond" w:hAnsi="Garamond"/>
              </w:rPr>
            </w:pPr>
          </w:p>
        </w:tc>
      </w:tr>
    </w:tbl>
    <w:p w:rsidR="00AC748C" w:rsidRDefault="00AC748C" w:rsidP="00AC748C">
      <w:pPr>
        <w:pStyle w:val="Heading5"/>
      </w:pPr>
      <w:bookmarkStart w:id="246" w:name="_Toc417479336"/>
      <w:r>
        <w:lastRenderedPageBreak/>
        <w:t>Bulletins</w:t>
      </w:r>
      <w:bookmarkEnd w:id="246"/>
    </w:p>
    <w:p w:rsidR="00AC748C" w:rsidRPr="007E0ACC" w:rsidRDefault="00AC748C" w:rsidP="007E0ACC">
      <w:pPr>
        <w:pStyle w:val="InstructionalText1"/>
      </w:pPr>
      <w:r w:rsidRPr="007E0ACC">
        <w:t>If the project develops or affects bulletins, then complete this section; if not then state that the section is not applicable and delete the tables and content of the section. Complete the table for each bulletin affected by the functionality being designed. A short description of what change will be made to the bulletins should be included in this section.</w:t>
      </w:r>
    </w:p>
    <w:p w:rsidR="00F66954" w:rsidRDefault="00AC748C" w:rsidP="007E0ACC">
      <w:pPr>
        <w:pStyle w:val="InstructionalText1"/>
      </w:pPr>
      <w:r w:rsidRPr="007E0ACC">
        <w:t xml:space="preserve">Note: If preferred, copy and paste this section directly from VA </w:t>
      </w:r>
      <w:proofErr w:type="spellStart"/>
      <w:r w:rsidRPr="007E0ACC">
        <w:t>FileMan</w:t>
      </w:r>
      <w:proofErr w:type="spellEnd"/>
      <w:r w:rsidRPr="007E0ACC">
        <w:t xml:space="preserve"> DDs instead of using t</w:t>
      </w:r>
      <w:r w:rsidR="007E0ACC" w:rsidRPr="007E0ACC">
        <w:t>he tables</w:t>
      </w:r>
      <w:r w:rsidR="00F66954" w:rsidRPr="007E0ACC">
        <w:t>.</w:t>
      </w:r>
    </w:p>
    <w:p w:rsidR="007E0ACC" w:rsidRDefault="007E0ACC" w:rsidP="007E0ACC">
      <w:pPr>
        <w:pStyle w:val="BodyText"/>
      </w:pPr>
    </w:p>
    <w:p w:rsidR="00BC0518" w:rsidRDefault="00BC0518" w:rsidP="00BC0518">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18</w:t>
      </w:r>
      <w:r w:rsidR="006F098E">
        <w:rPr>
          <w:noProof/>
        </w:rPr>
        <w:fldChar w:fldCharType="end"/>
      </w:r>
      <w:r>
        <w:t xml:space="preserve">: </w:t>
      </w:r>
      <w:r w:rsidRPr="008B1028">
        <w:t>Bulletins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the Bulletins Table."/>
      </w:tblPr>
      <w:tblGrid>
        <w:gridCol w:w="2946"/>
        <w:gridCol w:w="6630"/>
      </w:tblGrid>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Heading"/>
            </w:pPr>
            <w:bookmarkStart w:id="247" w:name="ColumnTitle_40"/>
            <w:bookmarkEnd w:id="247"/>
            <w:r w:rsidRPr="00E56DDA">
              <w:t>Bulletins</w:t>
            </w:r>
          </w:p>
        </w:tc>
        <w:tc>
          <w:tcPr>
            <w:tcW w:w="3462" w:type="pct"/>
            <w:shd w:val="clear" w:color="auto" w:fill="F2F2F2" w:themeFill="background1" w:themeFillShade="F2"/>
            <w:vAlign w:val="center"/>
          </w:tcPr>
          <w:p w:rsidR="00BC0518" w:rsidRPr="00E56DDA" w:rsidRDefault="00BC0518" w:rsidP="002B7AF4">
            <w:pPr>
              <w:pStyle w:val="TableHeading"/>
            </w:pPr>
            <w:r w:rsidRPr="00E56DDA">
              <w:t>Instructions</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Bulletin Name</w:t>
            </w:r>
          </w:p>
        </w:tc>
        <w:tc>
          <w:tcPr>
            <w:tcW w:w="3462" w:type="pct"/>
            <w:vAlign w:val="center"/>
          </w:tcPr>
          <w:p w:rsidR="00BC0518" w:rsidRPr="00E56DDA" w:rsidRDefault="00BC0518" w:rsidP="002B7AF4">
            <w:pPr>
              <w:pStyle w:val="InstructionalTable"/>
            </w:pPr>
            <w:r w:rsidRPr="00E56DDA">
              <w:t>List the specific bulletin affected by the functionality being designed.</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Enhancement Category</w:t>
            </w:r>
          </w:p>
        </w:tc>
        <w:tc>
          <w:tcPr>
            <w:tcW w:w="3462" w:type="pct"/>
            <w:vAlign w:val="center"/>
          </w:tcPr>
          <w:p w:rsidR="00BC0518" w:rsidRPr="00E56DDA" w:rsidRDefault="00BC0518" w:rsidP="002B7AF4">
            <w:pPr>
              <w:pStyle w:val="InstructionalTable"/>
            </w:pPr>
            <w:r w:rsidRPr="00E56DDA">
              <w:t>Check the appropriate box: New, Modify, Delete, or No Change.</w:t>
            </w:r>
          </w:p>
        </w:tc>
      </w:tr>
      <w:tr w:rsidR="00BC0518" w:rsidRPr="00E56DDA" w:rsidTr="00BC0518">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RTM</w:t>
            </w:r>
          </w:p>
        </w:tc>
        <w:tc>
          <w:tcPr>
            <w:tcW w:w="3462" w:type="pct"/>
            <w:vAlign w:val="center"/>
          </w:tcPr>
          <w:p w:rsidR="00BC0518" w:rsidRPr="00E56DDA" w:rsidRDefault="00BC0518" w:rsidP="002B7AF4">
            <w:pPr>
              <w:pStyle w:val="InstructionalTable"/>
            </w:pPr>
            <w:r w:rsidRPr="00E56DDA">
              <w:t>List the RSD item number within the SDD (i.e., If the RSD has a requirement of 3.3.1, add Support for a new API, then in this column list RSD Requirement 3.3.1).</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Related Options</w:t>
            </w:r>
          </w:p>
        </w:tc>
        <w:tc>
          <w:tcPr>
            <w:tcW w:w="3462" w:type="pct"/>
            <w:vAlign w:val="center"/>
          </w:tcPr>
          <w:p w:rsidR="00BC0518" w:rsidRPr="00E56DDA" w:rsidRDefault="00BC0518" w:rsidP="002B7AF4">
            <w:pPr>
              <w:pStyle w:val="InstructionalTable"/>
            </w:pPr>
            <w:r w:rsidRPr="00E56DDA">
              <w:t>List options that directly send the bulletin.</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Related Routines</w:t>
            </w:r>
          </w:p>
        </w:tc>
        <w:tc>
          <w:tcPr>
            <w:tcW w:w="3462" w:type="pct"/>
            <w:vAlign w:val="center"/>
          </w:tcPr>
          <w:p w:rsidR="00BC0518" w:rsidRPr="00E56DDA" w:rsidRDefault="00BC0518" w:rsidP="002B7AF4">
            <w:pPr>
              <w:pStyle w:val="InstructionalTable"/>
            </w:pPr>
            <w:r w:rsidRPr="00E56DDA">
              <w:t>List routines that directly send the bulletin.</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Mail Subject</w:t>
            </w:r>
          </w:p>
        </w:tc>
        <w:tc>
          <w:tcPr>
            <w:tcW w:w="3462" w:type="pct"/>
            <w:vAlign w:val="center"/>
          </w:tcPr>
          <w:p w:rsidR="00BC0518" w:rsidRPr="00E56DDA" w:rsidRDefault="00BC0518" w:rsidP="002B7AF4">
            <w:pPr>
              <w:pStyle w:val="InstructionalTable"/>
            </w:pPr>
            <w:r w:rsidRPr="00E56DDA">
              <w:t>List the subject of the mail message, i.e., which bulletin this affects.</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Mail Group</w:t>
            </w:r>
          </w:p>
        </w:tc>
        <w:tc>
          <w:tcPr>
            <w:tcW w:w="3462" w:type="pct"/>
            <w:vAlign w:val="center"/>
          </w:tcPr>
          <w:p w:rsidR="00BC0518" w:rsidRPr="00E56DDA" w:rsidRDefault="00BC0518" w:rsidP="002B7AF4">
            <w:pPr>
              <w:pStyle w:val="InstructionalTable"/>
            </w:pPr>
            <w:r w:rsidRPr="00E56DDA">
              <w:t>List the mail group (recipients) of the mail message.</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Parameters</w:t>
            </w:r>
          </w:p>
        </w:tc>
        <w:tc>
          <w:tcPr>
            <w:tcW w:w="3462" w:type="pct"/>
            <w:vAlign w:val="center"/>
          </w:tcPr>
          <w:p w:rsidR="00BC0518" w:rsidRPr="00E56DDA" w:rsidRDefault="00BC0518" w:rsidP="002B7AF4">
            <w:pPr>
              <w:pStyle w:val="InstructionalTable"/>
            </w:pPr>
            <w:r w:rsidRPr="00E56DDA">
              <w:t>List necessary parameters.</w:t>
            </w:r>
          </w:p>
        </w:tc>
      </w:tr>
      <w:tr w:rsidR="00BC0518" w:rsidRPr="00E56DDA" w:rsidTr="00BC0518">
        <w:trPr>
          <w:cantSplit/>
        </w:trPr>
        <w:tc>
          <w:tcPr>
            <w:tcW w:w="1538" w:type="pct"/>
            <w:shd w:val="clear" w:color="auto" w:fill="F2F2F2" w:themeFill="background1" w:themeFillShade="F2"/>
            <w:vAlign w:val="center"/>
          </w:tcPr>
          <w:p w:rsidR="00BC0518" w:rsidRPr="00E56DDA" w:rsidRDefault="00BC0518" w:rsidP="002B7AF4">
            <w:pPr>
              <w:pStyle w:val="TableText"/>
              <w:rPr>
                <w:b/>
              </w:rPr>
            </w:pPr>
            <w:r w:rsidRPr="00E56DDA">
              <w:rPr>
                <w:b/>
              </w:rPr>
              <w:t>Data Dictionary (DD) References</w:t>
            </w:r>
          </w:p>
        </w:tc>
        <w:tc>
          <w:tcPr>
            <w:tcW w:w="3462" w:type="pct"/>
            <w:vAlign w:val="center"/>
          </w:tcPr>
          <w:p w:rsidR="00BC0518" w:rsidRPr="00E56DDA" w:rsidRDefault="00BC0518" w:rsidP="002B7AF4">
            <w:pPr>
              <w:pStyle w:val="InstructionalTable"/>
            </w:pPr>
            <w:r w:rsidRPr="00E56DDA">
              <w:t>List files/fields that reference the bulletin(s) through input transforms, cross reference logic, etc. should be listed under Data Dictionary (DD) References.</w:t>
            </w:r>
          </w:p>
        </w:tc>
      </w:tr>
    </w:tbl>
    <w:p w:rsidR="00BC0518" w:rsidRDefault="00BC0518" w:rsidP="00BC0518">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19</w:t>
      </w:r>
      <w:r w:rsidR="006F098E">
        <w:rPr>
          <w:noProof/>
        </w:rPr>
        <w:fldChar w:fldCharType="end"/>
      </w:r>
      <w:r w:rsidRPr="00FB2283">
        <w:t>: 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table, including name enhancement categories, RTM, and descriptions."/>
      </w:tblPr>
      <w:tblGrid>
        <w:gridCol w:w="2929"/>
        <w:gridCol w:w="1356"/>
        <w:gridCol w:w="1490"/>
        <w:gridCol w:w="1599"/>
        <w:gridCol w:w="2202"/>
      </w:tblGrid>
      <w:tr w:rsidR="00BC0518" w:rsidRPr="00E56DDA" w:rsidTr="00BC0518">
        <w:trPr>
          <w:cantSplit/>
          <w:tblHeader/>
        </w:trPr>
        <w:tc>
          <w:tcPr>
            <w:tcW w:w="1529" w:type="pct"/>
            <w:shd w:val="clear" w:color="auto" w:fill="F2F2F2" w:themeFill="background1" w:themeFillShade="F2"/>
            <w:vAlign w:val="center"/>
          </w:tcPr>
          <w:p w:rsidR="00BC0518" w:rsidRPr="00E56DDA" w:rsidRDefault="00BC0518" w:rsidP="002B7AF4">
            <w:pPr>
              <w:pStyle w:val="TableHeading"/>
            </w:pPr>
            <w:bookmarkStart w:id="248" w:name="ColumnTitle_41"/>
            <w:bookmarkEnd w:id="248"/>
            <w:r w:rsidRPr="00E56DDA">
              <w:t>Bulletins</w:t>
            </w:r>
          </w:p>
        </w:tc>
        <w:tc>
          <w:tcPr>
            <w:tcW w:w="3471" w:type="pct"/>
            <w:gridSpan w:val="4"/>
            <w:tcBorders>
              <w:bottom w:val="single" w:sz="4" w:space="0" w:color="auto"/>
            </w:tcBorders>
            <w:shd w:val="clear" w:color="auto" w:fill="F2F2F2" w:themeFill="background1" w:themeFillShade="F2"/>
          </w:tcPr>
          <w:p w:rsidR="00BC0518" w:rsidRPr="00E56DDA" w:rsidRDefault="00BC0518" w:rsidP="002B7AF4">
            <w:pPr>
              <w:pStyle w:val="TableHeading"/>
            </w:pPr>
            <w:r w:rsidRPr="00E56DDA">
              <w:t>Description</w:t>
            </w:r>
          </w:p>
        </w:tc>
      </w:tr>
      <w:tr w:rsidR="00BC0518" w:rsidRPr="00E56DDA" w:rsidTr="00BC0518">
        <w:trPr>
          <w:cantSplit/>
          <w:tblHeader/>
        </w:trPr>
        <w:tc>
          <w:tcPr>
            <w:tcW w:w="1529" w:type="pct"/>
            <w:shd w:val="clear" w:color="auto" w:fill="F2F2F2" w:themeFill="background1" w:themeFillShade="F2"/>
            <w:vAlign w:val="center"/>
          </w:tcPr>
          <w:p w:rsidR="00BC0518" w:rsidRPr="00E56DDA" w:rsidRDefault="00BC0518" w:rsidP="002B7AF4">
            <w:pPr>
              <w:pStyle w:val="TableText"/>
              <w:rPr>
                <w:b/>
              </w:rPr>
            </w:pPr>
            <w:r w:rsidRPr="00E56DDA">
              <w:rPr>
                <w:b/>
              </w:rPr>
              <w:t>Bulletin Name</w:t>
            </w:r>
          </w:p>
        </w:tc>
        <w:tc>
          <w:tcPr>
            <w:tcW w:w="3471" w:type="pct"/>
            <w:gridSpan w:val="4"/>
            <w:tcBorders>
              <w:bottom w:val="single" w:sz="4" w:space="0" w:color="auto"/>
            </w:tcBorders>
          </w:tcPr>
          <w:p w:rsidR="00BC0518" w:rsidRPr="00E56DDA" w:rsidRDefault="00BC0518" w:rsidP="002B7AF4">
            <w:pPr>
              <w:pStyle w:val="TableText"/>
              <w:rPr>
                <w:rFonts w:ascii="Garamond" w:hAnsi="Garamond"/>
              </w:rPr>
            </w:pPr>
          </w:p>
        </w:tc>
      </w:tr>
      <w:tr w:rsidR="00BC0518" w:rsidRPr="00E56DDA" w:rsidTr="00BC0518">
        <w:trPr>
          <w:cantSplit/>
        </w:trPr>
        <w:tc>
          <w:tcPr>
            <w:tcW w:w="1529" w:type="pct"/>
            <w:shd w:val="clear" w:color="auto" w:fill="F2F2F2" w:themeFill="background1" w:themeFillShade="F2"/>
            <w:vAlign w:val="center"/>
          </w:tcPr>
          <w:p w:rsidR="00BC0518" w:rsidRPr="00E56DDA" w:rsidRDefault="00BC0518" w:rsidP="002B7AF4">
            <w:pPr>
              <w:pStyle w:val="TableText"/>
              <w:rPr>
                <w:b/>
              </w:rPr>
            </w:pPr>
            <w:r w:rsidRPr="00E56DDA">
              <w:rPr>
                <w:b/>
              </w:rPr>
              <w:t>Enhancement Category</w:t>
            </w:r>
          </w:p>
        </w:tc>
        <w:tc>
          <w:tcPr>
            <w:tcW w:w="708" w:type="pct"/>
            <w:tcBorders>
              <w:right w:val="nil"/>
            </w:tcBorders>
          </w:tcPr>
          <w:p w:rsidR="00BC0518" w:rsidRPr="00E56DDA" w:rsidRDefault="00BC0518" w:rsidP="002B7AF4">
            <w:pPr>
              <w:pStyle w:val="TableText"/>
              <w:rPr>
                <w:rFonts w:ascii="Garamond" w:hAnsi="Garamond"/>
                <w:iCs/>
                <w:sz w:val="20"/>
              </w:rPr>
            </w:pPr>
            <w:r>
              <w:rPr>
                <w:rFonts w:ascii="Garamond" w:hAnsi="Garamond"/>
                <w:iCs/>
                <w:sz w:val="20"/>
              </w:rPr>
              <w:fldChar w:fldCharType="begin">
                <w:ffData>
                  <w:name w:val="Check75"/>
                  <w:enabled/>
                  <w:calcOnExit w:val="0"/>
                  <w:statusText w:type="text" w:val="New"/>
                  <w:checkBox>
                    <w:sizeAuto/>
                    <w:default w:val="0"/>
                    <w:checked w:val="0"/>
                  </w:checkBox>
                </w:ffData>
              </w:fldChar>
            </w:r>
            <w:r>
              <w:rPr>
                <w:rFonts w:ascii="Garamond" w:hAnsi="Garamond"/>
                <w:iCs/>
                <w:sz w:val="20"/>
              </w:rPr>
              <w:instrText xml:space="preserve"> </w:instrText>
            </w:r>
            <w:bookmarkStart w:id="249" w:name="Check75"/>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49"/>
            <w:r w:rsidRPr="00E56DDA">
              <w:rPr>
                <w:rFonts w:ascii="Garamond" w:hAnsi="Garamond"/>
                <w:iCs/>
                <w:sz w:val="20"/>
              </w:rPr>
              <w:t xml:space="preserve"> New</w:t>
            </w:r>
          </w:p>
        </w:tc>
        <w:tc>
          <w:tcPr>
            <w:tcW w:w="778" w:type="pct"/>
            <w:tcBorders>
              <w:left w:val="nil"/>
              <w:right w:val="nil"/>
            </w:tcBorders>
          </w:tcPr>
          <w:p w:rsidR="00BC0518" w:rsidRPr="00E56DDA" w:rsidRDefault="00BC0518" w:rsidP="002B7AF4">
            <w:pPr>
              <w:pStyle w:val="TableText"/>
              <w:rPr>
                <w:rFonts w:ascii="Garamond" w:hAnsi="Garamond"/>
                <w:iCs/>
                <w:sz w:val="20"/>
              </w:rPr>
            </w:pPr>
            <w:r>
              <w:rPr>
                <w:rFonts w:ascii="Garamond" w:hAnsi="Garamond"/>
                <w:iCs/>
                <w:sz w:val="20"/>
              </w:rPr>
              <w:fldChar w:fldCharType="begin">
                <w:ffData>
                  <w:name w:val="Check76"/>
                  <w:enabled/>
                  <w:calcOnExit w:val="0"/>
                  <w:statusText w:type="text" w:val="Modify"/>
                  <w:checkBox>
                    <w:sizeAuto/>
                    <w:default w:val="0"/>
                    <w:checked w:val="0"/>
                  </w:checkBox>
                </w:ffData>
              </w:fldChar>
            </w:r>
            <w:r>
              <w:rPr>
                <w:rFonts w:ascii="Garamond" w:hAnsi="Garamond"/>
                <w:iCs/>
                <w:sz w:val="20"/>
              </w:rPr>
              <w:instrText xml:space="preserve"> </w:instrText>
            </w:r>
            <w:bookmarkStart w:id="250" w:name="Check76"/>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50"/>
            <w:r w:rsidRPr="00E56DDA">
              <w:rPr>
                <w:rFonts w:ascii="Garamond" w:hAnsi="Garamond"/>
                <w:iCs/>
                <w:sz w:val="20"/>
              </w:rPr>
              <w:t xml:space="preserve"> Modify</w:t>
            </w:r>
          </w:p>
        </w:tc>
        <w:tc>
          <w:tcPr>
            <w:tcW w:w="835" w:type="pct"/>
            <w:tcBorders>
              <w:left w:val="nil"/>
              <w:right w:val="nil"/>
            </w:tcBorders>
          </w:tcPr>
          <w:p w:rsidR="00BC0518" w:rsidRPr="00E56DDA" w:rsidRDefault="00BC0518" w:rsidP="002B7AF4">
            <w:pPr>
              <w:pStyle w:val="TableText"/>
              <w:rPr>
                <w:rFonts w:ascii="Garamond" w:hAnsi="Garamond"/>
                <w:iCs/>
                <w:sz w:val="20"/>
              </w:rPr>
            </w:pPr>
            <w:r>
              <w:rPr>
                <w:rFonts w:ascii="Garamond" w:hAnsi="Garamond"/>
                <w:iCs/>
                <w:sz w:val="20"/>
              </w:rPr>
              <w:fldChar w:fldCharType="begin">
                <w:ffData>
                  <w:name w:val="Check77"/>
                  <w:enabled/>
                  <w:calcOnExit w:val="0"/>
                  <w:statusText w:type="text" w:val="Delete"/>
                  <w:checkBox>
                    <w:sizeAuto/>
                    <w:default w:val="0"/>
                    <w:checked w:val="0"/>
                  </w:checkBox>
                </w:ffData>
              </w:fldChar>
            </w:r>
            <w:r>
              <w:rPr>
                <w:rFonts w:ascii="Garamond" w:hAnsi="Garamond"/>
                <w:iCs/>
                <w:sz w:val="20"/>
              </w:rPr>
              <w:instrText xml:space="preserve"> </w:instrText>
            </w:r>
            <w:bookmarkStart w:id="251" w:name="Check77"/>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51"/>
            <w:r w:rsidRPr="00E56DDA">
              <w:rPr>
                <w:rFonts w:ascii="Garamond" w:hAnsi="Garamond"/>
                <w:iCs/>
                <w:sz w:val="20"/>
              </w:rPr>
              <w:t xml:space="preserve"> Delete</w:t>
            </w:r>
          </w:p>
        </w:tc>
        <w:tc>
          <w:tcPr>
            <w:tcW w:w="1150" w:type="pct"/>
            <w:tcBorders>
              <w:left w:val="nil"/>
            </w:tcBorders>
          </w:tcPr>
          <w:p w:rsidR="00BC0518" w:rsidRPr="00E56DDA" w:rsidRDefault="00BC0518" w:rsidP="002B7AF4">
            <w:pPr>
              <w:pStyle w:val="TableText"/>
              <w:rPr>
                <w:rFonts w:ascii="Garamond" w:hAnsi="Garamond"/>
                <w:iCs/>
                <w:sz w:val="20"/>
              </w:rPr>
            </w:pPr>
            <w:r>
              <w:rPr>
                <w:rFonts w:ascii="Garamond" w:hAnsi="Garamond"/>
                <w:iCs/>
                <w:sz w:val="20"/>
              </w:rPr>
              <w:fldChar w:fldCharType="begin">
                <w:ffData>
                  <w:name w:val="Check78"/>
                  <w:enabled/>
                  <w:calcOnExit w:val="0"/>
                  <w:statusText w:type="text" w:val="No Change"/>
                  <w:checkBox>
                    <w:sizeAuto/>
                    <w:default w:val="0"/>
                    <w:checked w:val="0"/>
                  </w:checkBox>
                </w:ffData>
              </w:fldChar>
            </w:r>
            <w:r>
              <w:rPr>
                <w:rFonts w:ascii="Garamond" w:hAnsi="Garamond"/>
                <w:iCs/>
                <w:sz w:val="20"/>
              </w:rPr>
              <w:instrText xml:space="preserve"> </w:instrText>
            </w:r>
            <w:bookmarkStart w:id="252" w:name="Check78"/>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52"/>
            <w:r w:rsidRPr="00E56DDA">
              <w:rPr>
                <w:rFonts w:ascii="Garamond" w:hAnsi="Garamond"/>
                <w:iCs/>
                <w:sz w:val="20"/>
              </w:rPr>
              <w:t xml:space="preserve"> No Change</w:t>
            </w:r>
          </w:p>
        </w:tc>
      </w:tr>
      <w:tr w:rsidR="00BC0518" w:rsidRPr="00E56DDA" w:rsidTr="00BC0518">
        <w:trPr>
          <w:cantSplit/>
        </w:trPr>
        <w:tc>
          <w:tcPr>
            <w:tcW w:w="1529" w:type="pct"/>
            <w:shd w:val="clear" w:color="auto" w:fill="F2F2F2" w:themeFill="background1" w:themeFillShade="F2"/>
            <w:vAlign w:val="center"/>
          </w:tcPr>
          <w:p w:rsidR="00BC0518" w:rsidRPr="00E56DDA" w:rsidRDefault="00BC0518" w:rsidP="002B7AF4">
            <w:pPr>
              <w:pStyle w:val="TableText"/>
              <w:rPr>
                <w:b/>
              </w:rPr>
            </w:pPr>
            <w:r w:rsidRPr="00E56DDA">
              <w:rPr>
                <w:b/>
              </w:rPr>
              <w:t>RTM</w:t>
            </w:r>
          </w:p>
        </w:tc>
        <w:tc>
          <w:tcPr>
            <w:tcW w:w="3471" w:type="pct"/>
            <w:gridSpan w:val="4"/>
          </w:tcPr>
          <w:p w:rsidR="00BC0518" w:rsidRPr="00E56DDA" w:rsidRDefault="00BC0518" w:rsidP="002B7AF4">
            <w:pPr>
              <w:pStyle w:val="TableText"/>
              <w:rPr>
                <w:rFonts w:ascii="Garamond" w:hAnsi="Garamond"/>
                <w:iCs/>
              </w:rPr>
            </w:pPr>
          </w:p>
        </w:tc>
      </w:tr>
    </w:tbl>
    <w:p w:rsidR="00CA39EC" w:rsidRDefault="00CA39EC" w:rsidP="007E0AC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lated routines, what they are &quot;called by,&quot; and which routines are &quot;called.&quot;"/>
      </w:tblPr>
      <w:tblGrid>
        <w:gridCol w:w="2892"/>
        <w:gridCol w:w="2928"/>
        <w:gridCol w:w="3756"/>
      </w:tblGrid>
      <w:tr w:rsidR="00CA39EC" w:rsidRPr="00781F96" w:rsidTr="002B7AF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CA39EC" w:rsidRPr="00781F96" w:rsidRDefault="00CA39EC" w:rsidP="002B7AF4">
            <w:pPr>
              <w:pStyle w:val="TableHeading"/>
            </w:pPr>
            <w:bookmarkStart w:id="253" w:name="ColumnTitle_42"/>
            <w:bookmarkEnd w:id="253"/>
            <w:r w:rsidRPr="00781F96">
              <w:t>Related Routines</w:t>
            </w:r>
          </w:p>
        </w:tc>
        <w:tc>
          <w:tcPr>
            <w:tcW w:w="1529" w:type="pct"/>
            <w:tcBorders>
              <w:bottom w:val="single" w:sz="4" w:space="0" w:color="auto"/>
            </w:tcBorders>
            <w:shd w:val="clear" w:color="auto" w:fill="F2F2F2" w:themeFill="background1" w:themeFillShade="F2"/>
          </w:tcPr>
          <w:p w:rsidR="00CA39EC" w:rsidRPr="00781F96" w:rsidRDefault="00CA39EC" w:rsidP="002B7AF4">
            <w:pPr>
              <w:pStyle w:val="TableHeading"/>
            </w:pPr>
            <w:r w:rsidRPr="00781F96">
              <w:t>Routines “Called By”</w:t>
            </w:r>
          </w:p>
        </w:tc>
        <w:tc>
          <w:tcPr>
            <w:tcW w:w="1961" w:type="pct"/>
            <w:tcBorders>
              <w:bottom w:val="single" w:sz="4" w:space="0" w:color="auto"/>
            </w:tcBorders>
            <w:shd w:val="clear" w:color="auto" w:fill="F2F2F2" w:themeFill="background1" w:themeFillShade="F2"/>
          </w:tcPr>
          <w:p w:rsidR="00CA39EC" w:rsidRPr="00781F96" w:rsidRDefault="00CA39EC" w:rsidP="002B7AF4">
            <w:pPr>
              <w:pStyle w:val="TableHeading"/>
            </w:pPr>
            <w:r w:rsidRPr="00781F96">
              <w:t xml:space="preserve">Routines “Called”   </w:t>
            </w:r>
          </w:p>
        </w:tc>
      </w:tr>
      <w:tr w:rsidR="00CA39EC" w:rsidRPr="00781F96" w:rsidTr="002B7A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CA39EC" w:rsidRPr="00781F96" w:rsidRDefault="00CA39EC" w:rsidP="002B7AF4">
            <w:pPr>
              <w:pStyle w:val="TableText"/>
            </w:pPr>
          </w:p>
        </w:tc>
        <w:tc>
          <w:tcPr>
            <w:tcW w:w="1529" w:type="pct"/>
            <w:tcBorders>
              <w:bottom w:val="single" w:sz="4" w:space="0" w:color="auto"/>
            </w:tcBorders>
            <w:vAlign w:val="center"/>
          </w:tcPr>
          <w:p w:rsidR="00CA39EC" w:rsidRPr="00781F96" w:rsidRDefault="00CA39EC" w:rsidP="002B7AF4">
            <w:pPr>
              <w:pStyle w:val="TableText"/>
            </w:pPr>
          </w:p>
        </w:tc>
        <w:tc>
          <w:tcPr>
            <w:tcW w:w="1961" w:type="pct"/>
            <w:tcBorders>
              <w:bottom w:val="single" w:sz="4" w:space="0" w:color="auto"/>
            </w:tcBorders>
            <w:vAlign w:val="center"/>
          </w:tcPr>
          <w:p w:rsidR="00CA39EC" w:rsidRPr="00781F96" w:rsidRDefault="00CA39EC" w:rsidP="002B7AF4">
            <w:pPr>
              <w:pStyle w:val="TableText"/>
            </w:pPr>
          </w:p>
        </w:tc>
      </w:tr>
    </w:tbl>
    <w:p w:rsidR="00CA39EC" w:rsidRDefault="00CA39EC" w:rsidP="007E0ACC">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Mail Subject, Mail Group, Parameter, and Data Dictionary (DD) References routines and their descriptions."/>
      </w:tblPr>
      <w:tblGrid>
        <w:gridCol w:w="2892"/>
        <w:gridCol w:w="6684"/>
      </w:tblGrid>
      <w:tr w:rsidR="00CA39EC" w:rsidRPr="00822C4A" w:rsidTr="00CA39EC">
        <w:trPr>
          <w:cantSplit/>
          <w:tblHeader/>
        </w:trPr>
        <w:tc>
          <w:tcPr>
            <w:tcW w:w="1510" w:type="pct"/>
            <w:shd w:val="clear" w:color="auto" w:fill="F2F2F2" w:themeFill="background1" w:themeFillShade="F2"/>
            <w:vAlign w:val="center"/>
          </w:tcPr>
          <w:p w:rsidR="00CA39EC" w:rsidRPr="00822C4A" w:rsidRDefault="00CA39EC" w:rsidP="002B7AF4">
            <w:pPr>
              <w:pStyle w:val="TableHeading"/>
            </w:pPr>
            <w:bookmarkStart w:id="254" w:name="ColumnTitle_43"/>
            <w:bookmarkEnd w:id="254"/>
            <w:r w:rsidRPr="00822C4A">
              <w:t>Routines</w:t>
            </w:r>
          </w:p>
        </w:tc>
        <w:tc>
          <w:tcPr>
            <w:tcW w:w="3490" w:type="pct"/>
            <w:tcBorders>
              <w:bottom w:val="single" w:sz="6" w:space="0" w:color="000000"/>
            </w:tcBorders>
            <w:shd w:val="clear" w:color="auto" w:fill="F2F2F2" w:themeFill="background1" w:themeFillShade="F2"/>
          </w:tcPr>
          <w:p w:rsidR="00CA39EC" w:rsidRPr="00822C4A" w:rsidRDefault="00CA39EC" w:rsidP="002B7AF4">
            <w:pPr>
              <w:pStyle w:val="TableHeading"/>
            </w:pPr>
            <w:r w:rsidRPr="00822C4A">
              <w:t>Description</w:t>
            </w:r>
          </w:p>
        </w:tc>
      </w:tr>
      <w:tr w:rsidR="00CA39EC" w:rsidRPr="00822C4A" w:rsidTr="00CA39EC">
        <w:trPr>
          <w:cantSplit/>
        </w:trPr>
        <w:tc>
          <w:tcPr>
            <w:tcW w:w="1510" w:type="pct"/>
            <w:shd w:val="clear" w:color="auto" w:fill="F2F2F2" w:themeFill="background1" w:themeFillShade="F2"/>
            <w:vAlign w:val="center"/>
          </w:tcPr>
          <w:p w:rsidR="00CA39EC" w:rsidRPr="00822C4A" w:rsidRDefault="00CA39EC" w:rsidP="002B7AF4">
            <w:pPr>
              <w:pStyle w:val="TableText"/>
              <w:rPr>
                <w:b/>
              </w:rPr>
            </w:pPr>
            <w:r w:rsidRPr="00822C4A">
              <w:rPr>
                <w:b/>
              </w:rPr>
              <w:t>Mail Subject</w:t>
            </w:r>
          </w:p>
        </w:tc>
        <w:tc>
          <w:tcPr>
            <w:tcW w:w="3490" w:type="pct"/>
          </w:tcPr>
          <w:p w:rsidR="00CA39EC" w:rsidRPr="00822C4A" w:rsidRDefault="00CA39EC" w:rsidP="002B7AF4">
            <w:pPr>
              <w:pStyle w:val="TableText"/>
              <w:rPr>
                <w:rFonts w:ascii="Garamond" w:hAnsi="Garamond"/>
              </w:rPr>
            </w:pPr>
          </w:p>
        </w:tc>
      </w:tr>
      <w:tr w:rsidR="00CA39EC" w:rsidRPr="00822C4A" w:rsidTr="00CA39EC">
        <w:trPr>
          <w:cantSplit/>
        </w:trPr>
        <w:tc>
          <w:tcPr>
            <w:tcW w:w="1510" w:type="pct"/>
            <w:shd w:val="clear" w:color="auto" w:fill="F2F2F2" w:themeFill="background1" w:themeFillShade="F2"/>
            <w:vAlign w:val="center"/>
          </w:tcPr>
          <w:p w:rsidR="00CA39EC" w:rsidRPr="00822C4A" w:rsidRDefault="00CA39EC" w:rsidP="002B7AF4">
            <w:pPr>
              <w:pStyle w:val="TableText"/>
              <w:rPr>
                <w:b/>
              </w:rPr>
            </w:pPr>
            <w:r w:rsidRPr="00822C4A">
              <w:rPr>
                <w:b/>
              </w:rPr>
              <w:lastRenderedPageBreak/>
              <w:t>Mail Group</w:t>
            </w:r>
          </w:p>
        </w:tc>
        <w:tc>
          <w:tcPr>
            <w:tcW w:w="3490" w:type="pct"/>
          </w:tcPr>
          <w:p w:rsidR="00CA39EC" w:rsidRPr="00822C4A" w:rsidRDefault="00CA39EC" w:rsidP="002B7AF4">
            <w:pPr>
              <w:pStyle w:val="TableText"/>
              <w:rPr>
                <w:rFonts w:ascii="Garamond" w:hAnsi="Garamond"/>
              </w:rPr>
            </w:pPr>
          </w:p>
        </w:tc>
      </w:tr>
      <w:tr w:rsidR="00CA39EC" w:rsidRPr="00822C4A" w:rsidTr="00CA39EC">
        <w:trPr>
          <w:cantSplit/>
        </w:trPr>
        <w:tc>
          <w:tcPr>
            <w:tcW w:w="1510" w:type="pct"/>
            <w:shd w:val="clear" w:color="auto" w:fill="F2F2F2" w:themeFill="background1" w:themeFillShade="F2"/>
            <w:vAlign w:val="center"/>
          </w:tcPr>
          <w:p w:rsidR="00CA39EC" w:rsidRPr="00822C4A" w:rsidRDefault="00CA39EC" w:rsidP="002B7AF4">
            <w:pPr>
              <w:pStyle w:val="TableText"/>
              <w:rPr>
                <w:b/>
              </w:rPr>
            </w:pPr>
            <w:r w:rsidRPr="00822C4A">
              <w:rPr>
                <w:b/>
              </w:rPr>
              <w:t>Parameters</w:t>
            </w:r>
          </w:p>
        </w:tc>
        <w:tc>
          <w:tcPr>
            <w:tcW w:w="3490" w:type="pct"/>
          </w:tcPr>
          <w:p w:rsidR="00CA39EC" w:rsidRPr="00822C4A" w:rsidRDefault="00CA39EC" w:rsidP="002B7AF4">
            <w:pPr>
              <w:pStyle w:val="TableText"/>
              <w:rPr>
                <w:rFonts w:ascii="Garamond" w:hAnsi="Garamond"/>
              </w:rPr>
            </w:pPr>
          </w:p>
        </w:tc>
      </w:tr>
      <w:tr w:rsidR="00CA39EC" w:rsidRPr="00822C4A" w:rsidTr="00CA39EC">
        <w:trPr>
          <w:cantSplit/>
        </w:trPr>
        <w:tc>
          <w:tcPr>
            <w:tcW w:w="1510" w:type="pct"/>
            <w:shd w:val="clear" w:color="auto" w:fill="F2F2F2" w:themeFill="background1" w:themeFillShade="F2"/>
            <w:vAlign w:val="center"/>
          </w:tcPr>
          <w:p w:rsidR="00CA39EC" w:rsidRPr="00822C4A" w:rsidRDefault="00CA39EC" w:rsidP="002B7AF4">
            <w:pPr>
              <w:pStyle w:val="TableText"/>
              <w:rPr>
                <w:b/>
              </w:rPr>
            </w:pPr>
            <w:r w:rsidRPr="00822C4A">
              <w:rPr>
                <w:b/>
              </w:rPr>
              <w:t>Data Dictionary (DD) References</w:t>
            </w:r>
          </w:p>
        </w:tc>
        <w:tc>
          <w:tcPr>
            <w:tcW w:w="3490" w:type="pct"/>
          </w:tcPr>
          <w:p w:rsidR="00CA39EC" w:rsidRPr="00822C4A" w:rsidRDefault="00CA39EC" w:rsidP="002B7AF4">
            <w:pPr>
              <w:pStyle w:val="TableText"/>
              <w:rPr>
                <w:rFonts w:ascii="Garamond" w:hAnsi="Garamond"/>
              </w:rPr>
            </w:pPr>
          </w:p>
        </w:tc>
      </w:tr>
    </w:tbl>
    <w:p w:rsidR="00CF2FFD" w:rsidRDefault="00CF2FFD" w:rsidP="00CF2FFD">
      <w:pPr>
        <w:pStyle w:val="Heading5"/>
      </w:pPr>
      <w:bookmarkStart w:id="255" w:name="_Toc417479337"/>
      <w:r>
        <w:t>Data Entries Affected by the Design</w:t>
      </w:r>
      <w:bookmarkEnd w:id="255"/>
    </w:p>
    <w:p w:rsidR="00CF2FFD" w:rsidRDefault="00CF2FFD" w:rsidP="00CF2FFD">
      <w:pPr>
        <w:pStyle w:val="InstructionalText1"/>
      </w:pPr>
      <w:r>
        <w:t>Provide the following data for each field to be created, modified, or deleted or provide a “Before and After: Data Entries Affected by the Design.”</w:t>
      </w:r>
    </w:p>
    <w:p w:rsidR="00CF2FFD" w:rsidRDefault="00CF2FFD" w:rsidP="00CF2FFD">
      <w:pPr>
        <w:pStyle w:val="InstructionalText1"/>
      </w:pPr>
      <w:r>
        <w:t xml:space="preserve">Identify the entries affected by the design. If a blanket change will be made to each entry affected, that change should be defined in this table. </w:t>
      </w:r>
    </w:p>
    <w:p w:rsidR="00CA39EC" w:rsidRDefault="00CF2FFD" w:rsidP="00CF2FFD">
      <w:pPr>
        <w:pStyle w:val="InstructionalText1"/>
      </w:pPr>
      <w:r>
        <w:t>Only changes that are unique to each record should be defined in the Unique Record(s) section (Section 6.2.2.3.5). Redundant information should not be entered into each chart in the Unique Record(s) section.</w:t>
      </w:r>
    </w:p>
    <w:p w:rsidR="00CF2FFD" w:rsidRDefault="00CF2FFD" w:rsidP="00CF2FFD">
      <w:pPr>
        <w:pStyle w:val="BodyText"/>
      </w:pPr>
    </w:p>
    <w:p w:rsidR="00262617" w:rsidRDefault="00262617" w:rsidP="0026261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20</w:t>
      </w:r>
      <w:r w:rsidR="006F098E">
        <w:rPr>
          <w:noProof/>
        </w:rPr>
        <w:fldChar w:fldCharType="end"/>
      </w:r>
      <w:r w:rsidRPr="006D4F8E">
        <w:t>: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listing by field name and detailing current value and new value."/>
      </w:tblPr>
      <w:tblGrid>
        <w:gridCol w:w="3015"/>
        <w:gridCol w:w="3204"/>
        <w:gridCol w:w="3357"/>
      </w:tblGrid>
      <w:tr w:rsidR="00262617" w:rsidRPr="00387344" w:rsidTr="00262617">
        <w:trPr>
          <w:cantSplit/>
          <w:tblHeader/>
        </w:trPr>
        <w:tc>
          <w:tcPr>
            <w:tcW w:w="1574" w:type="pct"/>
            <w:tcBorders>
              <w:bottom w:val="single" w:sz="4" w:space="0" w:color="auto"/>
            </w:tcBorders>
            <w:shd w:val="clear" w:color="auto" w:fill="F2F2F2" w:themeFill="background1" w:themeFillShade="F2"/>
          </w:tcPr>
          <w:p w:rsidR="00262617" w:rsidRPr="00387344" w:rsidRDefault="00262617" w:rsidP="002B7AF4">
            <w:pPr>
              <w:pStyle w:val="TableHeading"/>
            </w:pPr>
            <w:bookmarkStart w:id="256" w:name="ColumnTitle_44"/>
            <w:bookmarkEnd w:id="256"/>
            <w:r w:rsidRPr="00387344">
              <w:t>Field Name</w:t>
            </w:r>
          </w:p>
        </w:tc>
        <w:tc>
          <w:tcPr>
            <w:tcW w:w="1673" w:type="pct"/>
            <w:shd w:val="clear" w:color="auto" w:fill="F2F2F2" w:themeFill="background1" w:themeFillShade="F2"/>
          </w:tcPr>
          <w:p w:rsidR="00262617" w:rsidRPr="00387344" w:rsidRDefault="00262617" w:rsidP="002B7AF4">
            <w:pPr>
              <w:pStyle w:val="TableHeading"/>
            </w:pPr>
            <w:r w:rsidRPr="00387344">
              <w:t>Current Value</w:t>
            </w:r>
          </w:p>
        </w:tc>
        <w:tc>
          <w:tcPr>
            <w:tcW w:w="1753" w:type="pct"/>
            <w:shd w:val="clear" w:color="auto" w:fill="F2F2F2" w:themeFill="background1" w:themeFillShade="F2"/>
          </w:tcPr>
          <w:p w:rsidR="00262617" w:rsidRPr="00387344" w:rsidRDefault="00262617" w:rsidP="002B7AF4">
            <w:pPr>
              <w:pStyle w:val="TableHeading"/>
            </w:pPr>
            <w:r w:rsidRPr="00387344">
              <w:t>New Value</w:t>
            </w:r>
          </w:p>
        </w:tc>
      </w:tr>
      <w:tr w:rsidR="00262617" w:rsidRPr="00387344" w:rsidTr="00262617">
        <w:trPr>
          <w:cantSplit/>
        </w:trPr>
        <w:tc>
          <w:tcPr>
            <w:tcW w:w="1574" w:type="pct"/>
          </w:tcPr>
          <w:p w:rsidR="00262617" w:rsidRPr="00387344" w:rsidRDefault="00262617" w:rsidP="002B7AF4">
            <w:pPr>
              <w:pStyle w:val="TableText"/>
            </w:pPr>
          </w:p>
        </w:tc>
        <w:tc>
          <w:tcPr>
            <w:tcW w:w="1673" w:type="pct"/>
          </w:tcPr>
          <w:p w:rsidR="00262617" w:rsidRPr="00387344" w:rsidRDefault="00262617" w:rsidP="002B7AF4">
            <w:pPr>
              <w:pStyle w:val="TableText"/>
            </w:pPr>
          </w:p>
        </w:tc>
        <w:tc>
          <w:tcPr>
            <w:tcW w:w="1753" w:type="pct"/>
          </w:tcPr>
          <w:p w:rsidR="00262617" w:rsidRPr="00387344" w:rsidRDefault="00262617" w:rsidP="002B7AF4">
            <w:pPr>
              <w:pStyle w:val="TableText"/>
            </w:pPr>
          </w:p>
        </w:tc>
      </w:tr>
    </w:tbl>
    <w:p w:rsidR="001178D7" w:rsidRDefault="001178D7" w:rsidP="001178D7">
      <w:pPr>
        <w:pStyle w:val="Heading5"/>
      </w:pPr>
      <w:bookmarkStart w:id="257" w:name="_Toc417479338"/>
      <w:r>
        <w:t>Unique Record(s)</w:t>
      </w:r>
      <w:bookmarkEnd w:id="257"/>
      <w:r>
        <w:t xml:space="preserve"> </w:t>
      </w:r>
    </w:p>
    <w:p w:rsidR="00CF2FFD" w:rsidRDefault="001178D7" w:rsidP="001178D7">
      <w:pPr>
        <w:pStyle w:val="InstructionalText1"/>
      </w:pPr>
      <w:r>
        <w:t>List the unique record ID(s) that will be affected by the changes implemented by the design. This is commonly done in the .01 field. The values defined in the Current Value and New Value columns should be the exact value of the data. For each unique record ID, copy this table and provide the information.</w:t>
      </w:r>
    </w:p>
    <w:p w:rsidR="001178D7" w:rsidRDefault="001178D7" w:rsidP="001178D7">
      <w:pPr>
        <w:pStyle w:val="Caption"/>
      </w:pPr>
      <w:r>
        <w:t xml:space="preserve">Table </w:t>
      </w:r>
      <w:r w:rsidR="006F098E">
        <w:fldChar w:fldCharType="begin"/>
      </w:r>
      <w:r w:rsidR="006F098E">
        <w:instrText xml:space="preserve"> SEQ Table \* ARABIC </w:instrText>
      </w:r>
      <w:r w:rsidR="006F098E">
        <w:fldChar w:fldCharType="separate"/>
      </w:r>
      <w:r w:rsidR="002F4013">
        <w:rPr>
          <w:noProof/>
        </w:rPr>
        <w:t>21</w:t>
      </w:r>
      <w:r w:rsidR="006F098E">
        <w:rPr>
          <w:noProof/>
        </w:rPr>
        <w:fldChar w:fldCharType="end"/>
      </w:r>
      <w:r w:rsidRPr="00174034">
        <w:t>: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 IDs affected by the design, listing by field name and detailing current value and new value."/>
      </w:tblPr>
      <w:tblGrid>
        <w:gridCol w:w="3266"/>
        <w:gridCol w:w="3265"/>
        <w:gridCol w:w="3045"/>
      </w:tblGrid>
      <w:tr w:rsidR="001178D7" w:rsidRPr="00387344" w:rsidTr="001178D7">
        <w:trPr>
          <w:cantSplit/>
          <w:tblHeader/>
        </w:trPr>
        <w:tc>
          <w:tcPr>
            <w:tcW w:w="1705" w:type="pct"/>
            <w:tcBorders>
              <w:bottom w:val="single" w:sz="4" w:space="0" w:color="auto"/>
            </w:tcBorders>
            <w:shd w:val="clear" w:color="auto" w:fill="F2F2F2" w:themeFill="background1" w:themeFillShade="F2"/>
          </w:tcPr>
          <w:p w:rsidR="001178D7" w:rsidRPr="00387344" w:rsidRDefault="001178D7" w:rsidP="002B7AF4">
            <w:pPr>
              <w:pStyle w:val="TableHeading"/>
            </w:pPr>
            <w:bookmarkStart w:id="258" w:name="ColumnTitle_45"/>
            <w:bookmarkEnd w:id="258"/>
            <w:r w:rsidRPr="00387344">
              <w:t>Field Name(s)</w:t>
            </w:r>
          </w:p>
        </w:tc>
        <w:tc>
          <w:tcPr>
            <w:tcW w:w="1705" w:type="pct"/>
            <w:shd w:val="clear" w:color="auto" w:fill="F2F2F2" w:themeFill="background1" w:themeFillShade="F2"/>
          </w:tcPr>
          <w:p w:rsidR="001178D7" w:rsidRPr="00387344" w:rsidRDefault="001178D7" w:rsidP="002B7AF4">
            <w:pPr>
              <w:pStyle w:val="TableHeading"/>
            </w:pPr>
            <w:r w:rsidRPr="00387344">
              <w:t>Current Value</w:t>
            </w:r>
          </w:p>
        </w:tc>
        <w:tc>
          <w:tcPr>
            <w:tcW w:w="1590" w:type="pct"/>
            <w:shd w:val="clear" w:color="auto" w:fill="F2F2F2" w:themeFill="background1" w:themeFillShade="F2"/>
          </w:tcPr>
          <w:p w:rsidR="001178D7" w:rsidRPr="00387344" w:rsidRDefault="001178D7" w:rsidP="002B7AF4">
            <w:pPr>
              <w:pStyle w:val="TableHeading"/>
            </w:pPr>
            <w:r w:rsidRPr="00387344">
              <w:t>New Value</w:t>
            </w:r>
          </w:p>
        </w:tc>
      </w:tr>
      <w:tr w:rsidR="001178D7" w:rsidRPr="00387344" w:rsidTr="001178D7">
        <w:trPr>
          <w:cantSplit/>
        </w:trPr>
        <w:tc>
          <w:tcPr>
            <w:tcW w:w="1705" w:type="pct"/>
          </w:tcPr>
          <w:p w:rsidR="001178D7" w:rsidRPr="00387344" w:rsidRDefault="001178D7" w:rsidP="002B7AF4">
            <w:pPr>
              <w:pStyle w:val="TableText"/>
            </w:pPr>
          </w:p>
        </w:tc>
        <w:tc>
          <w:tcPr>
            <w:tcW w:w="1705" w:type="pct"/>
          </w:tcPr>
          <w:p w:rsidR="001178D7" w:rsidRPr="00387344" w:rsidRDefault="001178D7" w:rsidP="002B7AF4">
            <w:pPr>
              <w:pStyle w:val="TableText"/>
            </w:pPr>
          </w:p>
        </w:tc>
        <w:tc>
          <w:tcPr>
            <w:tcW w:w="1590" w:type="pct"/>
          </w:tcPr>
          <w:p w:rsidR="001178D7" w:rsidRPr="00387344" w:rsidRDefault="001178D7" w:rsidP="002B7AF4">
            <w:pPr>
              <w:pStyle w:val="TableText"/>
            </w:pPr>
          </w:p>
        </w:tc>
      </w:tr>
    </w:tbl>
    <w:p w:rsidR="001178D7" w:rsidRDefault="001178D7" w:rsidP="001178D7">
      <w:pPr>
        <w:pStyle w:val="Heading5"/>
      </w:pPr>
      <w:bookmarkStart w:id="259" w:name="_Toc417479339"/>
      <w:r>
        <w:t>File or Global Size Changes</w:t>
      </w:r>
      <w:bookmarkEnd w:id="259"/>
    </w:p>
    <w:p w:rsidR="001178D7" w:rsidRDefault="001178D7" w:rsidP="001178D7">
      <w:pPr>
        <w:pStyle w:val="InstructionalText1"/>
      </w:pPr>
      <w:r>
        <w:t xml:space="preserve">Indicate the change to the size of the file or global as a result of the design implemented with this description. Global size changes tie back to the business requirements and RSD. Growth or reduction in the size of the global should be indicated in this section. If the file is static across all </w:t>
      </w:r>
      <w:proofErr w:type="spellStart"/>
      <w:r>
        <w:t>VistA</w:t>
      </w:r>
      <w:proofErr w:type="spellEnd"/>
      <w:r>
        <w:t xml:space="preserve"> systems, a blanket statement of how the change will affect the size of the global will suffice. </w:t>
      </w:r>
    </w:p>
    <w:p w:rsidR="001178D7" w:rsidRDefault="001178D7" w:rsidP="001178D7">
      <w:pPr>
        <w:pStyle w:val="InstructionalText1"/>
      </w:pPr>
      <w:r>
        <w:t xml:space="preserve">For example, “The National Procedure file is a new file and will require 8.7K of disk space to install.” </w:t>
      </w:r>
    </w:p>
    <w:p w:rsidR="001178D7" w:rsidRDefault="001178D7" w:rsidP="001178D7">
      <w:pPr>
        <w:pStyle w:val="InstructionalText1"/>
      </w:pPr>
      <w:r>
        <w:t xml:space="preserve">If a file is dynamic and its size may vary from </w:t>
      </w:r>
      <w:proofErr w:type="spellStart"/>
      <w:r>
        <w:t>VistA</w:t>
      </w:r>
      <w:proofErr w:type="spellEnd"/>
      <w:r>
        <w:t xml:space="preserve"> system to </w:t>
      </w:r>
      <w:proofErr w:type="spellStart"/>
      <w:r>
        <w:t>VistA</w:t>
      </w:r>
      <w:proofErr w:type="spellEnd"/>
      <w:r>
        <w:t xml:space="preserve"> system, the description should indicate the change in the file per record and the number of records that the site may anticipate. For example, if a field is being added to the patient file that will result in an increase of 7K per patient, the site can estimate the global growth based on the number of entries in that file.</w:t>
      </w:r>
    </w:p>
    <w:p w:rsidR="001178D7" w:rsidRDefault="001178D7" w:rsidP="001178D7">
      <w:pPr>
        <w:pStyle w:val="InstructionalText1"/>
      </w:pPr>
      <w:r>
        <w:lastRenderedPageBreak/>
        <w:t>Note: If the Capacity Planning analysis is available, then enter it here. If not, then use the Project Team projection.</w:t>
      </w:r>
    </w:p>
    <w:p w:rsidR="0054342A" w:rsidRDefault="0054342A" w:rsidP="0054342A">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22</w:t>
      </w:r>
      <w:r w:rsidR="006F098E">
        <w:rPr>
          <w:noProof/>
        </w:rPr>
        <w:fldChar w:fldCharType="end"/>
      </w:r>
      <w:r w:rsidRPr="00924B04">
        <w:t>: 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ile or Global Size Changes, detailing the File/Global name, and estimated increase or decrease."/>
      </w:tblPr>
      <w:tblGrid>
        <w:gridCol w:w="3130"/>
        <w:gridCol w:w="3315"/>
        <w:gridCol w:w="3131"/>
      </w:tblGrid>
      <w:tr w:rsidR="0054342A" w:rsidRPr="00387344" w:rsidTr="0054342A">
        <w:trPr>
          <w:cantSplit/>
          <w:tblHeader/>
        </w:trPr>
        <w:tc>
          <w:tcPr>
            <w:tcW w:w="1634" w:type="pct"/>
            <w:tcBorders>
              <w:bottom w:val="single" w:sz="4" w:space="0" w:color="auto"/>
            </w:tcBorders>
            <w:shd w:val="clear" w:color="auto" w:fill="F2F2F2" w:themeFill="background1" w:themeFillShade="F2"/>
          </w:tcPr>
          <w:p w:rsidR="0054342A" w:rsidRPr="00387344" w:rsidRDefault="0054342A" w:rsidP="002B7AF4">
            <w:pPr>
              <w:pStyle w:val="TableHeading"/>
            </w:pPr>
            <w:bookmarkStart w:id="260" w:name="ColumnTitle_46"/>
            <w:bookmarkEnd w:id="260"/>
            <w:r w:rsidRPr="00387344">
              <w:t>File/Global Name(s)</w:t>
            </w:r>
          </w:p>
        </w:tc>
        <w:tc>
          <w:tcPr>
            <w:tcW w:w="1731" w:type="pct"/>
            <w:tcBorders>
              <w:bottom w:val="single" w:sz="4" w:space="0" w:color="auto"/>
            </w:tcBorders>
            <w:shd w:val="clear" w:color="auto" w:fill="F2F2F2" w:themeFill="background1" w:themeFillShade="F2"/>
          </w:tcPr>
          <w:p w:rsidR="0054342A" w:rsidRPr="00387344" w:rsidRDefault="0054342A" w:rsidP="002B7AF4">
            <w:pPr>
              <w:pStyle w:val="TableHeading"/>
            </w:pPr>
            <w:r w:rsidRPr="00387344">
              <w:t>Estimated Increase</w:t>
            </w:r>
          </w:p>
        </w:tc>
        <w:tc>
          <w:tcPr>
            <w:tcW w:w="1635" w:type="pct"/>
            <w:tcBorders>
              <w:bottom w:val="single" w:sz="4" w:space="0" w:color="auto"/>
            </w:tcBorders>
            <w:shd w:val="clear" w:color="auto" w:fill="F2F2F2" w:themeFill="background1" w:themeFillShade="F2"/>
          </w:tcPr>
          <w:p w:rsidR="0054342A" w:rsidRPr="00387344" w:rsidRDefault="0054342A" w:rsidP="002B7AF4">
            <w:pPr>
              <w:pStyle w:val="TableHeading"/>
            </w:pPr>
            <w:r w:rsidRPr="00387344">
              <w:t>Estimated Decrease</w:t>
            </w:r>
          </w:p>
        </w:tc>
      </w:tr>
      <w:tr w:rsidR="0054342A" w:rsidRPr="00387344" w:rsidTr="0054342A">
        <w:trPr>
          <w:cantSplit/>
        </w:trPr>
        <w:tc>
          <w:tcPr>
            <w:tcW w:w="1634" w:type="pct"/>
          </w:tcPr>
          <w:p w:rsidR="0054342A" w:rsidRPr="00387344" w:rsidRDefault="0054342A" w:rsidP="002B7AF4">
            <w:pPr>
              <w:pStyle w:val="TableText"/>
            </w:pPr>
          </w:p>
        </w:tc>
        <w:tc>
          <w:tcPr>
            <w:tcW w:w="1731" w:type="pct"/>
          </w:tcPr>
          <w:p w:rsidR="0054342A" w:rsidRPr="00387344" w:rsidRDefault="0054342A" w:rsidP="002B7AF4">
            <w:pPr>
              <w:pStyle w:val="TableText"/>
            </w:pPr>
          </w:p>
        </w:tc>
        <w:tc>
          <w:tcPr>
            <w:tcW w:w="1635" w:type="pct"/>
          </w:tcPr>
          <w:p w:rsidR="0054342A" w:rsidRPr="00387344" w:rsidRDefault="0054342A" w:rsidP="002B7AF4">
            <w:pPr>
              <w:pStyle w:val="TableText"/>
            </w:pPr>
          </w:p>
        </w:tc>
      </w:tr>
    </w:tbl>
    <w:p w:rsidR="0054342A" w:rsidRDefault="0054342A" w:rsidP="0054342A">
      <w:pPr>
        <w:pStyle w:val="Heading5"/>
      </w:pPr>
      <w:bookmarkStart w:id="261" w:name="_Toc417479340"/>
      <w:r>
        <w:t>Mail Groups</w:t>
      </w:r>
      <w:bookmarkEnd w:id="261"/>
    </w:p>
    <w:p w:rsidR="0054342A" w:rsidRDefault="0054342A" w:rsidP="0054342A">
      <w:pPr>
        <w:pStyle w:val="InstructionalText1"/>
      </w:pPr>
      <w:r>
        <w:t>Complete the table for each of the mail groups affected by the functionality being designed. A short description of what changes will be made to the affected mail groups should be included in this section.</w:t>
      </w:r>
    </w:p>
    <w:p w:rsidR="0054342A" w:rsidRDefault="0054342A" w:rsidP="0054342A">
      <w:pPr>
        <w:pStyle w:val="InstructionalText1"/>
      </w:pPr>
      <w:r>
        <w:t xml:space="preserve">Note: If preferred, this can be captured directly from VA </w:t>
      </w:r>
      <w:proofErr w:type="spellStart"/>
      <w:r>
        <w:t>FileMan</w:t>
      </w:r>
      <w:proofErr w:type="spellEnd"/>
      <w:r>
        <w:t xml:space="preserve"> DDs after the fact.</w:t>
      </w:r>
    </w:p>
    <w:p w:rsidR="005567D7" w:rsidRDefault="005567D7" w:rsidP="005567D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23</w:t>
      </w:r>
      <w:r w:rsidR="006F098E">
        <w:rPr>
          <w:noProof/>
        </w:rPr>
        <w:fldChar w:fldCharType="end"/>
      </w:r>
      <w:r w:rsidRPr="00897DDE">
        <w:t>: Mail Groups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Mail Groups table."/>
      </w:tblPr>
      <w:tblGrid>
        <w:gridCol w:w="2762"/>
        <w:gridCol w:w="6814"/>
      </w:tblGrid>
      <w:tr w:rsidR="005567D7" w:rsidRPr="003A1672" w:rsidTr="005567D7">
        <w:trPr>
          <w:cantSplit/>
          <w:tblHeader/>
        </w:trPr>
        <w:tc>
          <w:tcPr>
            <w:tcW w:w="1442" w:type="pct"/>
            <w:shd w:val="clear" w:color="auto" w:fill="F2F2F2" w:themeFill="background1" w:themeFillShade="F2"/>
            <w:vAlign w:val="center"/>
          </w:tcPr>
          <w:p w:rsidR="005567D7" w:rsidRPr="003A1672" w:rsidRDefault="005567D7" w:rsidP="002A3AC9">
            <w:pPr>
              <w:pStyle w:val="TableHeading"/>
            </w:pPr>
            <w:bookmarkStart w:id="262" w:name="ColumnTitle_47"/>
            <w:bookmarkEnd w:id="262"/>
            <w:r w:rsidRPr="003A1672">
              <w:t>Mail Groups</w:t>
            </w:r>
          </w:p>
        </w:tc>
        <w:tc>
          <w:tcPr>
            <w:tcW w:w="3558" w:type="pct"/>
            <w:shd w:val="clear" w:color="auto" w:fill="F2F2F2" w:themeFill="background1" w:themeFillShade="F2"/>
            <w:vAlign w:val="center"/>
          </w:tcPr>
          <w:p w:rsidR="005567D7" w:rsidRPr="003A1672" w:rsidRDefault="005567D7" w:rsidP="002A3AC9">
            <w:pPr>
              <w:pStyle w:val="TableHeading"/>
            </w:pPr>
            <w:r w:rsidRPr="003A1672">
              <w:t>Instructions</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Mail Group Name</w:t>
            </w:r>
          </w:p>
        </w:tc>
        <w:tc>
          <w:tcPr>
            <w:tcW w:w="3558" w:type="pct"/>
            <w:vAlign w:val="center"/>
          </w:tcPr>
          <w:p w:rsidR="005567D7" w:rsidRPr="003A1672" w:rsidRDefault="005567D7" w:rsidP="002A3AC9">
            <w:pPr>
              <w:pStyle w:val="InstructionalTable"/>
              <w:rPr>
                <w:vanish/>
              </w:rPr>
            </w:pPr>
            <w:r w:rsidRPr="003A1672">
              <w:t>List the name of the mail group being modified. The mail group name may include a domain name.</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Enhancement Category</w:t>
            </w:r>
          </w:p>
        </w:tc>
        <w:tc>
          <w:tcPr>
            <w:tcW w:w="3558" w:type="pct"/>
            <w:vAlign w:val="center"/>
          </w:tcPr>
          <w:p w:rsidR="005567D7" w:rsidRPr="003A1672" w:rsidRDefault="005567D7" w:rsidP="002A3AC9">
            <w:pPr>
              <w:pStyle w:val="InstructionalTable"/>
            </w:pPr>
            <w:r w:rsidRPr="003A1672">
              <w:t>Check the appropriate box: New, Modify, Delete, or No Change.</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Related Options</w:t>
            </w:r>
          </w:p>
        </w:tc>
        <w:tc>
          <w:tcPr>
            <w:tcW w:w="3558" w:type="pct"/>
            <w:vAlign w:val="center"/>
          </w:tcPr>
          <w:p w:rsidR="005567D7" w:rsidRPr="003A1672" w:rsidRDefault="005567D7" w:rsidP="002A3AC9">
            <w:pPr>
              <w:pStyle w:val="InstructionalTable"/>
            </w:pPr>
            <w:r w:rsidRPr="003A1672">
              <w:t>List options that directly reference the file.</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Related Routines</w:t>
            </w:r>
          </w:p>
        </w:tc>
        <w:tc>
          <w:tcPr>
            <w:tcW w:w="3558" w:type="pct"/>
            <w:vAlign w:val="center"/>
          </w:tcPr>
          <w:p w:rsidR="005567D7" w:rsidRPr="003A1672" w:rsidRDefault="005567D7" w:rsidP="002A3AC9">
            <w:pPr>
              <w:pStyle w:val="InstructionalTable"/>
            </w:pPr>
            <w:r w:rsidRPr="003A1672">
              <w:t>List routines that reference the mail group.</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Data Dictionary (DDs) References</w:t>
            </w:r>
          </w:p>
        </w:tc>
        <w:tc>
          <w:tcPr>
            <w:tcW w:w="3558" w:type="pct"/>
            <w:vAlign w:val="center"/>
          </w:tcPr>
          <w:p w:rsidR="005567D7" w:rsidRPr="003A1672" w:rsidRDefault="005567D7" w:rsidP="002A3AC9">
            <w:pPr>
              <w:pStyle w:val="InstructionalTable"/>
            </w:pPr>
            <w:r w:rsidRPr="003A1672">
              <w:t xml:space="preserve">List files that reference the mail group through input transforms, cross-reference logic, etc. </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Related Protocols</w:t>
            </w:r>
          </w:p>
        </w:tc>
        <w:tc>
          <w:tcPr>
            <w:tcW w:w="3558" w:type="pct"/>
            <w:vAlign w:val="center"/>
          </w:tcPr>
          <w:p w:rsidR="005567D7" w:rsidRPr="003A1672" w:rsidRDefault="005567D7" w:rsidP="002A3AC9">
            <w:pPr>
              <w:pStyle w:val="InstructionalTable"/>
            </w:pPr>
            <w:r w:rsidRPr="003A1672">
              <w:t>List protocols that directly reference the mail group.</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Mail Group Description</w:t>
            </w:r>
          </w:p>
        </w:tc>
        <w:tc>
          <w:tcPr>
            <w:tcW w:w="3558" w:type="pct"/>
            <w:vAlign w:val="center"/>
          </w:tcPr>
          <w:p w:rsidR="005567D7" w:rsidRPr="003A1672" w:rsidRDefault="005567D7" w:rsidP="002A3AC9">
            <w:pPr>
              <w:pStyle w:val="InstructionalTable"/>
            </w:pPr>
            <w:r w:rsidRPr="003A1672">
              <w:t>Describe the purpose for the mail group.</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Self-Enrollment Allowed</w:t>
            </w:r>
          </w:p>
        </w:tc>
        <w:tc>
          <w:tcPr>
            <w:tcW w:w="3558" w:type="pct"/>
            <w:vAlign w:val="center"/>
          </w:tcPr>
          <w:p w:rsidR="005567D7" w:rsidRPr="003A1672" w:rsidRDefault="005567D7" w:rsidP="002A3AC9">
            <w:pPr>
              <w:pStyle w:val="InstructionalTable"/>
            </w:pPr>
            <w:r w:rsidRPr="003A1672">
              <w:t>Check the appropriate box either Yes or No.</w:t>
            </w:r>
          </w:p>
        </w:tc>
      </w:tr>
      <w:tr w:rsidR="005567D7" w:rsidRPr="003A1672" w:rsidTr="005567D7">
        <w:trPr>
          <w:cantSplit/>
        </w:trPr>
        <w:tc>
          <w:tcPr>
            <w:tcW w:w="1442" w:type="pct"/>
            <w:shd w:val="clear" w:color="auto" w:fill="F2F2F2" w:themeFill="background1" w:themeFillShade="F2"/>
            <w:vAlign w:val="center"/>
          </w:tcPr>
          <w:p w:rsidR="005567D7" w:rsidRPr="003A1672" w:rsidRDefault="005567D7" w:rsidP="002A3AC9">
            <w:pPr>
              <w:pStyle w:val="TableText"/>
              <w:rPr>
                <w:b/>
              </w:rPr>
            </w:pPr>
            <w:r w:rsidRPr="003A1672">
              <w:rPr>
                <w:b/>
              </w:rPr>
              <w:t>Type</w:t>
            </w:r>
          </w:p>
        </w:tc>
        <w:tc>
          <w:tcPr>
            <w:tcW w:w="3558" w:type="pct"/>
            <w:vAlign w:val="center"/>
          </w:tcPr>
          <w:p w:rsidR="005567D7" w:rsidRPr="003A1672" w:rsidRDefault="005567D7" w:rsidP="002A3AC9">
            <w:pPr>
              <w:pStyle w:val="InstructionalTable"/>
            </w:pPr>
            <w:r w:rsidRPr="003A1672">
              <w:t>Check the appropriate box either Public or Private.</w:t>
            </w:r>
          </w:p>
        </w:tc>
      </w:tr>
    </w:tbl>
    <w:p w:rsidR="00237E53" w:rsidRDefault="00237E53" w:rsidP="00237E53">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24</w:t>
      </w:r>
      <w:r w:rsidR="006F098E">
        <w:rPr>
          <w:noProof/>
        </w:rPr>
        <w:fldChar w:fldCharType="end"/>
      </w:r>
      <w:r w:rsidRPr="00050BE6">
        <w:t>: 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 names, enhancement categories, related options, and the activities associated with each."/>
      </w:tblPr>
      <w:tblGrid>
        <w:gridCol w:w="3015"/>
        <w:gridCol w:w="1028"/>
        <w:gridCol w:w="1666"/>
        <w:gridCol w:w="1289"/>
        <w:gridCol w:w="2578"/>
      </w:tblGrid>
      <w:tr w:rsidR="00237E53" w:rsidRPr="00F61B78" w:rsidTr="002A3AC9">
        <w:trPr>
          <w:cantSplit/>
          <w:tblHeader/>
        </w:trPr>
        <w:tc>
          <w:tcPr>
            <w:tcW w:w="1574" w:type="pct"/>
            <w:shd w:val="clear" w:color="auto" w:fill="F2F2F2" w:themeFill="background1" w:themeFillShade="F2"/>
            <w:vAlign w:val="center"/>
          </w:tcPr>
          <w:p w:rsidR="00237E53" w:rsidRPr="00F61B78" w:rsidRDefault="00237E53" w:rsidP="002A3AC9">
            <w:pPr>
              <w:pStyle w:val="TableHeading"/>
            </w:pPr>
            <w:bookmarkStart w:id="263" w:name="ColumnTitle_48"/>
            <w:bookmarkEnd w:id="263"/>
            <w:r w:rsidRPr="00F61B78">
              <w:t>Mail Groups</w:t>
            </w:r>
          </w:p>
        </w:tc>
        <w:tc>
          <w:tcPr>
            <w:tcW w:w="3426" w:type="pct"/>
            <w:gridSpan w:val="4"/>
            <w:tcBorders>
              <w:bottom w:val="single" w:sz="4" w:space="0" w:color="auto"/>
            </w:tcBorders>
            <w:shd w:val="clear" w:color="auto" w:fill="F2F2F2" w:themeFill="background1" w:themeFillShade="F2"/>
          </w:tcPr>
          <w:p w:rsidR="00237E53" w:rsidRPr="00F61B78" w:rsidRDefault="00237E53" w:rsidP="002A3AC9">
            <w:pPr>
              <w:pStyle w:val="TableHeading"/>
            </w:pPr>
            <w:r w:rsidRPr="00F61B78">
              <w:t>Activities</w:t>
            </w:r>
          </w:p>
        </w:tc>
      </w:tr>
      <w:tr w:rsidR="00237E53" w:rsidRPr="00F61B78" w:rsidTr="002A3AC9">
        <w:trPr>
          <w:cantSplit/>
        </w:trPr>
        <w:tc>
          <w:tcPr>
            <w:tcW w:w="1574" w:type="pct"/>
            <w:shd w:val="clear" w:color="auto" w:fill="F2F2F2" w:themeFill="background1" w:themeFillShade="F2"/>
            <w:vAlign w:val="center"/>
          </w:tcPr>
          <w:p w:rsidR="00237E53" w:rsidRPr="00F61B78" w:rsidRDefault="00237E53" w:rsidP="002A3AC9">
            <w:pPr>
              <w:pStyle w:val="TableText"/>
              <w:rPr>
                <w:b/>
              </w:rPr>
            </w:pPr>
            <w:r w:rsidRPr="00F61B78">
              <w:rPr>
                <w:b/>
              </w:rPr>
              <w:t>Mail Group Name</w:t>
            </w:r>
          </w:p>
        </w:tc>
        <w:tc>
          <w:tcPr>
            <w:tcW w:w="3426" w:type="pct"/>
            <w:gridSpan w:val="4"/>
            <w:tcBorders>
              <w:bottom w:val="single" w:sz="4" w:space="0" w:color="auto"/>
            </w:tcBorders>
          </w:tcPr>
          <w:p w:rsidR="00237E53" w:rsidRPr="00F61B78" w:rsidRDefault="00237E53" w:rsidP="002A3AC9">
            <w:pPr>
              <w:pStyle w:val="TableText"/>
              <w:rPr>
                <w:rFonts w:ascii="Garamond" w:hAnsi="Garamond"/>
              </w:rPr>
            </w:pPr>
          </w:p>
        </w:tc>
      </w:tr>
      <w:tr w:rsidR="00237E53" w:rsidRPr="00F61B78" w:rsidTr="002A3AC9">
        <w:trPr>
          <w:cantSplit/>
        </w:trPr>
        <w:tc>
          <w:tcPr>
            <w:tcW w:w="1574" w:type="pct"/>
            <w:shd w:val="clear" w:color="auto" w:fill="F2F2F2" w:themeFill="background1" w:themeFillShade="F2"/>
            <w:vAlign w:val="center"/>
          </w:tcPr>
          <w:p w:rsidR="00237E53" w:rsidRPr="00F61B78" w:rsidRDefault="00237E53" w:rsidP="002A3AC9">
            <w:pPr>
              <w:pStyle w:val="TableText"/>
              <w:rPr>
                <w:b/>
              </w:rPr>
            </w:pPr>
            <w:r w:rsidRPr="00F61B78">
              <w:rPr>
                <w:b/>
              </w:rPr>
              <w:t>Enhancement Category</w:t>
            </w:r>
          </w:p>
        </w:tc>
        <w:tc>
          <w:tcPr>
            <w:tcW w:w="537" w:type="pct"/>
            <w:tcBorders>
              <w:right w:val="nil"/>
            </w:tcBorders>
          </w:tcPr>
          <w:p w:rsidR="00237E53" w:rsidRPr="00F61B78" w:rsidRDefault="00237E53" w:rsidP="002A3AC9">
            <w:pPr>
              <w:pStyle w:val="TableText"/>
              <w:rPr>
                <w:rFonts w:ascii="Garamond" w:hAnsi="Garamond"/>
                <w:iCs/>
                <w:sz w:val="20"/>
              </w:rPr>
            </w:pPr>
            <w:r>
              <w:rPr>
                <w:rFonts w:ascii="Garamond" w:hAnsi="Garamond"/>
                <w:iCs/>
                <w:sz w:val="20"/>
              </w:rPr>
              <w:fldChar w:fldCharType="begin">
                <w:ffData>
                  <w:name w:val="Check79"/>
                  <w:enabled/>
                  <w:calcOnExit w:val="0"/>
                  <w:statusText w:type="text" w:val="New"/>
                  <w:checkBox>
                    <w:sizeAuto/>
                    <w:default w:val="0"/>
                    <w:checked w:val="0"/>
                  </w:checkBox>
                </w:ffData>
              </w:fldChar>
            </w:r>
            <w:r>
              <w:rPr>
                <w:rFonts w:ascii="Garamond" w:hAnsi="Garamond"/>
                <w:iCs/>
                <w:sz w:val="20"/>
              </w:rPr>
              <w:instrText xml:space="preserve"> </w:instrText>
            </w:r>
            <w:bookmarkStart w:id="264" w:name="Check79"/>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64"/>
            <w:r w:rsidRPr="00F61B78">
              <w:rPr>
                <w:rFonts w:ascii="Garamond" w:hAnsi="Garamond"/>
                <w:iCs/>
                <w:sz w:val="20"/>
              </w:rPr>
              <w:t xml:space="preserve"> New</w:t>
            </w:r>
          </w:p>
        </w:tc>
        <w:tc>
          <w:tcPr>
            <w:tcW w:w="870" w:type="pct"/>
            <w:tcBorders>
              <w:left w:val="nil"/>
              <w:right w:val="nil"/>
            </w:tcBorders>
          </w:tcPr>
          <w:p w:rsidR="00237E53" w:rsidRPr="00F61B78" w:rsidRDefault="00237E53" w:rsidP="002A3AC9">
            <w:pPr>
              <w:pStyle w:val="TableText"/>
              <w:rPr>
                <w:rFonts w:ascii="Garamond" w:hAnsi="Garamond"/>
                <w:iCs/>
                <w:sz w:val="20"/>
              </w:rPr>
            </w:pPr>
            <w:r>
              <w:rPr>
                <w:rFonts w:ascii="Garamond" w:hAnsi="Garamond"/>
                <w:iCs/>
                <w:sz w:val="20"/>
              </w:rPr>
              <w:fldChar w:fldCharType="begin">
                <w:ffData>
                  <w:name w:val="Check80"/>
                  <w:enabled/>
                  <w:calcOnExit w:val="0"/>
                  <w:statusText w:type="text" w:val="Modify"/>
                  <w:checkBox>
                    <w:sizeAuto/>
                    <w:default w:val="0"/>
                    <w:checked w:val="0"/>
                  </w:checkBox>
                </w:ffData>
              </w:fldChar>
            </w:r>
            <w:r>
              <w:rPr>
                <w:rFonts w:ascii="Garamond" w:hAnsi="Garamond"/>
                <w:iCs/>
                <w:sz w:val="20"/>
              </w:rPr>
              <w:instrText xml:space="preserve"> </w:instrText>
            </w:r>
            <w:bookmarkStart w:id="265" w:name="Check80"/>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65"/>
            <w:r w:rsidRPr="00F61B78">
              <w:rPr>
                <w:rFonts w:ascii="Garamond" w:hAnsi="Garamond"/>
                <w:iCs/>
                <w:sz w:val="20"/>
              </w:rPr>
              <w:t xml:space="preserve"> Modify</w:t>
            </w:r>
          </w:p>
        </w:tc>
        <w:tc>
          <w:tcPr>
            <w:tcW w:w="673" w:type="pct"/>
            <w:tcBorders>
              <w:left w:val="nil"/>
              <w:right w:val="nil"/>
            </w:tcBorders>
          </w:tcPr>
          <w:p w:rsidR="00237E53" w:rsidRPr="00F61B78" w:rsidRDefault="00237E53" w:rsidP="002A3AC9">
            <w:pPr>
              <w:pStyle w:val="TableText"/>
              <w:rPr>
                <w:rFonts w:ascii="Garamond" w:hAnsi="Garamond"/>
                <w:iCs/>
                <w:sz w:val="20"/>
              </w:rPr>
            </w:pPr>
            <w:r>
              <w:rPr>
                <w:rFonts w:ascii="Garamond" w:hAnsi="Garamond"/>
                <w:iCs/>
                <w:sz w:val="20"/>
              </w:rPr>
              <w:fldChar w:fldCharType="begin">
                <w:ffData>
                  <w:name w:val="Check81"/>
                  <w:enabled/>
                  <w:calcOnExit w:val="0"/>
                  <w:statusText w:type="text" w:val="Delete"/>
                  <w:checkBox>
                    <w:sizeAuto/>
                    <w:default w:val="0"/>
                    <w:checked w:val="0"/>
                  </w:checkBox>
                </w:ffData>
              </w:fldChar>
            </w:r>
            <w:r>
              <w:rPr>
                <w:rFonts w:ascii="Garamond" w:hAnsi="Garamond"/>
                <w:iCs/>
                <w:sz w:val="20"/>
              </w:rPr>
              <w:instrText xml:space="preserve"> 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rsidR="00237E53" w:rsidRPr="00F61B78" w:rsidRDefault="00237E53" w:rsidP="002A3AC9">
            <w:pPr>
              <w:pStyle w:val="TableText"/>
              <w:rPr>
                <w:rFonts w:ascii="Garamond" w:hAnsi="Garamond"/>
                <w:iCs/>
                <w:sz w:val="20"/>
              </w:rPr>
            </w:pPr>
            <w:r>
              <w:rPr>
                <w:rFonts w:ascii="Garamond" w:hAnsi="Garamond"/>
                <w:iCs/>
                <w:sz w:val="20"/>
              </w:rPr>
              <w:fldChar w:fldCharType="begin">
                <w:ffData>
                  <w:name w:val="Check81"/>
                  <w:enabled/>
                  <w:calcOnExit w:val="0"/>
                  <w:statusText w:type="text" w:val="No Change"/>
                  <w:checkBox>
                    <w:sizeAuto/>
                    <w:default w:val="0"/>
                    <w:checked w:val="0"/>
                  </w:checkBox>
                </w:ffData>
              </w:fldChar>
            </w:r>
            <w:r>
              <w:rPr>
                <w:rFonts w:ascii="Garamond" w:hAnsi="Garamond"/>
                <w:iCs/>
                <w:sz w:val="20"/>
              </w:rPr>
              <w:instrText xml:space="preserve"> </w:instrText>
            </w:r>
            <w:bookmarkStart w:id="266" w:name="Check81"/>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266"/>
            <w:r w:rsidRPr="00F61B78">
              <w:rPr>
                <w:rFonts w:ascii="Garamond" w:hAnsi="Garamond"/>
                <w:iCs/>
                <w:sz w:val="20"/>
              </w:rPr>
              <w:t xml:space="preserve"> No Change</w:t>
            </w:r>
          </w:p>
        </w:tc>
      </w:tr>
      <w:tr w:rsidR="00237E53" w:rsidRPr="00F61B78" w:rsidTr="002A3AC9">
        <w:trPr>
          <w:cantSplit/>
        </w:trPr>
        <w:tc>
          <w:tcPr>
            <w:tcW w:w="1574" w:type="pct"/>
            <w:shd w:val="clear" w:color="auto" w:fill="F2F2F2" w:themeFill="background1" w:themeFillShade="F2"/>
            <w:vAlign w:val="center"/>
          </w:tcPr>
          <w:p w:rsidR="00237E53" w:rsidRPr="00F61B78" w:rsidRDefault="00237E53" w:rsidP="002A3AC9">
            <w:pPr>
              <w:pStyle w:val="TableText"/>
              <w:rPr>
                <w:b/>
              </w:rPr>
            </w:pPr>
            <w:r w:rsidRPr="00F61B78">
              <w:rPr>
                <w:b/>
              </w:rPr>
              <w:t>Related Options</w:t>
            </w:r>
          </w:p>
        </w:tc>
        <w:tc>
          <w:tcPr>
            <w:tcW w:w="3426" w:type="pct"/>
            <w:gridSpan w:val="4"/>
            <w:tcBorders>
              <w:bottom w:val="single" w:sz="4" w:space="0" w:color="auto"/>
            </w:tcBorders>
          </w:tcPr>
          <w:p w:rsidR="00237E53" w:rsidRPr="00F61B78" w:rsidRDefault="00237E53" w:rsidP="002A3AC9">
            <w:pPr>
              <w:pStyle w:val="TableText"/>
              <w:rPr>
                <w:rFonts w:ascii="Garamond" w:hAnsi="Garamond"/>
                <w:iCs/>
              </w:rPr>
            </w:pPr>
          </w:p>
        </w:tc>
      </w:tr>
    </w:tbl>
    <w:p w:rsidR="00055A14" w:rsidRDefault="00055A14" w:rsidP="005567D7">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lated routines, what they are &quot;called by,&quot; and which routines are &quot;called.&quot;"/>
      </w:tblPr>
      <w:tblGrid>
        <w:gridCol w:w="2892"/>
        <w:gridCol w:w="2928"/>
        <w:gridCol w:w="3756"/>
      </w:tblGrid>
      <w:tr w:rsidR="00055A14" w:rsidRPr="00781F96" w:rsidTr="002A3AC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55A14" w:rsidRPr="00781F96" w:rsidRDefault="00055A14" w:rsidP="002A3AC9">
            <w:pPr>
              <w:pStyle w:val="TableHeading"/>
            </w:pPr>
            <w:bookmarkStart w:id="267" w:name="ColumnTitle_49"/>
            <w:bookmarkEnd w:id="267"/>
            <w:r w:rsidRPr="00781F96">
              <w:t>Related Routines</w:t>
            </w:r>
          </w:p>
        </w:tc>
        <w:tc>
          <w:tcPr>
            <w:tcW w:w="1529" w:type="pct"/>
            <w:tcBorders>
              <w:bottom w:val="single" w:sz="4" w:space="0" w:color="auto"/>
            </w:tcBorders>
            <w:shd w:val="clear" w:color="auto" w:fill="F2F2F2" w:themeFill="background1" w:themeFillShade="F2"/>
          </w:tcPr>
          <w:p w:rsidR="00055A14" w:rsidRPr="00781F96" w:rsidRDefault="00055A14" w:rsidP="002A3AC9">
            <w:pPr>
              <w:pStyle w:val="TableHeading"/>
            </w:pPr>
            <w:r w:rsidRPr="00781F96">
              <w:t>Routines “Called By”</w:t>
            </w:r>
          </w:p>
        </w:tc>
        <w:tc>
          <w:tcPr>
            <w:tcW w:w="1961" w:type="pct"/>
            <w:tcBorders>
              <w:bottom w:val="single" w:sz="4" w:space="0" w:color="auto"/>
            </w:tcBorders>
            <w:shd w:val="clear" w:color="auto" w:fill="F2F2F2" w:themeFill="background1" w:themeFillShade="F2"/>
          </w:tcPr>
          <w:p w:rsidR="00055A14" w:rsidRPr="00781F96" w:rsidRDefault="00055A14" w:rsidP="002A3AC9">
            <w:pPr>
              <w:pStyle w:val="TableHeading"/>
            </w:pPr>
            <w:r w:rsidRPr="00781F96">
              <w:t xml:space="preserve">Routines “Called”   </w:t>
            </w:r>
          </w:p>
        </w:tc>
      </w:tr>
      <w:tr w:rsidR="00055A14" w:rsidRPr="00781F96" w:rsidTr="002A3AC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55A14" w:rsidRPr="00781F96" w:rsidRDefault="00055A14" w:rsidP="002A3AC9">
            <w:pPr>
              <w:pStyle w:val="TableText"/>
            </w:pPr>
          </w:p>
        </w:tc>
        <w:tc>
          <w:tcPr>
            <w:tcW w:w="1529" w:type="pct"/>
            <w:tcBorders>
              <w:bottom w:val="single" w:sz="4" w:space="0" w:color="auto"/>
            </w:tcBorders>
            <w:vAlign w:val="center"/>
          </w:tcPr>
          <w:p w:rsidR="00055A14" w:rsidRPr="00781F96" w:rsidRDefault="00055A14" w:rsidP="002A3AC9">
            <w:pPr>
              <w:pStyle w:val="TableText"/>
            </w:pPr>
          </w:p>
        </w:tc>
        <w:tc>
          <w:tcPr>
            <w:tcW w:w="1961" w:type="pct"/>
            <w:tcBorders>
              <w:bottom w:val="single" w:sz="4" w:space="0" w:color="auto"/>
            </w:tcBorders>
            <w:vAlign w:val="center"/>
          </w:tcPr>
          <w:p w:rsidR="00055A14" w:rsidRPr="00781F96" w:rsidRDefault="00055A14" w:rsidP="002A3AC9">
            <w:pPr>
              <w:pStyle w:val="TableText"/>
            </w:pPr>
          </w:p>
        </w:tc>
      </w:tr>
    </w:tbl>
    <w:p w:rsidR="00055A14" w:rsidRDefault="00055A14" w:rsidP="005567D7">
      <w:pPr>
        <w:pStyle w:val="BodyText"/>
      </w:pPr>
    </w:p>
    <w:p w:rsidR="00055A14" w:rsidRDefault="00055A14" w:rsidP="005567D7">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Dictionary (DD) references, related protocols, mail group description, self enrollment allowance, and type of mail group, with instructions for each."/>
      </w:tblPr>
      <w:tblGrid>
        <w:gridCol w:w="2761"/>
        <w:gridCol w:w="1657"/>
        <w:gridCol w:w="5158"/>
      </w:tblGrid>
      <w:tr w:rsidR="00055A14" w:rsidRPr="00F61B78" w:rsidTr="00055A14">
        <w:trPr>
          <w:cantSplit/>
          <w:tblHeader/>
        </w:trPr>
        <w:tc>
          <w:tcPr>
            <w:tcW w:w="1442" w:type="pct"/>
            <w:shd w:val="clear" w:color="auto" w:fill="F2F2F2" w:themeFill="background1" w:themeFillShade="F2"/>
            <w:vAlign w:val="center"/>
          </w:tcPr>
          <w:p w:rsidR="00055A14" w:rsidRPr="00F61B78" w:rsidRDefault="00055A14" w:rsidP="002A3AC9">
            <w:pPr>
              <w:pStyle w:val="TableHeading"/>
            </w:pPr>
            <w:bookmarkStart w:id="268" w:name="ColumnTitle_50"/>
            <w:bookmarkEnd w:id="268"/>
            <w:r w:rsidRPr="00F61B78">
              <w:lastRenderedPageBreak/>
              <w:t>Mail Groups</w:t>
            </w:r>
          </w:p>
        </w:tc>
        <w:tc>
          <w:tcPr>
            <w:tcW w:w="3558" w:type="pct"/>
            <w:gridSpan w:val="2"/>
            <w:shd w:val="clear" w:color="auto" w:fill="F2F2F2" w:themeFill="background1" w:themeFillShade="F2"/>
            <w:vAlign w:val="center"/>
          </w:tcPr>
          <w:p w:rsidR="00055A14" w:rsidRPr="00F61B78" w:rsidRDefault="00055A14" w:rsidP="002A3AC9">
            <w:pPr>
              <w:pStyle w:val="TableHeading"/>
            </w:pPr>
            <w:r w:rsidRPr="00F61B78">
              <w:t>Instructions</w:t>
            </w:r>
          </w:p>
        </w:tc>
      </w:tr>
      <w:tr w:rsidR="00055A14" w:rsidRPr="00F61B78" w:rsidTr="00055A14">
        <w:trPr>
          <w:cantSplit/>
        </w:trPr>
        <w:tc>
          <w:tcPr>
            <w:tcW w:w="1442" w:type="pct"/>
            <w:shd w:val="clear" w:color="auto" w:fill="F2F2F2" w:themeFill="background1" w:themeFillShade="F2"/>
            <w:vAlign w:val="center"/>
          </w:tcPr>
          <w:p w:rsidR="00055A14" w:rsidRPr="00F61B78" w:rsidRDefault="00055A14" w:rsidP="002A3AC9">
            <w:pPr>
              <w:pStyle w:val="TableText"/>
              <w:rPr>
                <w:b/>
              </w:rPr>
            </w:pPr>
            <w:r w:rsidRPr="00F61B78">
              <w:rPr>
                <w:b/>
              </w:rPr>
              <w:t>Data Dictionary (DD) References</w:t>
            </w:r>
          </w:p>
        </w:tc>
        <w:tc>
          <w:tcPr>
            <w:tcW w:w="3558" w:type="pct"/>
            <w:gridSpan w:val="2"/>
          </w:tcPr>
          <w:p w:rsidR="00055A14" w:rsidRPr="00F61B78" w:rsidRDefault="00055A14" w:rsidP="002A3AC9">
            <w:pPr>
              <w:pStyle w:val="TableText"/>
              <w:rPr>
                <w:rFonts w:ascii="Garamond" w:hAnsi="Garamond"/>
              </w:rPr>
            </w:pPr>
          </w:p>
        </w:tc>
      </w:tr>
      <w:tr w:rsidR="00055A14" w:rsidRPr="00F61B78" w:rsidTr="00055A14">
        <w:trPr>
          <w:cantSplit/>
        </w:trPr>
        <w:tc>
          <w:tcPr>
            <w:tcW w:w="1442" w:type="pct"/>
            <w:shd w:val="clear" w:color="auto" w:fill="F2F2F2" w:themeFill="background1" w:themeFillShade="F2"/>
            <w:vAlign w:val="center"/>
          </w:tcPr>
          <w:p w:rsidR="00055A14" w:rsidRPr="00F61B78" w:rsidRDefault="00055A14" w:rsidP="002A3AC9">
            <w:pPr>
              <w:pStyle w:val="TableText"/>
              <w:rPr>
                <w:b/>
              </w:rPr>
            </w:pPr>
            <w:r w:rsidRPr="00F61B78">
              <w:rPr>
                <w:b/>
              </w:rPr>
              <w:t>Related Protocols</w:t>
            </w:r>
          </w:p>
        </w:tc>
        <w:tc>
          <w:tcPr>
            <w:tcW w:w="3558" w:type="pct"/>
            <w:gridSpan w:val="2"/>
          </w:tcPr>
          <w:p w:rsidR="00055A14" w:rsidRPr="00F61B78" w:rsidRDefault="00055A14" w:rsidP="002A3AC9">
            <w:pPr>
              <w:pStyle w:val="TableText"/>
              <w:rPr>
                <w:rFonts w:ascii="Garamond" w:hAnsi="Garamond"/>
              </w:rPr>
            </w:pPr>
          </w:p>
        </w:tc>
      </w:tr>
      <w:tr w:rsidR="00055A14" w:rsidRPr="00F61B78" w:rsidTr="00055A14">
        <w:trPr>
          <w:cantSplit/>
        </w:trPr>
        <w:tc>
          <w:tcPr>
            <w:tcW w:w="1442" w:type="pct"/>
            <w:shd w:val="clear" w:color="auto" w:fill="F2F2F2" w:themeFill="background1" w:themeFillShade="F2"/>
            <w:vAlign w:val="center"/>
          </w:tcPr>
          <w:p w:rsidR="00055A14" w:rsidRPr="00F61B78" w:rsidRDefault="00055A14" w:rsidP="002A3AC9">
            <w:pPr>
              <w:pStyle w:val="TableText"/>
              <w:rPr>
                <w:b/>
              </w:rPr>
            </w:pPr>
            <w:r w:rsidRPr="00F61B78">
              <w:rPr>
                <w:b/>
              </w:rPr>
              <w:t>Mail Group Description</w:t>
            </w:r>
          </w:p>
        </w:tc>
        <w:tc>
          <w:tcPr>
            <w:tcW w:w="3558" w:type="pct"/>
            <w:gridSpan w:val="2"/>
            <w:tcBorders>
              <w:bottom w:val="single" w:sz="4" w:space="0" w:color="auto"/>
            </w:tcBorders>
          </w:tcPr>
          <w:p w:rsidR="00055A14" w:rsidRPr="00F61B78" w:rsidRDefault="00055A14" w:rsidP="002A3AC9">
            <w:pPr>
              <w:pStyle w:val="TableText"/>
              <w:rPr>
                <w:rFonts w:ascii="Garamond" w:hAnsi="Garamond"/>
              </w:rPr>
            </w:pPr>
          </w:p>
        </w:tc>
      </w:tr>
      <w:tr w:rsidR="00055A14" w:rsidRPr="00F61B78" w:rsidTr="00055A14">
        <w:trPr>
          <w:cantSplit/>
        </w:trPr>
        <w:tc>
          <w:tcPr>
            <w:tcW w:w="1442" w:type="pct"/>
            <w:shd w:val="clear" w:color="auto" w:fill="F2F2F2" w:themeFill="background1" w:themeFillShade="F2"/>
          </w:tcPr>
          <w:p w:rsidR="00055A14" w:rsidRPr="00F61B78" w:rsidRDefault="00055A14" w:rsidP="002A3AC9">
            <w:pPr>
              <w:pStyle w:val="TableText"/>
              <w:rPr>
                <w:b/>
              </w:rPr>
            </w:pPr>
            <w:r w:rsidRPr="00F61B78">
              <w:rPr>
                <w:b/>
              </w:rPr>
              <w:t>Self-Enrollment Allowed</w:t>
            </w:r>
          </w:p>
        </w:tc>
        <w:tc>
          <w:tcPr>
            <w:tcW w:w="865" w:type="pct"/>
            <w:tcBorders>
              <w:right w:val="nil"/>
            </w:tcBorders>
          </w:tcPr>
          <w:p w:rsidR="00055A14" w:rsidRPr="00F61B78" w:rsidRDefault="00055A14" w:rsidP="002A3AC9">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r>
              <w:rPr>
                <w:rFonts w:ascii="Garamond" w:hAnsi="Garamond"/>
                <w:sz w:val="20"/>
              </w:rPr>
              <w:instrText xml:space="preserve"> </w:instrText>
            </w:r>
            <w:bookmarkStart w:id="269" w:name="Check82"/>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69"/>
            <w:r w:rsidRPr="00F61B78">
              <w:rPr>
                <w:rFonts w:ascii="Garamond" w:hAnsi="Garamond"/>
                <w:sz w:val="20"/>
              </w:rPr>
              <w:t xml:space="preserve"> Yes</w:t>
            </w:r>
          </w:p>
        </w:tc>
        <w:tc>
          <w:tcPr>
            <w:tcW w:w="2693" w:type="pct"/>
            <w:tcBorders>
              <w:left w:val="nil"/>
            </w:tcBorders>
          </w:tcPr>
          <w:p w:rsidR="00055A14" w:rsidRPr="00F61B78" w:rsidRDefault="00055A14" w:rsidP="002A3AC9">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r>
              <w:rPr>
                <w:rFonts w:ascii="Garamond" w:hAnsi="Garamond"/>
                <w:sz w:val="20"/>
              </w:rPr>
              <w:instrText xml:space="preserve"> </w:instrText>
            </w:r>
            <w:bookmarkStart w:id="270" w:name="Check83"/>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70"/>
            <w:r w:rsidRPr="00F61B78">
              <w:rPr>
                <w:rFonts w:ascii="Garamond" w:hAnsi="Garamond"/>
                <w:sz w:val="20"/>
              </w:rPr>
              <w:t xml:space="preserve"> No</w:t>
            </w:r>
          </w:p>
        </w:tc>
      </w:tr>
      <w:tr w:rsidR="00055A14" w:rsidRPr="00F61B78" w:rsidTr="00055A14">
        <w:trPr>
          <w:cantSplit/>
        </w:trPr>
        <w:tc>
          <w:tcPr>
            <w:tcW w:w="1442" w:type="pct"/>
            <w:shd w:val="clear" w:color="auto" w:fill="F2F2F2" w:themeFill="background1" w:themeFillShade="F2"/>
          </w:tcPr>
          <w:p w:rsidR="00055A14" w:rsidRPr="00F61B78" w:rsidRDefault="00055A14" w:rsidP="002A3AC9">
            <w:pPr>
              <w:pStyle w:val="TableText"/>
              <w:rPr>
                <w:b/>
              </w:rPr>
            </w:pPr>
            <w:r w:rsidRPr="00F61B78">
              <w:rPr>
                <w:b/>
              </w:rPr>
              <w:t>Type</w:t>
            </w:r>
          </w:p>
        </w:tc>
        <w:tc>
          <w:tcPr>
            <w:tcW w:w="865" w:type="pct"/>
            <w:tcBorders>
              <w:right w:val="nil"/>
            </w:tcBorders>
          </w:tcPr>
          <w:p w:rsidR="00055A14" w:rsidRPr="00F61B78" w:rsidRDefault="00055A14" w:rsidP="002A3AC9">
            <w:pPr>
              <w:pStyle w:val="TableText"/>
              <w:rPr>
                <w:rFonts w:ascii="Garamond" w:hAnsi="Garamond"/>
                <w:sz w:val="20"/>
              </w:rPr>
            </w:pPr>
            <w:r w:rsidRPr="00F61B78">
              <w:rPr>
                <w:rFonts w:ascii="Garamond" w:hAnsi="Garamond"/>
                <w:sz w:val="20"/>
              </w:rPr>
              <w:fldChar w:fldCharType="begin">
                <w:ffData>
                  <w:name w:val="Check36"/>
                  <w:enabled/>
                  <w:calcOnExit w:val="0"/>
                  <w:statusText w:type="text" w:val="Public"/>
                  <w:checkBox>
                    <w:sizeAuto/>
                    <w:default w:val="0"/>
                    <w:checked w:val="0"/>
                  </w:checkBox>
                </w:ffData>
              </w:fldChar>
            </w:r>
            <w:bookmarkStart w:id="271" w:name="Check36"/>
            <w:r w:rsidRPr="00F61B78">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F61B78">
              <w:rPr>
                <w:rFonts w:ascii="Garamond" w:hAnsi="Garamond"/>
                <w:sz w:val="20"/>
              </w:rPr>
              <w:fldChar w:fldCharType="end"/>
            </w:r>
            <w:bookmarkEnd w:id="271"/>
            <w:r w:rsidRPr="00F61B78">
              <w:rPr>
                <w:rFonts w:ascii="Garamond" w:hAnsi="Garamond"/>
                <w:sz w:val="20"/>
              </w:rPr>
              <w:t xml:space="preserve"> Public</w:t>
            </w:r>
          </w:p>
        </w:tc>
        <w:tc>
          <w:tcPr>
            <w:tcW w:w="2693" w:type="pct"/>
            <w:tcBorders>
              <w:left w:val="nil"/>
            </w:tcBorders>
          </w:tcPr>
          <w:p w:rsidR="00055A14" w:rsidRPr="00F61B78" w:rsidRDefault="00055A14" w:rsidP="002A3AC9">
            <w:pPr>
              <w:pStyle w:val="TableText"/>
              <w:rPr>
                <w:rFonts w:ascii="Garamond" w:hAnsi="Garamond"/>
                <w:sz w:val="20"/>
              </w:rPr>
            </w:pPr>
            <w:r w:rsidRPr="00F61B78">
              <w:rPr>
                <w:rFonts w:ascii="Garamond" w:hAnsi="Garamond"/>
                <w:sz w:val="20"/>
              </w:rPr>
              <w:fldChar w:fldCharType="begin">
                <w:ffData>
                  <w:name w:val="Check37"/>
                  <w:enabled/>
                  <w:calcOnExit w:val="0"/>
                  <w:statusText w:type="text" w:val="Private"/>
                  <w:checkBox>
                    <w:sizeAuto/>
                    <w:default w:val="0"/>
                    <w:checked w:val="0"/>
                  </w:checkBox>
                </w:ffData>
              </w:fldChar>
            </w:r>
            <w:bookmarkStart w:id="272" w:name="Check37"/>
            <w:r w:rsidRPr="00F61B78">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F61B78">
              <w:rPr>
                <w:rFonts w:ascii="Garamond" w:hAnsi="Garamond"/>
                <w:sz w:val="20"/>
              </w:rPr>
              <w:fldChar w:fldCharType="end"/>
            </w:r>
            <w:bookmarkEnd w:id="272"/>
            <w:r w:rsidRPr="00F61B78">
              <w:rPr>
                <w:rFonts w:ascii="Garamond" w:hAnsi="Garamond"/>
                <w:sz w:val="20"/>
              </w:rPr>
              <w:t>Private</w:t>
            </w:r>
          </w:p>
        </w:tc>
      </w:tr>
    </w:tbl>
    <w:p w:rsidR="0022770F" w:rsidRDefault="0022770F" w:rsidP="0022770F">
      <w:pPr>
        <w:pStyle w:val="Heading5"/>
      </w:pPr>
      <w:bookmarkStart w:id="273" w:name="_Toc417479341"/>
      <w:r>
        <w:t>Security Keys</w:t>
      </w:r>
      <w:bookmarkEnd w:id="273"/>
    </w:p>
    <w:p w:rsidR="0022770F" w:rsidRDefault="0022770F" w:rsidP="0022770F">
      <w:pPr>
        <w:pStyle w:val="InstructionalText1"/>
      </w:pPr>
      <w:r>
        <w:t>This section lists the specific security keys affected by the functionality being designed. A short description of the changes that will be made to the security keys affected should be included in this section.</w:t>
      </w:r>
    </w:p>
    <w:p w:rsidR="00055A14" w:rsidRDefault="0022770F" w:rsidP="0022770F">
      <w:pPr>
        <w:pStyle w:val="InstructionalText1"/>
      </w:pPr>
      <w:r>
        <w:t xml:space="preserve">Note: If preferred, this can be captured directly from VA </w:t>
      </w:r>
      <w:proofErr w:type="spellStart"/>
      <w:r>
        <w:t>FileMan</w:t>
      </w:r>
      <w:proofErr w:type="spellEnd"/>
      <w:r>
        <w:t xml:space="preserve"> DDs after the fact.</w:t>
      </w:r>
    </w:p>
    <w:p w:rsidR="00983B80" w:rsidRDefault="00983B80" w:rsidP="00983B80">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25</w:t>
      </w:r>
      <w:r w:rsidR="006F098E">
        <w:rPr>
          <w:noProof/>
        </w:rPr>
        <w:fldChar w:fldCharType="end"/>
      </w:r>
      <w:r w:rsidRPr="0064362A">
        <w:t>: Security Keys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Security Keys table."/>
      </w:tblPr>
      <w:tblGrid>
        <w:gridCol w:w="2762"/>
        <w:gridCol w:w="6814"/>
      </w:tblGrid>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Heading"/>
            </w:pPr>
            <w:bookmarkStart w:id="274" w:name="ColumnTitle_51"/>
            <w:bookmarkEnd w:id="274"/>
            <w:r w:rsidRPr="00DE069E">
              <w:t>Security Keys</w:t>
            </w:r>
          </w:p>
        </w:tc>
        <w:tc>
          <w:tcPr>
            <w:tcW w:w="3558" w:type="pct"/>
            <w:shd w:val="clear" w:color="auto" w:fill="F2F2F2" w:themeFill="background1" w:themeFillShade="F2"/>
          </w:tcPr>
          <w:p w:rsidR="0022770F" w:rsidRPr="00DE069E" w:rsidRDefault="0022770F" w:rsidP="002A3AC9">
            <w:pPr>
              <w:pStyle w:val="TableHeading"/>
            </w:pPr>
            <w:r w:rsidRPr="00DE069E">
              <w:t>Instructions</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Security Key Name</w:t>
            </w:r>
          </w:p>
        </w:tc>
        <w:tc>
          <w:tcPr>
            <w:tcW w:w="3558" w:type="pct"/>
          </w:tcPr>
          <w:p w:rsidR="0022770F" w:rsidRPr="00DE069E" w:rsidRDefault="0022770F" w:rsidP="002A3AC9">
            <w:pPr>
              <w:pStyle w:val="InstructionalTable"/>
              <w:rPr>
                <w:vanish/>
              </w:rPr>
            </w:pPr>
            <w:r w:rsidRPr="00DE069E">
              <w:t>List the specific name of the security key being modified.</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Enhancement Category</w:t>
            </w:r>
          </w:p>
        </w:tc>
        <w:tc>
          <w:tcPr>
            <w:tcW w:w="3558" w:type="pct"/>
          </w:tcPr>
          <w:p w:rsidR="0022770F" w:rsidRPr="00DE069E" w:rsidRDefault="0022770F" w:rsidP="002A3AC9">
            <w:pPr>
              <w:pStyle w:val="InstructionalTable"/>
            </w:pPr>
            <w:r w:rsidRPr="00DE069E">
              <w:t>Check the appropriate box: New, Modify, Delete, or No Change.</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Related Options</w:t>
            </w:r>
          </w:p>
        </w:tc>
        <w:tc>
          <w:tcPr>
            <w:tcW w:w="3558" w:type="pct"/>
          </w:tcPr>
          <w:p w:rsidR="0022770F" w:rsidRPr="00DE069E" w:rsidRDefault="0022770F" w:rsidP="002A3AC9">
            <w:pPr>
              <w:pStyle w:val="InstructionalTable"/>
            </w:pPr>
            <w:r w:rsidRPr="00DE069E">
              <w:t>List options that directly reference the security key.</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Related Routines</w:t>
            </w:r>
          </w:p>
        </w:tc>
        <w:tc>
          <w:tcPr>
            <w:tcW w:w="3558" w:type="pct"/>
          </w:tcPr>
          <w:p w:rsidR="0022770F" w:rsidRPr="00DE069E" w:rsidRDefault="0022770F" w:rsidP="002A3AC9">
            <w:pPr>
              <w:pStyle w:val="InstructionalTable"/>
            </w:pPr>
            <w:r w:rsidRPr="00DE069E">
              <w:t>List routines that reference the security key.</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Data Passing</w:t>
            </w:r>
          </w:p>
        </w:tc>
        <w:tc>
          <w:tcPr>
            <w:tcW w:w="3558" w:type="pct"/>
          </w:tcPr>
          <w:p w:rsidR="0022770F" w:rsidRPr="00DE069E" w:rsidRDefault="0022770F" w:rsidP="002A3AC9">
            <w:pPr>
              <w:pStyle w:val="InstructionalTable"/>
              <w:rPr>
                <w:vanish/>
              </w:rPr>
            </w:pPr>
            <w:r w:rsidRPr="00DE069E">
              <w:t>Check the appropriate box. Enter a short description of an event that would trigger the new/changed routine, for example, a note that the change to the security key will be referenced through user menu driven options, routines, etc. This section refers specifically to the change implemented with the design.</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Security Key Description</w:t>
            </w:r>
          </w:p>
        </w:tc>
        <w:tc>
          <w:tcPr>
            <w:tcW w:w="3558" w:type="pct"/>
          </w:tcPr>
          <w:p w:rsidR="0022770F" w:rsidRPr="00DE069E" w:rsidRDefault="0022770F" w:rsidP="002A3AC9">
            <w:pPr>
              <w:pStyle w:val="InstructionalTable"/>
            </w:pPr>
            <w:r w:rsidRPr="00DE069E">
              <w:t>List a brief description of the security key.</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Subordinate Keys</w:t>
            </w:r>
          </w:p>
        </w:tc>
        <w:tc>
          <w:tcPr>
            <w:tcW w:w="3558" w:type="pct"/>
          </w:tcPr>
          <w:p w:rsidR="0022770F" w:rsidRPr="00DE069E" w:rsidRDefault="0022770F" w:rsidP="002A3AC9">
            <w:pPr>
              <w:pStyle w:val="InstructionalTable"/>
            </w:pPr>
            <w:r w:rsidRPr="00DE069E">
              <w:t>List any subordinate keys.</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Mutually Exclusive Keys</w:t>
            </w:r>
          </w:p>
        </w:tc>
        <w:tc>
          <w:tcPr>
            <w:tcW w:w="3558" w:type="pct"/>
          </w:tcPr>
          <w:p w:rsidR="0022770F" w:rsidRPr="00DE069E" w:rsidRDefault="0022770F" w:rsidP="002A3AC9">
            <w:pPr>
              <w:pStyle w:val="InstructionalTable"/>
            </w:pPr>
            <w:r w:rsidRPr="00DE069E">
              <w:t>Enter the name of a key that may not be held jointly with this one.</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Granting Condition Logic</w:t>
            </w:r>
          </w:p>
        </w:tc>
        <w:tc>
          <w:tcPr>
            <w:tcW w:w="3558" w:type="pct"/>
          </w:tcPr>
          <w:p w:rsidR="0022770F" w:rsidRPr="00DE069E" w:rsidRDefault="0022770F" w:rsidP="002A3AC9">
            <w:pPr>
              <w:pStyle w:val="InstructionalTable"/>
              <w:rPr>
                <w:highlight w:val="yellow"/>
              </w:rPr>
            </w:pPr>
            <w:r w:rsidRPr="00DE069E">
              <w:t>Define the logic for the Granting Condition of the Security Key affected by the functionality being designed.</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Current Logic</w:t>
            </w:r>
          </w:p>
        </w:tc>
        <w:tc>
          <w:tcPr>
            <w:tcW w:w="3558" w:type="pct"/>
          </w:tcPr>
          <w:p w:rsidR="0022770F" w:rsidRPr="00DE069E" w:rsidRDefault="0022770F" w:rsidP="002A3AC9">
            <w:pPr>
              <w:pStyle w:val="InstructionalTable"/>
            </w:pPr>
            <w:r w:rsidRPr="00DE069E">
              <w:t>If the security key currently has a granting condition, define the current logic for that granting condition. If the security key did not exist before, indicate that there is currently no security key.</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rPr>
            </w:pPr>
            <w:r w:rsidRPr="00DE069E">
              <w:rPr>
                <w:b/>
              </w:rPr>
              <w:t xml:space="preserve">Modified Logic </w:t>
            </w:r>
            <w:r w:rsidRPr="00DE069E">
              <w:rPr>
                <w:b/>
              </w:rPr>
              <w:br/>
              <w:t>(Changes are in bold)</w:t>
            </w:r>
          </w:p>
        </w:tc>
        <w:tc>
          <w:tcPr>
            <w:tcW w:w="3558" w:type="pct"/>
          </w:tcPr>
          <w:p w:rsidR="0022770F" w:rsidRPr="00DE069E" w:rsidRDefault="0022770F" w:rsidP="002A3AC9">
            <w:pPr>
              <w:pStyle w:val="InstructionalTable"/>
            </w:pPr>
            <w:r w:rsidRPr="00DE069E">
              <w:t>Define the granting condition that the design will implement. If the security key is new to the field, define the logic here.</w:t>
            </w:r>
          </w:p>
        </w:tc>
      </w:tr>
      <w:tr w:rsidR="0022770F" w:rsidRPr="00DE069E" w:rsidTr="00411C2F">
        <w:trPr>
          <w:cantSplit/>
          <w:tblHeader/>
        </w:trPr>
        <w:tc>
          <w:tcPr>
            <w:tcW w:w="1442" w:type="pct"/>
            <w:shd w:val="clear" w:color="auto" w:fill="F2F2F2" w:themeFill="background1" w:themeFillShade="F2"/>
            <w:vAlign w:val="center"/>
          </w:tcPr>
          <w:p w:rsidR="0022770F" w:rsidRPr="00DE069E" w:rsidRDefault="0022770F" w:rsidP="002A3AC9">
            <w:pPr>
              <w:pStyle w:val="TableText"/>
              <w:rPr>
                <w:b/>
                <w:vanish/>
              </w:rPr>
            </w:pPr>
            <w:r w:rsidRPr="00DE069E">
              <w:rPr>
                <w:b/>
              </w:rPr>
              <w:t>Hierarchical Precedence</w:t>
            </w:r>
          </w:p>
        </w:tc>
        <w:tc>
          <w:tcPr>
            <w:tcW w:w="3558" w:type="pct"/>
          </w:tcPr>
          <w:p w:rsidR="0022770F" w:rsidRPr="00DE069E" w:rsidRDefault="0022770F" w:rsidP="002A3AC9">
            <w:pPr>
              <w:pStyle w:val="InstructionalTable"/>
            </w:pPr>
            <w:r w:rsidRPr="00DE069E">
              <w:t>Define which key is used if one key will take precedence over another key.</w:t>
            </w:r>
          </w:p>
        </w:tc>
      </w:tr>
    </w:tbl>
    <w:p w:rsidR="0022770F" w:rsidRDefault="0022770F" w:rsidP="0022770F">
      <w:pPr>
        <w:pStyle w:val="BodyText"/>
      </w:pPr>
    </w:p>
    <w:p w:rsidR="00411C2F" w:rsidRDefault="00411C2F" w:rsidP="00230DCC">
      <w:pPr>
        <w:pStyle w:val="Caption"/>
        <w:jc w:val="center"/>
      </w:pPr>
      <w:r>
        <w:lastRenderedPageBreak/>
        <w:t xml:space="preserve">Table </w:t>
      </w:r>
      <w:r w:rsidR="006F098E">
        <w:fldChar w:fldCharType="begin"/>
      </w:r>
      <w:r w:rsidR="006F098E">
        <w:instrText xml:space="preserve"> SEQ Table \* ARABIC </w:instrText>
      </w:r>
      <w:r w:rsidR="006F098E">
        <w:fldChar w:fldCharType="separate"/>
      </w:r>
      <w:r w:rsidR="002F4013">
        <w:rPr>
          <w:noProof/>
        </w:rPr>
        <w:t>26</w:t>
      </w:r>
      <w:r w:rsidR="006F098E">
        <w:rPr>
          <w:noProof/>
        </w:rPr>
        <w:fldChar w:fldCharType="end"/>
      </w:r>
      <w:r w:rsidRPr="004E359B">
        <w:t>: 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ecurity key name, enhancement category, related options, and their associated activities."/>
      </w:tblPr>
      <w:tblGrid>
        <w:gridCol w:w="2390"/>
        <w:gridCol w:w="1197"/>
        <w:gridCol w:w="1262"/>
        <w:gridCol w:w="1207"/>
        <w:gridCol w:w="3520"/>
      </w:tblGrid>
      <w:tr w:rsidR="00411C2F" w:rsidRPr="00DE069E" w:rsidTr="00411C2F">
        <w:trPr>
          <w:cantSplit/>
          <w:tblHeader/>
        </w:trPr>
        <w:tc>
          <w:tcPr>
            <w:tcW w:w="1248" w:type="pct"/>
            <w:shd w:val="clear" w:color="auto" w:fill="F2F2F2" w:themeFill="background1" w:themeFillShade="F2"/>
            <w:vAlign w:val="center"/>
          </w:tcPr>
          <w:p w:rsidR="00411C2F" w:rsidRPr="00DE069E" w:rsidRDefault="00411C2F" w:rsidP="003563B2">
            <w:pPr>
              <w:pStyle w:val="TableHeading"/>
            </w:pPr>
            <w:bookmarkStart w:id="275" w:name="ColumnTitle_52"/>
            <w:bookmarkEnd w:id="275"/>
            <w:r w:rsidRPr="00DE069E">
              <w:t>Security Keys</w:t>
            </w:r>
          </w:p>
        </w:tc>
        <w:tc>
          <w:tcPr>
            <w:tcW w:w="3752" w:type="pct"/>
            <w:gridSpan w:val="4"/>
            <w:tcBorders>
              <w:bottom w:val="single" w:sz="4" w:space="0" w:color="auto"/>
            </w:tcBorders>
            <w:shd w:val="clear" w:color="auto" w:fill="F2F2F2" w:themeFill="background1" w:themeFillShade="F2"/>
            <w:vAlign w:val="center"/>
          </w:tcPr>
          <w:p w:rsidR="00411C2F" w:rsidRPr="00DE069E" w:rsidRDefault="00411C2F" w:rsidP="003563B2">
            <w:pPr>
              <w:pStyle w:val="TableHeading"/>
            </w:pPr>
            <w:r w:rsidRPr="00DE069E">
              <w:t>Activities</w:t>
            </w:r>
          </w:p>
        </w:tc>
      </w:tr>
      <w:tr w:rsidR="00411C2F" w:rsidRPr="00DE069E" w:rsidTr="00411C2F">
        <w:trPr>
          <w:cantSplit/>
        </w:trPr>
        <w:tc>
          <w:tcPr>
            <w:tcW w:w="1248" w:type="pct"/>
            <w:shd w:val="clear" w:color="auto" w:fill="F2F2F2" w:themeFill="background1" w:themeFillShade="F2"/>
            <w:vAlign w:val="center"/>
          </w:tcPr>
          <w:p w:rsidR="00411C2F" w:rsidRPr="00DE069E" w:rsidRDefault="00411C2F" w:rsidP="003563B2">
            <w:pPr>
              <w:pStyle w:val="TableText"/>
              <w:rPr>
                <w:b/>
              </w:rPr>
            </w:pPr>
            <w:r w:rsidRPr="00DE069E">
              <w:rPr>
                <w:b/>
              </w:rPr>
              <w:t>Security Key Name</w:t>
            </w:r>
          </w:p>
        </w:tc>
        <w:tc>
          <w:tcPr>
            <w:tcW w:w="3752" w:type="pct"/>
            <w:gridSpan w:val="4"/>
            <w:tcBorders>
              <w:bottom w:val="single" w:sz="4" w:space="0" w:color="auto"/>
            </w:tcBorders>
            <w:vAlign w:val="center"/>
          </w:tcPr>
          <w:p w:rsidR="00411C2F" w:rsidRPr="00DE069E" w:rsidRDefault="00411C2F" w:rsidP="003563B2">
            <w:pPr>
              <w:pStyle w:val="TableText"/>
              <w:rPr>
                <w:rFonts w:ascii="Garamond" w:hAnsi="Garamond"/>
              </w:rPr>
            </w:pPr>
          </w:p>
        </w:tc>
      </w:tr>
      <w:tr w:rsidR="00411C2F" w:rsidRPr="00DE069E" w:rsidTr="00411C2F">
        <w:trPr>
          <w:cantSplit/>
        </w:trPr>
        <w:tc>
          <w:tcPr>
            <w:tcW w:w="1248" w:type="pct"/>
            <w:shd w:val="clear" w:color="auto" w:fill="F2F2F2" w:themeFill="background1" w:themeFillShade="F2"/>
            <w:vAlign w:val="center"/>
          </w:tcPr>
          <w:p w:rsidR="00411C2F" w:rsidRPr="00DE069E" w:rsidRDefault="00411C2F" w:rsidP="003563B2">
            <w:pPr>
              <w:pStyle w:val="TableText"/>
              <w:rPr>
                <w:b/>
              </w:rPr>
            </w:pPr>
            <w:r w:rsidRPr="00DE069E">
              <w:rPr>
                <w:b/>
              </w:rPr>
              <w:t>Enhancement Category</w:t>
            </w:r>
          </w:p>
        </w:tc>
        <w:tc>
          <w:tcPr>
            <w:tcW w:w="625" w:type="pct"/>
            <w:tcBorders>
              <w:right w:val="nil"/>
            </w:tcBorders>
            <w:vAlign w:val="center"/>
          </w:tcPr>
          <w:p w:rsidR="00411C2F" w:rsidRPr="00DE069E" w:rsidRDefault="00411C2F" w:rsidP="003563B2">
            <w:pPr>
              <w:pStyle w:val="TableText"/>
              <w:rPr>
                <w:rFonts w:ascii="Garamond" w:hAnsi="Garamond"/>
                <w:sz w:val="20"/>
              </w:rPr>
            </w:pPr>
            <w:r>
              <w:rPr>
                <w:rFonts w:ascii="Garamond" w:hAnsi="Garamond"/>
                <w:sz w:val="20"/>
              </w:rPr>
              <w:fldChar w:fldCharType="begin">
                <w:ffData>
                  <w:name w:val="Check84"/>
                  <w:enabled/>
                  <w:calcOnExit w:val="0"/>
                  <w:statusText w:type="text" w:val="New"/>
                  <w:checkBox>
                    <w:sizeAuto/>
                    <w:default w:val="0"/>
                    <w:checked w:val="0"/>
                  </w:checkBox>
                </w:ffData>
              </w:fldChar>
            </w:r>
            <w:r>
              <w:rPr>
                <w:rFonts w:ascii="Garamond" w:hAnsi="Garamond"/>
                <w:sz w:val="20"/>
              </w:rPr>
              <w:instrText xml:space="preserve"> </w:instrText>
            </w:r>
            <w:bookmarkStart w:id="276" w:name="Check84"/>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76"/>
            <w:r w:rsidRPr="00DE069E">
              <w:rPr>
                <w:rFonts w:ascii="Garamond" w:hAnsi="Garamond"/>
                <w:sz w:val="20"/>
              </w:rPr>
              <w:t xml:space="preserve"> New</w:t>
            </w:r>
          </w:p>
        </w:tc>
        <w:tc>
          <w:tcPr>
            <w:tcW w:w="659" w:type="pct"/>
            <w:tcBorders>
              <w:left w:val="nil"/>
              <w:right w:val="nil"/>
            </w:tcBorders>
            <w:vAlign w:val="center"/>
          </w:tcPr>
          <w:p w:rsidR="00411C2F" w:rsidRPr="00DE069E" w:rsidRDefault="00411C2F" w:rsidP="003563B2">
            <w:pPr>
              <w:pStyle w:val="TableText"/>
              <w:rPr>
                <w:rFonts w:ascii="Garamond" w:hAnsi="Garamond"/>
                <w:sz w:val="20"/>
              </w:rPr>
            </w:pPr>
            <w:r>
              <w:rPr>
                <w:rFonts w:ascii="Garamond" w:hAnsi="Garamond"/>
                <w:sz w:val="20"/>
              </w:rPr>
              <w:fldChar w:fldCharType="begin">
                <w:ffData>
                  <w:name w:val="Check85"/>
                  <w:enabled/>
                  <w:calcOnExit w:val="0"/>
                  <w:statusText w:type="text" w:val="Modify"/>
                  <w:checkBox>
                    <w:sizeAuto/>
                    <w:default w:val="0"/>
                    <w:checked w:val="0"/>
                  </w:checkBox>
                </w:ffData>
              </w:fldChar>
            </w:r>
            <w:r>
              <w:rPr>
                <w:rFonts w:ascii="Garamond" w:hAnsi="Garamond"/>
                <w:sz w:val="20"/>
              </w:rPr>
              <w:instrText xml:space="preserve"> </w:instrText>
            </w:r>
            <w:bookmarkStart w:id="277" w:name="Check85"/>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77"/>
            <w:r w:rsidRPr="00DE069E">
              <w:rPr>
                <w:rFonts w:ascii="Garamond" w:hAnsi="Garamond"/>
                <w:sz w:val="20"/>
              </w:rPr>
              <w:t xml:space="preserve"> Modify</w:t>
            </w:r>
          </w:p>
        </w:tc>
        <w:tc>
          <w:tcPr>
            <w:tcW w:w="630" w:type="pct"/>
            <w:tcBorders>
              <w:left w:val="nil"/>
              <w:right w:val="nil"/>
            </w:tcBorders>
            <w:vAlign w:val="center"/>
          </w:tcPr>
          <w:p w:rsidR="00411C2F" w:rsidRPr="00DE069E" w:rsidRDefault="00411C2F" w:rsidP="003563B2">
            <w:pPr>
              <w:pStyle w:val="TableText"/>
              <w:rPr>
                <w:rFonts w:ascii="Garamond" w:hAnsi="Garamond"/>
                <w:sz w:val="20"/>
              </w:rPr>
            </w:pPr>
            <w:r>
              <w:rPr>
                <w:rFonts w:ascii="Garamond" w:hAnsi="Garamond"/>
                <w:sz w:val="20"/>
              </w:rPr>
              <w:fldChar w:fldCharType="begin">
                <w:ffData>
                  <w:name w:val="Check86"/>
                  <w:enabled/>
                  <w:calcOnExit w:val="0"/>
                  <w:statusText w:type="text" w:val="Delete"/>
                  <w:checkBox>
                    <w:sizeAuto/>
                    <w:default w:val="0"/>
                    <w:checked w:val="0"/>
                  </w:checkBox>
                </w:ffData>
              </w:fldChar>
            </w:r>
            <w:r>
              <w:rPr>
                <w:rFonts w:ascii="Garamond" w:hAnsi="Garamond"/>
                <w:sz w:val="20"/>
              </w:rPr>
              <w:instrText xml:space="preserve"> </w:instrText>
            </w:r>
            <w:bookmarkStart w:id="278" w:name="Check86"/>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78"/>
            <w:r w:rsidRPr="00DE069E">
              <w:rPr>
                <w:rFonts w:ascii="Garamond" w:hAnsi="Garamond"/>
                <w:sz w:val="20"/>
              </w:rPr>
              <w:t xml:space="preserve"> Delete</w:t>
            </w:r>
          </w:p>
        </w:tc>
        <w:tc>
          <w:tcPr>
            <w:tcW w:w="1838" w:type="pct"/>
            <w:tcBorders>
              <w:left w:val="nil"/>
            </w:tcBorders>
            <w:vAlign w:val="center"/>
          </w:tcPr>
          <w:p w:rsidR="00411C2F" w:rsidRPr="00DE069E" w:rsidRDefault="00411C2F" w:rsidP="003563B2">
            <w:pPr>
              <w:pStyle w:val="TableText"/>
              <w:rPr>
                <w:rFonts w:ascii="Garamond" w:hAnsi="Garamond"/>
                <w:sz w:val="20"/>
              </w:rPr>
            </w:pPr>
            <w:r>
              <w:rPr>
                <w:rFonts w:ascii="Garamond" w:hAnsi="Garamond"/>
                <w:sz w:val="20"/>
              </w:rPr>
              <w:fldChar w:fldCharType="begin">
                <w:ffData>
                  <w:name w:val="Check87"/>
                  <w:enabled/>
                  <w:calcOnExit w:val="0"/>
                  <w:statusText w:type="text" w:val="No Change"/>
                  <w:checkBox>
                    <w:sizeAuto/>
                    <w:default w:val="0"/>
                    <w:checked w:val="0"/>
                  </w:checkBox>
                </w:ffData>
              </w:fldChar>
            </w:r>
            <w:r>
              <w:rPr>
                <w:rFonts w:ascii="Garamond" w:hAnsi="Garamond"/>
                <w:sz w:val="20"/>
              </w:rPr>
              <w:instrText xml:space="preserve"> </w:instrText>
            </w:r>
            <w:bookmarkStart w:id="279" w:name="Check87"/>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279"/>
            <w:r w:rsidRPr="00DE069E">
              <w:rPr>
                <w:rFonts w:ascii="Garamond" w:hAnsi="Garamond"/>
                <w:sz w:val="20"/>
              </w:rPr>
              <w:t xml:space="preserve"> No Change</w:t>
            </w:r>
          </w:p>
        </w:tc>
      </w:tr>
      <w:tr w:rsidR="00411C2F" w:rsidRPr="00DE069E" w:rsidTr="00411C2F">
        <w:trPr>
          <w:cantSplit/>
        </w:trPr>
        <w:tc>
          <w:tcPr>
            <w:tcW w:w="1248" w:type="pct"/>
            <w:shd w:val="clear" w:color="auto" w:fill="F2F2F2" w:themeFill="background1" w:themeFillShade="F2"/>
            <w:vAlign w:val="center"/>
          </w:tcPr>
          <w:p w:rsidR="00411C2F" w:rsidRPr="00DE069E" w:rsidRDefault="00411C2F" w:rsidP="003563B2">
            <w:pPr>
              <w:pStyle w:val="TableText"/>
              <w:rPr>
                <w:b/>
              </w:rPr>
            </w:pPr>
            <w:r w:rsidRPr="00DE069E">
              <w:rPr>
                <w:b/>
              </w:rPr>
              <w:t>Related Options</w:t>
            </w:r>
          </w:p>
        </w:tc>
        <w:tc>
          <w:tcPr>
            <w:tcW w:w="3752" w:type="pct"/>
            <w:gridSpan w:val="4"/>
            <w:tcBorders>
              <w:bottom w:val="single" w:sz="4" w:space="0" w:color="auto"/>
            </w:tcBorders>
            <w:vAlign w:val="center"/>
          </w:tcPr>
          <w:p w:rsidR="00411C2F" w:rsidRPr="00DE069E" w:rsidRDefault="00411C2F" w:rsidP="003563B2">
            <w:pPr>
              <w:pStyle w:val="TableText"/>
              <w:rPr>
                <w:rFonts w:ascii="Garamond" w:hAnsi="Garamond"/>
              </w:rPr>
            </w:pPr>
          </w:p>
        </w:tc>
      </w:tr>
    </w:tbl>
    <w:p w:rsidR="002E1AA6" w:rsidRPr="001E1914" w:rsidRDefault="002E1AA6" w:rsidP="0022770F">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related routines, including where they were called by and which routines are called."/>
      </w:tblPr>
      <w:tblGrid>
        <w:gridCol w:w="2892"/>
        <w:gridCol w:w="2928"/>
        <w:gridCol w:w="3756"/>
      </w:tblGrid>
      <w:tr w:rsidR="002E1AA6" w:rsidRPr="00E235C7" w:rsidTr="001279FA">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2E1AA6" w:rsidRPr="00E235C7" w:rsidRDefault="002E1AA6" w:rsidP="001279FA">
            <w:pPr>
              <w:pStyle w:val="TableHeading"/>
            </w:pPr>
            <w:bookmarkStart w:id="280" w:name="ColumnTitle_53"/>
            <w:bookmarkEnd w:id="280"/>
            <w:r w:rsidRPr="00E235C7">
              <w:t>Related Routines</w:t>
            </w:r>
          </w:p>
        </w:tc>
        <w:tc>
          <w:tcPr>
            <w:tcW w:w="1529" w:type="pct"/>
            <w:tcBorders>
              <w:bottom w:val="single" w:sz="4" w:space="0" w:color="auto"/>
            </w:tcBorders>
            <w:shd w:val="clear" w:color="auto" w:fill="F2F2F2" w:themeFill="background1" w:themeFillShade="F2"/>
          </w:tcPr>
          <w:p w:rsidR="002E1AA6" w:rsidRPr="00E235C7" w:rsidRDefault="002E1AA6" w:rsidP="001279FA">
            <w:pPr>
              <w:pStyle w:val="TableHeading"/>
            </w:pPr>
            <w:r w:rsidRPr="00E235C7">
              <w:t>Routines “Called By”</w:t>
            </w:r>
          </w:p>
        </w:tc>
        <w:tc>
          <w:tcPr>
            <w:tcW w:w="1961" w:type="pct"/>
            <w:tcBorders>
              <w:bottom w:val="single" w:sz="4" w:space="0" w:color="auto"/>
            </w:tcBorders>
            <w:shd w:val="clear" w:color="auto" w:fill="F2F2F2" w:themeFill="background1" w:themeFillShade="F2"/>
          </w:tcPr>
          <w:p w:rsidR="002E1AA6" w:rsidRPr="00E235C7" w:rsidRDefault="002E1AA6" w:rsidP="001279FA">
            <w:pPr>
              <w:pStyle w:val="TableHeading"/>
            </w:pPr>
            <w:r w:rsidRPr="00E235C7">
              <w:t xml:space="preserve">Routines “Called”   </w:t>
            </w:r>
          </w:p>
        </w:tc>
      </w:tr>
      <w:tr w:rsidR="002E1AA6" w:rsidRPr="00E235C7" w:rsidTr="001279FA">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2E1AA6" w:rsidRPr="00E235C7" w:rsidRDefault="002E1AA6" w:rsidP="001279FA">
            <w:pPr>
              <w:pStyle w:val="TableText"/>
            </w:pPr>
          </w:p>
        </w:tc>
        <w:tc>
          <w:tcPr>
            <w:tcW w:w="1529" w:type="pct"/>
            <w:tcBorders>
              <w:bottom w:val="single" w:sz="4" w:space="0" w:color="auto"/>
            </w:tcBorders>
            <w:vAlign w:val="center"/>
          </w:tcPr>
          <w:p w:rsidR="002E1AA6" w:rsidRPr="00E235C7" w:rsidRDefault="002E1AA6" w:rsidP="001279FA">
            <w:pPr>
              <w:pStyle w:val="TableText"/>
            </w:pPr>
          </w:p>
        </w:tc>
        <w:tc>
          <w:tcPr>
            <w:tcW w:w="1961" w:type="pct"/>
            <w:tcBorders>
              <w:bottom w:val="single" w:sz="4" w:space="0" w:color="auto"/>
            </w:tcBorders>
            <w:vAlign w:val="center"/>
          </w:tcPr>
          <w:p w:rsidR="002E1AA6" w:rsidRPr="00E235C7" w:rsidRDefault="002E1AA6" w:rsidP="001279FA">
            <w:pPr>
              <w:pStyle w:val="TableText"/>
            </w:pPr>
          </w:p>
        </w:tc>
      </w:tr>
    </w:tbl>
    <w:p w:rsidR="00AD3B9B" w:rsidRPr="001E1914" w:rsidRDefault="00AD3B9B" w:rsidP="0022770F">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ecurity key name, subordinate keys, mutually exclusive keys, granting condition logic, and their associated activities."/>
      </w:tblPr>
      <w:tblGrid>
        <w:gridCol w:w="2391"/>
        <w:gridCol w:w="984"/>
        <w:gridCol w:w="1132"/>
        <w:gridCol w:w="984"/>
        <w:gridCol w:w="2026"/>
        <w:gridCol w:w="2059"/>
      </w:tblGrid>
      <w:tr w:rsidR="00AD3B9B" w:rsidRPr="00AD3B9B" w:rsidTr="001279FA">
        <w:trPr>
          <w:cantSplit/>
          <w:tblHeader/>
        </w:trPr>
        <w:tc>
          <w:tcPr>
            <w:tcW w:w="1248" w:type="pct"/>
            <w:shd w:val="clear" w:color="auto" w:fill="F2F2F2" w:themeFill="background1" w:themeFillShade="F2"/>
            <w:vAlign w:val="center"/>
          </w:tcPr>
          <w:p w:rsidR="00AD3B9B" w:rsidRPr="00AD3B9B" w:rsidRDefault="00AD3B9B" w:rsidP="00AD3B9B">
            <w:pPr>
              <w:pStyle w:val="TableHeading"/>
            </w:pPr>
            <w:bookmarkStart w:id="281" w:name="ColumnTitle_54"/>
            <w:bookmarkEnd w:id="281"/>
            <w:r w:rsidRPr="00AD3B9B">
              <w:t>Security Keys</w:t>
            </w:r>
          </w:p>
        </w:tc>
        <w:tc>
          <w:tcPr>
            <w:tcW w:w="3752" w:type="pct"/>
            <w:gridSpan w:val="5"/>
            <w:tcBorders>
              <w:bottom w:val="single" w:sz="4" w:space="0" w:color="auto"/>
            </w:tcBorders>
            <w:shd w:val="clear" w:color="auto" w:fill="F2F2F2" w:themeFill="background1" w:themeFillShade="F2"/>
            <w:vAlign w:val="center"/>
          </w:tcPr>
          <w:p w:rsidR="00AD3B9B" w:rsidRPr="00AD3B9B" w:rsidRDefault="00AD3B9B" w:rsidP="00AD3B9B">
            <w:pPr>
              <w:pStyle w:val="TableHeading"/>
            </w:pPr>
            <w:r w:rsidRPr="00AD3B9B">
              <w:t>Activities</w:t>
            </w:r>
          </w:p>
        </w:tc>
      </w:tr>
      <w:tr w:rsidR="00AD3B9B" w:rsidRPr="00AD3B9B" w:rsidTr="001279FA">
        <w:trPr>
          <w:cantSplit/>
        </w:trPr>
        <w:tc>
          <w:tcPr>
            <w:tcW w:w="1248" w:type="pct"/>
            <w:shd w:val="clear" w:color="auto" w:fill="F2F2F2" w:themeFill="background1" w:themeFillShade="F2"/>
            <w:vAlign w:val="center"/>
          </w:tcPr>
          <w:p w:rsidR="00AD3B9B" w:rsidRPr="00AD3B9B" w:rsidRDefault="00AD3B9B" w:rsidP="00AD3B9B">
            <w:pPr>
              <w:pStyle w:val="TableText"/>
              <w:rPr>
                <w:b/>
              </w:rPr>
            </w:pPr>
            <w:r w:rsidRPr="00AD3B9B">
              <w:rPr>
                <w:b/>
              </w:rPr>
              <w:t>Data Passing</w:t>
            </w:r>
          </w:p>
        </w:tc>
        <w:tc>
          <w:tcPr>
            <w:tcW w:w="514" w:type="pct"/>
            <w:tcBorders>
              <w:right w:val="nil"/>
            </w:tcBorders>
            <w:vAlign w:val="center"/>
          </w:tcPr>
          <w:p w:rsidR="00AD3B9B" w:rsidRPr="00AD3B9B" w:rsidRDefault="00AD3B9B" w:rsidP="00AD3B9B">
            <w:pPr>
              <w:pStyle w:val="TableText"/>
              <w:rPr>
                <w:rFonts w:ascii="Garamond" w:hAnsi="Garamond"/>
                <w:sz w:val="20"/>
              </w:rPr>
            </w:pPr>
            <w:r w:rsidRPr="00AD3B9B">
              <w:rPr>
                <w:rFonts w:ascii="Garamond" w:hAnsi="Garamond"/>
                <w:sz w:val="20"/>
              </w:rPr>
              <w:fldChar w:fldCharType="begin">
                <w:ffData>
                  <w:name w:val="Check88"/>
                  <w:enabled/>
                  <w:calcOnExit w:val="0"/>
                  <w:statusText w:type="text" w:val="Input"/>
                  <w:checkBox>
                    <w:sizeAuto/>
                    <w:default w:val="0"/>
                    <w:checked w:val="0"/>
                  </w:checkBox>
                </w:ffData>
              </w:fldChar>
            </w:r>
            <w:r w:rsidRPr="00AD3B9B">
              <w:rPr>
                <w:rFonts w:ascii="Garamond" w:hAnsi="Garamond"/>
                <w:sz w:val="20"/>
              </w:rPr>
              <w:instrText xml:space="preserve"> </w:instrText>
            </w:r>
            <w:bookmarkStart w:id="282" w:name="Check88"/>
            <w:r w:rsidRPr="00AD3B9B">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sidRPr="00AD3B9B">
              <w:rPr>
                <w:rFonts w:ascii="Garamond" w:hAnsi="Garamond"/>
                <w:sz w:val="20"/>
              </w:rPr>
              <w:fldChar w:fldCharType="end"/>
            </w:r>
            <w:bookmarkEnd w:id="282"/>
            <w:r w:rsidRPr="00AD3B9B">
              <w:rPr>
                <w:rFonts w:ascii="Garamond" w:hAnsi="Garamond"/>
                <w:sz w:val="20"/>
              </w:rPr>
              <w:t xml:space="preserve"> Input</w:t>
            </w:r>
          </w:p>
        </w:tc>
        <w:tc>
          <w:tcPr>
            <w:tcW w:w="591" w:type="pct"/>
            <w:tcBorders>
              <w:left w:val="nil"/>
              <w:right w:val="nil"/>
            </w:tcBorders>
            <w:vAlign w:val="center"/>
          </w:tcPr>
          <w:p w:rsidR="00AD3B9B" w:rsidRPr="00AD3B9B" w:rsidRDefault="00AD3B9B" w:rsidP="00AD3B9B">
            <w:pPr>
              <w:pStyle w:val="TableText"/>
              <w:rPr>
                <w:rFonts w:ascii="Garamond" w:hAnsi="Garamond"/>
                <w:sz w:val="20"/>
              </w:rPr>
            </w:pPr>
            <w:r w:rsidRPr="00AD3B9B">
              <w:rPr>
                <w:rFonts w:ascii="Garamond" w:hAnsi="Garamond"/>
                <w:sz w:val="20"/>
              </w:rPr>
              <w:fldChar w:fldCharType="begin">
                <w:ffData>
                  <w:name w:val="Check89"/>
                  <w:enabled/>
                  <w:calcOnExit w:val="0"/>
                  <w:statusText w:type="text" w:val="Output"/>
                  <w:checkBox>
                    <w:sizeAuto/>
                    <w:default w:val="0"/>
                    <w:checked w:val="0"/>
                  </w:checkBox>
                </w:ffData>
              </w:fldChar>
            </w:r>
            <w:r w:rsidRPr="00AD3B9B">
              <w:rPr>
                <w:rFonts w:ascii="Garamond" w:hAnsi="Garamond"/>
                <w:sz w:val="20"/>
              </w:rPr>
              <w:instrText xml:space="preserve"> </w:instrText>
            </w:r>
            <w:bookmarkStart w:id="283" w:name="Check89"/>
            <w:r w:rsidRPr="00AD3B9B">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sidRPr="00AD3B9B">
              <w:rPr>
                <w:rFonts w:ascii="Garamond" w:hAnsi="Garamond"/>
                <w:sz w:val="20"/>
              </w:rPr>
              <w:fldChar w:fldCharType="end"/>
            </w:r>
            <w:bookmarkEnd w:id="283"/>
            <w:r w:rsidRPr="00AD3B9B">
              <w:rPr>
                <w:rFonts w:ascii="Garamond" w:hAnsi="Garamond"/>
                <w:sz w:val="20"/>
              </w:rPr>
              <w:t xml:space="preserve"> Output</w:t>
            </w:r>
          </w:p>
        </w:tc>
        <w:tc>
          <w:tcPr>
            <w:tcW w:w="514" w:type="pct"/>
            <w:tcBorders>
              <w:left w:val="nil"/>
              <w:right w:val="nil"/>
            </w:tcBorders>
            <w:vAlign w:val="center"/>
          </w:tcPr>
          <w:p w:rsidR="00AD3B9B" w:rsidRPr="00AD3B9B" w:rsidRDefault="00AD3B9B" w:rsidP="00AD3B9B">
            <w:pPr>
              <w:pStyle w:val="TableText"/>
              <w:rPr>
                <w:rFonts w:ascii="Garamond" w:hAnsi="Garamond"/>
                <w:sz w:val="20"/>
              </w:rPr>
            </w:pPr>
            <w:r w:rsidRPr="00AD3B9B">
              <w:rPr>
                <w:rFonts w:ascii="Garamond" w:hAnsi="Garamond"/>
                <w:sz w:val="20"/>
              </w:rPr>
              <w:fldChar w:fldCharType="begin">
                <w:ffData>
                  <w:name w:val="Check90"/>
                  <w:enabled/>
                  <w:calcOnExit w:val="0"/>
                  <w:statusText w:type="text" w:val="Both"/>
                  <w:checkBox>
                    <w:sizeAuto/>
                    <w:default w:val="0"/>
                    <w:checked w:val="0"/>
                  </w:checkBox>
                </w:ffData>
              </w:fldChar>
            </w:r>
            <w:r w:rsidRPr="00AD3B9B">
              <w:rPr>
                <w:rFonts w:ascii="Garamond" w:hAnsi="Garamond"/>
                <w:sz w:val="20"/>
              </w:rPr>
              <w:instrText xml:space="preserve"> </w:instrText>
            </w:r>
            <w:bookmarkStart w:id="284" w:name="Check90"/>
            <w:r w:rsidRPr="00AD3B9B">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sidRPr="00AD3B9B">
              <w:rPr>
                <w:rFonts w:ascii="Garamond" w:hAnsi="Garamond"/>
                <w:sz w:val="20"/>
              </w:rPr>
              <w:fldChar w:fldCharType="end"/>
            </w:r>
            <w:bookmarkEnd w:id="284"/>
            <w:r w:rsidRPr="00AD3B9B">
              <w:rPr>
                <w:rFonts w:ascii="Garamond" w:hAnsi="Garamond"/>
                <w:sz w:val="20"/>
              </w:rPr>
              <w:t xml:space="preserve"> Both</w:t>
            </w:r>
          </w:p>
        </w:tc>
        <w:tc>
          <w:tcPr>
            <w:tcW w:w="1058" w:type="pct"/>
            <w:tcBorders>
              <w:left w:val="nil"/>
              <w:right w:val="nil"/>
            </w:tcBorders>
            <w:vAlign w:val="center"/>
          </w:tcPr>
          <w:p w:rsidR="00AD3B9B" w:rsidRPr="00AD3B9B" w:rsidRDefault="00AD3B9B" w:rsidP="00AD3B9B">
            <w:pPr>
              <w:pStyle w:val="TableText"/>
              <w:rPr>
                <w:rFonts w:ascii="Garamond" w:hAnsi="Garamond"/>
                <w:sz w:val="20"/>
              </w:rPr>
            </w:pPr>
            <w:r w:rsidRPr="00AD3B9B">
              <w:rPr>
                <w:rFonts w:ascii="Garamond" w:hAnsi="Garamond"/>
                <w:sz w:val="20"/>
              </w:rPr>
              <w:fldChar w:fldCharType="begin">
                <w:ffData>
                  <w:name w:val="Check91"/>
                  <w:enabled/>
                  <w:calcOnExit w:val="0"/>
                  <w:statusText w:type="text" w:val="Global Reference"/>
                  <w:checkBox>
                    <w:sizeAuto/>
                    <w:default w:val="0"/>
                    <w:checked w:val="0"/>
                  </w:checkBox>
                </w:ffData>
              </w:fldChar>
            </w:r>
            <w:r w:rsidRPr="00AD3B9B">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AD3B9B">
              <w:rPr>
                <w:rFonts w:ascii="Garamond" w:hAnsi="Garamond"/>
                <w:sz w:val="20"/>
              </w:rPr>
              <w:fldChar w:fldCharType="end"/>
            </w:r>
            <w:r w:rsidRPr="00AD3B9B">
              <w:rPr>
                <w:rFonts w:ascii="Garamond" w:hAnsi="Garamond"/>
                <w:sz w:val="20"/>
              </w:rPr>
              <w:t xml:space="preserve"> Global Reference</w:t>
            </w:r>
          </w:p>
        </w:tc>
        <w:tc>
          <w:tcPr>
            <w:tcW w:w="1075" w:type="pct"/>
            <w:tcBorders>
              <w:left w:val="nil"/>
            </w:tcBorders>
            <w:vAlign w:val="center"/>
          </w:tcPr>
          <w:p w:rsidR="00AD3B9B" w:rsidRPr="00AD3B9B" w:rsidRDefault="00AD3B9B" w:rsidP="00AD3B9B">
            <w:pPr>
              <w:pStyle w:val="TableText"/>
              <w:rPr>
                <w:rFonts w:ascii="Garamond" w:hAnsi="Garamond"/>
                <w:sz w:val="20"/>
              </w:rPr>
            </w:pPr>
            <w:r w:rsidRPr="00AD3B9B">
              <w:rPr>
                <w:rFonts w:ascii="Garamond" w:hAnsi="Garamond"/>
                <w:sz w:val="20"/>
              </w:rPr>
              <w:fldChar w:fldCharType="begin">
                <w:ffData>
                  <w:name w:val="Check91"/>
                  <w:enabled/>
                  <w:calcOnExit w:val="0"/>
                  <w:statusText w:type="text" w:val="Local Reference"/>
                  <w:checkBox>
                    <w:sizeAuto/>
                    <w:default w:val="0"/>
                    <w:checked w:val="0"/>
                  </w:checkBox>
                </w:ffData>
              </w:fldChar>
            </w:r>
            <w:r w:rsidRPr="00AD3B9B">
              <w:rPr>
                <w:rFonts w:ascii="Garamond" w:hAnsi="Garamond"/>
                <w:sz w:val="20"/>
              </w:rPr>
              <w:instrText xml:space="preserve"> </w:instrText>
            </w:r>
            <w:bookmarkStart w:id="285" w:name="Check91"/>
            <w:r w:rsidRPr="00AD3B9B">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sidRPr="00AD3B9B">
              <w:rPr>
                <w:rFonts w:ascii="Garamond" w:hAnsi="Garamond"/>
                <w:sz w:val="20"/>
              </w:rPr>
              <w:fldChar w:fldCharType="end"/>
            </w:r>
            <w:bookmarkEnd w:id="285"/>
            <w:r w:rsidRPr="00AD3B9B">
              <w:rPr>
                <w:rFonts w:ascii="Garamond" w:hAnsi="Garamond"/>
                <w:sz w:val="20"/>
              </w:rPr>
              <w:t xml:space="preserve"> Local Reference</w:t>
            </w:r>
          </w:p>
        </w:tc>
      </w:tr>
      <w:tr w:rsidR="00AD3B9B" w:rsidRPr="00AD3B9B" w:rsidTr="001279FA">
        <w:trPr>
          <w:cantSplit/>
        </w:trPr>
        <w:tc>
          <w:tcPr>
            <w:tcW w:w="1248" w:type="pct"/>
            <w:shd w:val="clear" w:color="auto" w:fill="F2F2F2" w:themeFill="background1" w:themeFillShade="F2"/>
            <w:vAlign w:val="center"/>
          </w:tcPr>
          <w:p w:rsidR="00AD3B9B" w:rsidRPr="00AD3B9B" w:rsidRDefault="00AD3B9B" w:rsidP="00AD3B9B">
            <w:pPr>
              <w:pStyle w:val="TableText"/>
              <w:rPr>
                <w:b/>
              </w:rPr>
            </w:pPr>
            <w:r w:rsidRPr="00AD3B9B">
              <w:rPr>
                <w:b/>
              </w:rPr>
              <w:t>Security Key Description</w:t>
            </w:r>
          </w:p>
        </w:tc>
        <w:tc>
          <w:tcPr>
            <w:tcW w:w="3752" w:type="pct"/>
            <w:gridSpan w:val="5"/>
            <w:vAlign w:val="center"/>
          </w:tcPr>
          <w:p w:rsidR="00AD3B9B" w:rsidRPr="00AD3B9B" w:rsidRDefault="00AD3B9B" w:rsidP="00AD3B9B">
            <w:pPr>
              <w:pStyle w:val="TableText"/>
              <w:rPr>
                <w:rFonts w:ascii="Garamond" w:hAnsi="Garamond"/>
              </w:rPr>
            </w:pPr>
          </w:p>
        </w:tc>
      </w:tr>
      <w:tr w:rsidR="00AD3B9B" w:rsidRPr="00AD3B9B" w:rsidTr="001279FA">
        <w:trPr>
          <w:cantSplit/>
        </w:trPr>
        <w:tc>
          <w:tcPr>
            <w:tcW w:w="1248" w:type="pct"/>
            <w:shd w:val="clear" w:color="auto" w:fill="F2F2F2" w:themeFill="background1" w:themeFillShade="F2"/>
            <w:vAlign w:val="center"/>
          </w:tcPr>
          <w:p w:rsidR="00AD3B9B" w:rsidRPr="00AD3B9B" w:rsidRDefault="00AD3B9B" w:rsidP="00AD3B9B">
            <w:pPr>
              <w:pStyle w:val="TableText"/>
              <w:rPr>
                <w:b/>
              </w:rPr>
            </w:pPr>
            <w:r w:rsidRPr="00AD3B9B">
              <w:rPr>
                <w:b/>
              </w:rPr>
              <w:t>Subordinate Keys</w:t>
            </w:r>
          </w:p>
        </w:tc>
        <w:tc>
          <w:tcPr>
            <w:tcW w:w="3752" w:type="pct"/>
            <w:gridSpan w:val="5"/>
            <w:vAlign w:val="center"/>
          </w:tcPr>
          <w:p w:rsidR="00AD3B9B" w:rsidRPr="00AD3B9B" w:rsidRDefault="00AD3B9B" w:rsidP="00AD3B9B">
            <w:pPr>
              <w:pStyle w:val="TableText"/>
              <w:rPr>
                <w:rFonts w:ascii="Garamond" w:hAnsi="Garamond"/>
              </w:rPr>
            </w:pPr>
          </w:p>
        </w:tc>
      </w:tr>
      <w:tr w:rsidR="00AD3B9B" w:rsidRPr="00AD3B9B" w:rsidTr="001279FA">
        <w:trPr>
          <w:cantSplit/>
        </w:trPr>
        <w:tc>
          <w:tcPr>
            <w:tcW w:w="1248" w:type="pct"/>
            <w:shd w:val="clear" w:color="auto" w:fill="F2F2F2" w:themeFill="background1" w:themeFillShade="F2"/>
            <w:vAlign w:val="center"/>
          </w:tcPr>
          <w:p w:rsidR="00AD3B9B" w:rsidRPr="00AD3B9B" w:rsidRDefault="00AD3B9B" w:rsidP="00AD3B9B">
            <w:pPr>
              <w:pStyle w:val="TableText"/>
              <w:rPr>
                <w:b/>
              </w:rPr>
            </w:pPr>
            <w:r w:rsidRPr="00AD3B9B">
              <w:rPr>
                <w:b/>
              </w:rPr>
              <w:t>Mutually Exclusive Keys</w:t>
            </w:r>
          </w:p>
        </w:tc>
        <w:tc>
          <w:tcPr>
            <w:tcW w:w="3752" w:type="pct"/>
            <w:gridSpan w:val="5"/>
            <w:vAlign w:val="center"/>
          </w:tcPr>
          <w:p w:rsidR="00AD3B9B" w:rsidRPr="00AD3B9B" w:rsidRDefault="00AD3B9B" w:rsidP="00AD3B9B">
            <w:pPr>
              <w:pStyle w:val="TableText"/>
              <w:rPr>
                <w:rFonts w:ascii="Garamond" w:hAnsi="Garamond"/>
              </w:rPr>
            </w:pPr>
          </w:p>
        </w:tc>
      </w:tr>
      <w:tr w:rsidR="00AD3B9B" w:rsidRPr="00AD3B9B" w:rsidTr="001279FA">
        <w:trPr>
          <w:cantSplit/>
        </w:trPr>
        <w:tc>
          <w:tcPr>
            <w:tcW w:w="1248" w:type="pct"/>
            <w:shd w:val="clear" w:color="auto" w:fill="F2F2F2" w:themeFill="background1" w:themeFillShade="F2"/>
            <w:vAlign w:val="center"/>
          </w:tcPr>
          <w:p w:rsidR="00AD3B9B" w:rsidRPr="00AD3B9B" w:rsidRDefault="00AD3B9B" w:rsidP="00AD3B9B">
            <w:pPr>
              <w:pStyle w:val="TableText"/>
              <w:rPr>
                <w:b/>
              </w:rPr>
            </w:pPr>
            <w:r w:rsidRPr="00AD3B9B">
              <w:rPr>
                <w:b/>
              </w:rPr>
              <w:t>Granting Condition Logic</w:t>
            </w:r>
          </w:p>
        </w:tc>
        <w:tc>
          <w:tcPr>
            <w:tcW w:w="3752" w:type="pct"/>
            <w:gridSpan w:val="5"/>
            <w:vAlign w:val="center"/>
          </w:tcPr>
          <w:p w:rsidR="00AD3B9B" w:rsidRPr="00AD3B9B" w:rsidRDefault="00AD3B9B" w:rsidP="00AD3B9B">
            <w:pPr>
              <w:pStyle w:val="TableText"/>
              <w:rPr>
                <w:rFonts w:ascii="Garamond" w:hAnsi="Garamond"/>
              </w:rPr>
            </w:pPr>
          </w:p>
        </w:tc>
      </w:tr>
    </w:tbl>
    <w:p w:rsidR="00655174" w:rsidRPr="00655174" w:rsidRDefault="00655174" w:rsidP="00655174">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Current Logic</w:t>
      </w:r>
    </w:p>
    <w:p w:rsidR="00655174" w:rsidRPr="00655174" w:rsidRDefault="00655174" w:rsidP="00655174">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655174" w:rsidRPr="002B2C10" w:rsidRDefault="00655174" w:rsidP="0022770F">
      <w:pPr>
        <w:pStyle w:val="BodyText"/>
        <w:rPr>
          <w:sz w:val="2"/>
          <w:szCs w:val="2"/>
        </w:rPr>
      </w:pPr>
    </w:p>
    <w:p w:rsidR="00655174" w:rsidRPr="00655174" w:rsidRDefault="00655174" w:rsidP="00655174">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Modified Logic (Changes are in bold)</w:t>
      </w:r>
    </w:p>
    <w:p w:rsidR="00655174" w:rsidRPr="00655174" w:rsidRDefault="00655174" w:rsidP="00655174">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655174" w:rsidRPr="002B2C10" w:rsidRDefault="00655174" w:rsidP="0022770F">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ecurity keys and associated activities, sorted by hierarchical precedence."/>
      </w:tblPr>
      <w:tblGrid>
        <w:gridCol w:w="2390"/>
        <w:gridCol w:w="7186"/>
      </w:tblGrid>
      <w:tr w:rsidR="00493D2D" w:rsidRPr="00C703B2" w:rsidTr="001279FA">
        <w:trPr>
          <w:cantSplit/>
          <w:tblHeader/>
        </w:trPr>
        <w:tc>
          <w:tcPr>
            <w:tcW w:w="1248" w:type="pct"/>
            <w:shd w:val="clear" w:color="auto" w:fill="F2F2F2" w:themeFill="background1" w:themeFillShade="F2"/>
            <w:vAlign w:val="center"/>
          </w:tcPr>
          <w:p w:rsidR="00493D2D" w:rsidRPr="00C703B2" w:rsidRDefault="00493D2D" w:rsidP="001279FA">
            <w:pPr>
              <w:pStyle w:val="TableHeading"/>
            </w:pPr>
            <w:bookmarkStart w:id="286" w:name="ColumnTitle_55"/>
            <w:bookmarkEnd w:id="286"/>
            <w:r w:rsidRPr="00C703B2">
              <w:t>Security Keys</w:t>
            </w:r>
          </w:p>
        </w:tc>
        <w:tc>
          <w:tcPr>
            <w:tcW w:w="3752" w:type="pct"/>
            <w:tcBorders>
              <w:bottom w:val="single" w:sz="4" w:space="0" w:color="auto"/>
            </w:tcBorders>
            <w:shd w:val="clear" w:color="auto" w:fill="F2F2F2" w:themeFill="background1" w:themeFillShade="F2"/>
            <w:vAlign w:val="center"/>
          </w:tcPr>
          <w:p w:rsidR="00493D2D" w:rsidRPr="00C703B2" w:rsidRDefault="00493D2D" w:rsidP="001279FA">
            <w:pPr>
              <w:pStyle w:val="TableHeading"/>
            </w:pPr>
            <w:r w:rsidRPr="00C703B2">
              <w:t>Activities</w:t>
            </w:r>
          </w:p>
        </w:tc>
      </w:tr>
      <w:tr w:rsidR="00493D2D" w:rsidRPr="00C703B2" w:rsidTr="001279FA">
        <w:trPr>
          <w:cantSplit/>
        </w:trPr>
        <w:tc>
          <w:tcPr>
            <w:tcW w:w="1248" w:type="pct"/>
            <w:shd w:val="clear" w:color="auto" w:fill="F2F2F2" w:themeFill="background1" w:themeFillShade="F2"/>
            <w:vAlign w:val="center"/>
          </w:tcPr>
          <w:p w:rsidR="00493D2D" w:rsidRPr="00C703B2" w:rsidRDefault="00493D2D" w:rsidP="001279FA">
            <w:pPr>
              <w:pStyle w:val="TableText"/>
              <w:rPr>
                <w:b/>
              </w:rPr>
            </w:pPr>
            <w:r w:rsidRPr="00C703B2">
              <w:rPr>
                <w:b/>
              </w:rPr>
              <w:t>Hierarchical Precedence</w:t>
            </w:r>
          </w:p>
        </w:tc>
        <w:tc>
          <w:tcPr>
            <w:tcW w:w="3752" w:type="pct"/>
            <w:vAlign w:val="center"/>
          </w:tcPr>
          <w:p w:rsidR="00493D2D" w:rsidRPr="00C703B2" w:rsidRDefault="00493D2D" w:rsidP="001279FA">
            <w:pPr>
              <w:pStyle w:val="TableText"/>
              <w:rPr>
                <w:rFonts w:ascii="Garamond" w:hAnsi="Garamond"/>
              </w:rPr>
            </w:pPr>
          </w:p>
        </w:tc>
      </w:tr>
    </w:tbl>
    <w:p w:rsidR="001279FA" w:rsidRPr="00444F25" w:rsidRDefault="001279FA" w:rsidP="00444F25">
      <w:pPr>
        <w:pStyle w:val="Heading5"/>
      </w:pPr>
      <w:bookmarkStart w:id="287" w:name="_Toc417479342"/>
      <w:r w:rsidRPr="00444F25">
        <w:t>Options</w:t>
      </w:r>
      <w:bookmarkEnd w:id="287"/>
    </w:p>
    <w:p w:rsidR="001279FA" w:rsidRPr="001279FA" w:rsidRDefault="001279FA" w:rsidP="001279FA">
      <w:pPr>
        <w:pStyle w:val="InstructionalText1"/>
      </w:pPr>
      <w:r w:rsidRPr="001279FA">
        <w:t>Complete the table for each of the options affected by the functionality being designed. A short description of the changes that will be made to the options affected should be included. Changes to the OPTION file (#19) are to be included, not the functionality of the option invoked.</w:t>
      </w:r>
    </w:p>
    <w:p w:rsidR="00493D2D" w:rsidRDefault="001279FA" w:rsidP="001279FA">
      <w:pPr>
        <w:pStyle w:val="InstructionalText1"/>
      </w:pPr>
      <w:r w:rsidRPr="001279FA">
        <w:t xml:space="preserve">Note: If preferred, this can be captured directly from VA </w:t>
      </w:r>
      <w:proofErr w:type="spellStart"/>
      <w:r w:rsidRPr="001279FA">
        <w:t>FileMan</w:t>
      </w:r>
      <w:proofErr w:type="spellEnd"/>
      <w:r w:rsidRPr="001279FA">
        <w:t xml:space="preserve"> DD after the fact</w:t>
      </w:r>
      <w:r w:rsidR="001E66A0">
        <w:t>.</w:t>
      </w:r>
    </w:p>
    <w:p w:rsidR="0039085D" w:rsidRPr="0039085D" w:rsidRDefault="0039085D" w:rsidP="003D4A8B">
      <w:pPr>
        <w:pStyle w:val="BodyText"/>
      </w:pPr>
    </w:p>
    <w:p w:rsidR="006E76F3" w:rsidRDefault="006E76F3" w:rsidP="006E76F3">
      <w:pPr>
        <w:pStyle w:val="BodyText"/>
      </w:pPr>
    </w:p>
    <w:p w:rsidR="006E76F3" w:rsidRDefault="006E76F3" w:rsidP="006E76F3">
      <w:pPr>
        <w:pStyle w:val="BodyText"/>
      </w:pPr>
    </w:p>
    <w:p w:rsidR="00040C8D" w:rsidRDefault="00040C8D" w:rsidP="00040C8D">
      <w:pPr>
        <w:pStyle w:val="Caption"/>
        <w:jc w:val="center"/>
      </w:pPr>
      <w:r>
        <w:lastRenderedPageBreak/>
        <w:t xml:space="preserve">Table </w:t>
      </w:r>
      <w:r w:rsidR="006F098E">
        <w:fldChar w:fldCharType="begin"/>
      </w:r>
      <w:r w:rsidR="006F098E">
        <w:instrText xml:space="preserve"> SEQ Table \* ARABIC </w:instrText>
      </w:r>
      <w:r w:rsidR="006F098E">
        <w:fldChar w:fldCharType="separate"/>
      </w:r>
      <w:r w:rsidR="002F4013">
        <w:rPr>
          <w:noProof/>
        </w:rPr>
        <w:t>27</w:t>
      </w:r>
      <w:r w:rsidR="006F098E">
        <w:rPr>
          <w:noProof/>
        </w:rPr>
        <w:fldChar w:fldCharType="end"/>
      </w:r>
      <w:r w:rsidRPr="00040C8D">
        <w:t>: Options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the table for each of the options affected by the functionality being designed. A short description of the changes that will be made to the options affected should be included. Changes to the OPTION file (#19) are to be included, not the functionality of the option invoked."/>
      </w:tblPr>
      <w:tblGrid>
        <w:gridCol w:w="2762"/>
        <w:gridCol w:w="6814"/>
      </w:tblGrid>
      <w:tr w:rsidR="003F057A" w:rsidRPr="003F057A" w:rsidTr="00D03B30">
        <w:trPr>
          <w:cantSplit/>
          <w:tblHeader/>
        </w:trPr>
        <w:tc>
          <w:tcPr>
            <w:tcW w:w="1442" w:type="pct"/>
            <w:shd w:val="clear" w:color="auto" w:fill="F2F2F2" w:themeFill="background1" w:themeFillShade="F2"/>
            <w:vAlign w:val="center"/>
          </w:tcPr>
          <w:p w:rsidR="003F057A" w:rsidRPr="003F057A" w:rsidRDefault="003F057A" w:rsidP="003F057A">
            <w:pPr>
              <w:pStyle w:val="TableHeading"/>
            </w:pPr>
            <w:bookmarkStart w:id="288" w:name="ColumnTitle_56"/>
            <w:bookmarkEnd w:id="288"/>
            <w:r w:rsidRPr="003F057A">
              <w:t>Options</w:t>
            </w:r>
          </w:p>
        </w:tc>
        <w:tc>
          <w:tcPr>
            <w:tcW w:w="3558" w:type="pct"/>
            <w:shd w:val="clear" w:color="auto" w:fill="F2F2F2" w:themeFill="background1" w:themeFillShade="F2"/>
            <w:vAlign w:val="center"/>
          </w:tcPr>
          <w:p w:rsidR="003F057A" w:rsidRPr="003F057A" w:rsidRDefault="003F057A" w:rsidP="003F057A">
            <w:pPr>
              <w:pStyle w:val="TableHeading"/>
            </w:pPr>
            <w:r w:rsidRPr="003F057A">
              <w:t>Instructions</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Option Name (MENU TEXT field)</w:t>
            </w:r>
          </w:p>
        </w:tc>
        <w:tc>
          <w:tcPr>
            <w:tcW w:w="3558" w:type="pct"/>
            <w:vAlign w:val="center"/>
          </w:tcPr>
          <w:p w:rsidR="003F057A" w:rsidRPr="003F057A" w:rsidRDefault="003F057A" w:rsidP="003F057A">
            <w:pPr>
              <w:pStyle w:val="InstructionalTable"/>
            </w:pPr>
            <w:r w:rsidRPr="003F057A">
              <w:t>List the menu type options on which the respective option is or will be contained.</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Data Passing</w:t>
            </w:r>
          </w:p>
        </w:tc>
        <w:tc>
          <w:tcPr>
            <w:tcW w:w="3558" w:type="pct"/>
            <w:vAlign w:val="center"/>
          </w:tcPr>
          <w:p w:rsidR="003F057A" w:rsidRPr="003F057A" w:rsidRDefault="003F057A" w:rsidP="003F057A">
            <w:pPr>
              <w:pStyle w:val="InstructionalTable"/>
            </w:pPr>
            <w:r w:rsidRPr="003F057A">
              <w:t>Check the appropriate box. Also a short description of what invokes the new/changed routine should be included in this section. An example of such a description would be a note that the change to the option will be referenced through VA Mailman server messages, user selection of the option from the VA Kernel Menu Management system, etc. This section refers specifically to the change implemented with the design</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Menu Text Description</w:t>
            </w:r>
          </w:p>
        </w:tc>
        <w:tc>
          <w:tcPr>
            <w:tcW w:w="3558" w:type="pct"/>
            <w:vAlign w:val="center"/>
          </w:tcPr>
          <w:p w:rsidR="003F057A" w:rsidRPr="003F057A" w:rsidRDefault="003F057A" w:rsidP="003F057A">
            <w:pPr>
              <w:pStyle w:val="InstructionalTable"/>
            </w:pPr>
            <w:r w:rsidRPr="003F057A">
              <w:t>Enter the name of the option as it will be displayed to the user within the menu system.</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Option Type</w:t>
            </w:r>
          </w:p>
        </w:tc>
        <w:tc>
          <w:tcPr>
            <w:tcW w:w="3558" w:type="pct"/>
            <w:vAlign w:val="center"/>
          </w:tcPr>
          <w:p w:rsidR="003F057A" w:rsidRPr="003F057A" w:rsidRDefault="003F057A" w:rsidP="003F057A">
            <w:pPr>
              <w:pStyle w:val="InstructionalTable"/>
            </w:pPr>
            <w:r w:rsidRPr="003F057A">
              <w:t>Specify the type of option</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Option Definition</w:t>
            </w:r>
          </w:p>
        </w:tc>
        <w:tc>
          <w:tcPr>
            <w:tcW w:w="3558" w:type="pct"/>
            <w:vAlign w:val="center"/>
          </w:tcPr>
          <w:p w:rsidR="003F057A" w:rsidRPr="003F057A" w:rsidRDefault="003F057A" w:rsidP="003F057A">
            <w:pPr>
              <w:pStyle w:val="InstructionalTable"/>
            </w:pPr>
            <w:r w:rsidRPr="003F057A">
              <w:t>Provide all the information necessary to fully define the option. Include options that are included in the menu, if applicable</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Current Entry Action Logic</w:t>
            </w:r>
          </w:p>
        </w:tc>
        <w:tc>
          <w:tcPr>
            <w:tcW w:w="3558" w:type="pct"/>
            <w:vAlign w:val="center"/>
          </w:tcPr>
          <w:p w:rsidR="003F057A" w:rsidRPr="003F057A" w:rsidRDefault="003F057A" w:rsidP="003F057A">
            <w:pPr>
              <w:pStyle w:val="InstructionalTable"/>
            </w:pPr>
            <w:r w:rsidRPr="003F057A">
              <w:t>Define the current logic for the entry action of the option affected by the functionality being designed. If the entry action did not exist before, indicate that there currently is no entry action.</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Modified Entry Action Logic (Changes are in bold)</w:t>
            </w:r>
          </w:p>
        </w:tc>
        <w:tc>
          <w:tcPr>
            <w:tcW w:w="3558" w:type="pct"/>
            <w:vAlign w:val="center"/>
          </w:tcPr>
          <w:p w:rsidR="003F057A" w:rsidRPr="003F057A" w:rsidRDefault="003F057A" w:rsidP="003F057A">
            <w:pPr>
              <w:pStyle w:val="InstructionalTable"/>
            </w:pPr>
            <w:r w:rsidRPr="003F057A">
              <w:t>Define the entry action that the design will implement. If the entry action is new to the field, define the logic here</w:t>
            </w:r>
            <w:proofErr w:type="gramStart"/>
            <w:r w:rsidRPr="003F057A">
              <w:t>..</w:t>
            </w:r>
            <w:proofErr w:type="gramEnd"/>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Current Exit Action Logic</w:t>
            </w:r>
          </w:p>
        </w:tc>
        <w:tc>
          <w:tcPr>
            <w:tcW w:w="3558" w:type="pct"/>
            <w:vAlign w:val="center"/>
          </w:tcPr>
          <w:p w:rsidR="003F057A" w:rsidRPr="003F057A" w:rsidRDefault="003F057A" w:rsidP="003F057A">
            <w:pPr>
              <w:pStyle w:val="InstructionalTable"/>
            </w:pPr>
            <w:r w:rsidRPr="003F057A">
              <w:t>Define the current logic for the exit action of the option affected by the functionality being designed. If the exit action did not exist before, indicate that there currently is no exit action.</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Modified Exit Action Logic (Changes are in bold)</w:t>
            </w:r>
          </w:p>
        </w:tc>
        <w:tc>
          <w:tcPr>
            <w:tcW w:w="3558" w:type="pct"/>
            <w:vAlign w:val="center"/>
          </w:tcPr>
          <w:p w:rsidR="003F057A" w:rsidRPr="003F057A" w:rsidRDefault="003F057A" w:rsidP="003F057A">
            <w:pPr>
              <w:pStyle w:val="InstructionalTable"/>
            </w:pPr>
            <w:r w:rsidRPr="003F057A">
              <w:t>Define the entry action that the design will implement. If the entry action is new to the field, define the logic here.</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Current Exit Action Logic</w:t>
            </w:r>
          </w:p>
        </w:tc>
        <w:tc>
          <w:tcPr>
            <w:tcW w:w="3558" w:type="pct"/>
            <w:vAlign w:val="center"/>
          </w:tcPr>
          <w:p w:rsidR="003F057A" w:rsidRPr="003F057A" w:rsidRDefault="003F057A" w:rsidP="003F057A">
            <w:pPr>
              <w:pStyle w:val="InstructionalTable"/>
            </w:pPr>
            <w:r w:rsidRPr="003F057A">
              <w:t>Define the exit action that the design will implement. If the exit action is new to the field, define the logic here.</w:t>
            </w:r>
          </w:p>
        </w:tc>
      </w:tr>
      <w:tr w:rsidR="003F057A" w:rsidRPr="003F057A" w:rsidTr="00D03B30">
        <w:trPr>
          <w:cantSplit/>
        </w:trPr>
        <w:tc>
          <w:tcPr>
            <w:tcW w:w="1442" w:type="pct"/>
            <w:shd w:val="clear" w:color="auto" w:fill="F2F2F2" w:themeFill="background1" w:themeFillShade="F2"/>
            <w:vAlign w:val="center"/>
          </w:tcPr>
          <w:p w:rsidR="003F057A" w:rsidRPr="003F057A" w:rsidRDefault="003F057A" w:rsidP="003F057A">
            <w:pPr>
              <w:pStyle w:val="TableText"/>
            </w:pPr>
            <w:r w:rsidRPr="003F057A">
              <w:t xml:space="preserve">Modified Exit Action Logic </w:t>
            </w:r>
            <w:r w:rsidRPr="003F057A">
              <w:br/>
              <w:t>(Changes are in bold)</w:t>
            </w:r>
          </w:p>
        </w:tc>
        <w:tc>
          <w:tcPr>
            <w:tcW w:w="3558" w:type="pct"/>
            <w:vAlign w:val="center"/>
          </w:tcPr>
          <w:p w:rsidR="003F057A" w:rsidRPr="003F057A" w:rsidRDefault="003F057A" w:rsidP="003F057A">
            <w:pPr>
              <w:pStyle w:val="InstructionalTable"/>
            </w:pPr>
            <w:r w:rsidRPr="003F057A">
              <w:t>Define the exit action that the design will implement. If the exit action is new to the field, define the logic here.</w:t>
            </w:r>
          </w:p>
        </w:tc>
      </w:tr>
    </w:tbl>
    <w:p w:rsidR="006E76F3" w:rsidRDefault="006E76F3" w:rsidP="006E76F3">
      <w:pPr>
        <w:pStyle w:val="BodyText"/>
      </w:pPr>
    </w:p>
    <w:p w:rsidR="007D32A8" w:rsidRDefault="007D32A8" w:rsidP="006E76F3">
      <w:pPr>
        <w:pStyle w:val="BodyText"/>
      </w:pPr>
    </w:p>
    <w:p w:rsidR="007D32A8" w:rsidRDefault="007D32A8" w:rsidP="007D32A8">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28</w:t>
      </w:r>
      <w:r w:rsidR="006F098E">
        <w:rPr>
          <w:noProof/>
        </w:rPr>
        <w:fldChar w:fldCharType="end"/>
      </w:r>
      <w:r w:rsidRPr="007D32A8">
        <w:t>: 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listing including option name, enhancement category, associated menu options to invoke this reference, data passing, menu text description, option type, associated routine,option definition, and the associated activities."/>
      </w:tblPr>
      <w:tblGrid>
        <w:gridCol w:w="2391"/>
        <w:gridCol w:w="1028"/>
        <w:gridCol w:w="205"/>
        <w:gridCol w:w="714"/>
        <w:gridCol w:w="362"/>
        <w:gridCol w:w="724"/>
        <w:gridCol w:w="523"/>
        <w:gridCol w:w="462"/>
        <w:gridCol w:w="80"/>
        <w:gridCol w:w="1268"/>
        <w:gridCol w:w="1819"/>
      </w:tblGrid>
      <w:tr w:rsidR="001F5F6C" w:rsidRPr="001F5F6C" w:rsidTr="00D03B30">
        <w:trPr>
          <w:cantSplit/>
          <w:tblHeader/>
        </w:trPr>
        <w:tc>
          <w:tcPr>
            <w:tcW w:w="1248" w:type="pct"/>
            <w:shd w:val="clear" w:color="auto" w:fill="F2F2F2" w:themeFill="background1" w:themeFillShade="F2"/>
            <w:vAlign w:val="center"/>
          </w:tcPr>
          <w:p w:rsidR="001F5F6C" w:rsidRPr="001F5F6C" w:rsidRDefault="001F5F6C" w:rsidP="001F5F6C">
            <w:pPr>
              <w:pStyle w:val="TableHeading"/>
            </w:pPr>
            <w:bookmarkStart w:id="289" w:name="ColumnTitle_57"/>
            <w:bookmarkEnd w:id="289"/>
            <w:r w:rsidRPr="001F5F6C">
              <w:t>Options</w:t>
            </w:r>
          </w:p>
        </w:tc>
        <w:tc>
          <w:tcPr>
            <w:tcW w:w="3752" w:type="pct"/>
            <w:gridSpan w:val="10"/>
            <w:tcBorders>
              <w:bottom w:val="single" w:sz="4" w:space="0" w:color="auto"/>
            </w:tcBorders>
            <w:shd w:val="clear" w:color="auto" w:fill="F2F2F2" w:themeFill="background1" w:themeFillShade="F2"/>
          </w:tcPr>
          <w:p w:rsidR="001F5F6C" w:rsidRPr="001F5F6C" w:rsidRDefault="001F5F6C" w:rsidP="001F5F6C">
            <w:pPr>
              <w:pStyle w:val="TableHeading"/>
            </w:pPr>
            <w:r w:rsidRPr="001F5F6C">
              <w:t>Activities</w:t>
            </w: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Option Name</w:t>
            </w:r>
          </w:p>
        </w:tc>
        <w:tc>
          <w:tcPr>
            <w:tcW w:w="537" w:type="pct"/>
            <w:tcBorders>
              <w:right w:val="nil"/>
            </w:tcBorders>
          </w:tcPr>
          <w:p w:rsidR="001F5F6C" w:rsidRPr="001F5F6C" w:rsidRDefault="001F5F6C" w:rsidP="001F5F6C">
            <w:pPr>
              <w:pStyle w:val="TableText"/>
              <w:rPr>
                <w:iCs/>
                <w:sz w:val="20"/>
              </w:rPr>
            </w:pPr>
          </w:p>
        </w:tc>
        <w:tc>
          <w:tcPr>
            <w:tcW w:w="669" w:type="pct"/>
            <w:gridSpan w:val="3"/>
            <w:tcBorders>
              <w:left w:val="nil"/>
              <w:right w:val="nil"/>
            </w:tcBorders>
          </w:tcPr>
          <w:p w:rsidR="001F5F6C" w:rsidRPr="001F5F6C" w:rsidRDefault="001F5F6C" w:rsidP="001F5F6C">
            <w:pPr>
              <w:pStyle w:val="TableText"/>
              <w:rPr>
                <w:iCs/>
                <w:sz w:val="20"/>
              </w:rPr>
            </w:pPr>
          </w:p>
        </w:tc>
        <w:tc>
          <w:tcPr>
            <w:tcW w:w="651" w:type="pct"/>
            <w:gridSpan w:val="2"/>
            <w:tcBorders>
              <w:left w:val="nil"/>
              <w:right w:val="nil"/>
            </w:tcBorders>
          </w:tcPr>
          <w:p w:rsidR="001F5F6C" w:rsidRPr="001F5F6C" w:rsidRDefault="001F5F6C" w:rsidP="001F5F6C">
            <w:pPr>
              <w:pStyle w:val="TableText"/>
              <w:rPr>
                <w:iCs/>
                <w:sz w:val="20"/>
              </w:rPr>
            </w:pPr>
          </w:p>
        </w:tc>
        <w:tc>
          <w:tcPr>
            <w:tcW w:w="1895" w:type="pct"/>
            <w:gridSpan w:val="4"/>
            <w:tcBorders>
              <w:left w:val="nil"/>
            </w:tcBorders>
          </w:tcPr>
          <w:p w:rsidR="001F5F6C" w:rsidRPr="001F5F6C" w:rsidRDefault="001F5F6C" w:rsidP="001F5F6C">
            <w:pPr>
              <w:pStyle w:val="TableText"/>
              <w:rPr>
                <w:iCs/>
                <w:sz w:val="20"/>
              </w:rPr>
            </w:pP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Enhancement Category</w:t>
            </w:r>
          </w:p>
        </w:tc>
        <w:tc>
          <w:tcPr>
            <w:tcW w:w="537" w:type="pct"/>
            <w:tcBorders>
              <w:right w:val="nil"/>
            </w:tcBorders>
          </w:tcPr>
          <w:p w:rsidR="001F5F6C" w:rsidRPr="001F5F6C" w:rsidRDefault="001F5F6C" w:rsidP="001F5F6C">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New</w:t>
            </w:r>
          </w:p>
        </w:tc>
        <w:tc>
          <w:tcPr>
            <w:tcW w:w="669" w:type="pct"/>
            <w:gridSpan w:val="3"/>
            <w:tcBorders>
              <w:left w:val="nil"/>
              <w:right w:val="nil"/>
            </w:tcBorders>
          </w:tcPr>
          <w:p w:rsidR="001F5F6C" w:rsidRPr="001F5F6C" w:rsidRDefault="001F5F6C" w:rsidP="001F5F6C">
            <w:pPr>
              <w:pStyle w:val="TableText"/>
              <w:rPr>
                <w:iCs/>
                <w:sz w:val="20"/>
              </w:rPr>
            </w:pPr>
            <w:r w:rsidRPr="001F5F6C">
              <w:rPr>
                <w:iCs/>
                <w:sz w:val="20"/>
              </w:rPr>
              <w:fldChar w:fldCharType="begin">
                <w:ffData>
                  <w:name w:val="Check93"/>
                  <w:enabled/>
                  <w:calcOnExit w:val="0"/>
                  <w:statusText w:type="text" w:val="Modify"/>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Modify</w:t>
            </w:r>
          </w:p>
        </w:tc>
        <w:tc>
          <w:tcPr>
            <w:tcW w:w="651" w:type="pct"/>
            <w:gridSpan w:val="2"/>
            <w:tcBorders>
              <w:left w:val="nil"/>
              <w:right w:val="nil"/>
            </w:tcBorders>
          </w:tcPr>
          <w:p w:rsidR="001F5F6C" w:rsidRPr="001F5F6C" w:rsidRDefault="001F5F6C" w:rsidP="001F5F6C">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Delete</w:t>
            </w:r>
          </w:p>
        </w:tc>
        <w:tc>
          <w:tcPr>
            <w:tcW w:w="1895" w:type="pct"/>
            <w:gridSpan w:val="4"/>
            <w:tcBorders>
              <w:left w:val="nil"/>
            </w:tcBorders>
          </w:tcPr>
          <w:p w:rsidR="001F5F6C" w:rsidRPr="001F5F6C" w:rsidRDefault="001F5F6C" w:rsidP="001F5F6C">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No Change</w:t>
            </w:r>
          </w:p>
        </w:tc>
      </w:tr>
      <w:tr w:rsidR="001F5F6C" w:rsidRPr="001F5F6C" w:rsidTr="00D03B30">
        <w:trPr>
          <w:cantSplit/>
          <w:trHeight w:val="449"/>
        </w:trPr>
        <w:tc>
          <w:tcPr>
            <w:tcW w:w="1248" w:type="pct"/>
            <w:tcBorders>
              <w:bottom w:val="single" w:sz="4" w:space="0" w:color="auto"/>
            </w:tcBorders>
            <w:shd w:val="clear" w:color="auto" w:fill="F2F2F2" w:themeFill="background1" w:themeFillShade="F2"/>
            <w:vAlign w:val="center"/>
          </w:tcPr>
          <w:p w:rsidR="001F5F6C" w:rsidRPr="001F5F6C" w:rsidRDefault="001F5F6C" w:rsidP="001F5F6C">
            <w:pPr>
              <w:pStyle w:val="TableText"/>
              <w:rPr>
                <w:b/>
              </w:rPr>
            </w:pPr>
            <w:r w:rsidRPr="001F5F6C">
              <w:rPr>
                <w:b/>
              </w:rPr>
              <w:t>Associated Menu Options that will invoke this reference</w:t>
            </w:r>
          </w:p>
        </w:tc>
        <w:tc>
          <w:tcPr>
            <w:tcW w:w="3752" w:type="pct"/>
            <w:gridSpan w:val="10"/>
            <w:tcBorders>
              <w:bottom w:val="single" w:sz="4" w:space="0" w:color="auto"/>
            </w:tcBorders>
          </w:tcPr>
          <w:p w:rsidR="001F5F6C" w:rsidRPr="001F5F6C" w:rsidRDefault="001F5F6C" w:rsidP="001F5F6C">
            <w:pPr>
              <w:pStyle w:val="TableText"/>
            </w:pPr>
          </w:p>
        </w:tc>
      </w:tr>
      <w:tr w:rsidR="001F5F6C" w:rsidRPr="001F5F6C" w:rsidTr="00D03B30">
        <w:trPr>
          <w:cantSplit/>
          <w:trHeight w:val="330"/>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lastRenderedPageBreak/>
              <w:t>Data Passing</w:t>
            </w:r>
          </w:p>
        </w:tc>
        <w:tc>
          <w:tcPr>
            <w:tcW w:w="644" w:type="pct"/>
            <w:gridSpan w:val="2"/>
            <w:tcBorders>
              <w:bottom w:val="nil"/>
              <w:right w:val="nil"/>
            </w:tcBorders>
          </w:tcPr>
          <w:p w:rsidR="001F5F6C" w:rsidRPr="001F5F6C" w:rsidRDefault="001F5F6C" w:rsidP="001F5F6C">
            <w:pPr>
              <w:pStyle w:val="TableText"/>
            </w:pPr>
            <w:r w:rsidRPr="001F5F6C">
              <w:fldChar w:fldCharType="begin">
                <w:ffData>
                  <w:name w:val="Check43"/>
                  <w:enabled/>
                  <w:calcOnExit w:val="0"/>
                  <w:statusText w:type="text" w:val="Edit"/>
                  <w:checkBox>
                    <w:sizeAuto/>
                    <w:default w:val="0"/>
                    <w:checked w:val="0"/>
                  </w:checkBox>
                </w:ffData>
              </w:fldChar>
            </w:r>
            <w:r w:rsidRPr="001F5F6C">
              <w:instrText xml:space="preserve"> FORMCHECKBOX </w:instrText>
            </w:r>
            <w:r w:rsidR="006F098E">
              <w:fldChar w:fldCharType="separate"/>
            </w:r>
            <w:r w:rsidRPr="001F5F6C">
              <w:fldChar w:fldCharType="end"/>
            </w:r>
            <w:r w:rsidRPr="001F5F6C">
              <w:t xml:space="preserve"> Input</w:t>
            </w:r>
          </w:p>
        </w:tc>
        <w:tc>
          <w:tcPr>
            <w:tcW w:w="940" w:type="pct"/>
            <w:gridSpan w:val="3"/>
            <w:tcBorders>
              <w:left w:val="nil"/>
              <w:bottom w:val="nil"/>
              <w:right w:val="nil"/>
            </w:tcBorders>
          </w:tcPr>
          <w:p w:rsidR="001F5F6C" w:rsidRPr="001F5F6C" w:rsidRDefault="001F5F6C" w:rsidP="001F5F6C">
            <w:pPr>
              <w:pStyle w:val="TableText"/>
            </w:pPr>
            <w:r w:rsidRPr="001F5F6C">
              <w:fldChar w:fldCharType="begin">
                <w:ffData>
                  <w:name w:val="Check44"/>
                  <w:enabled/>
                  <w:calcOnExit w:val="0"/>
                  <w:statusText w:type="text" w:val="Print"/>
                  <w:checkBox>
                    <w:sizeAuto/>
                    <w:default w:val="0"/>
                    <w:checked w:val="0"/>
                  </w:checkBox>
                </w:ffData>
              </w:fldChar>
            </w:r>
            <w:r w:rsidRPr="001F5F6C">
              <w:instrText xml:space="preserve"> FORMCHECKBOX </w:instrText>
            </w:r>
            <w:r w:rsidR="006F098E">
              <w:fldChar w:fldCharType="separate"/>
            </w:r>
            <w:r w:rsidRPr="001F5F6C">
              <w:fldChar w:fldCharType="end"/>
            </w:r>
            <w:r w:rsidRPr="001F5F6C">
              <w:t xml:space="preserve"> Output </w:t>
            </w:r>
          </w:p>
        </w:tc>
        <w:tc>
          <w:tcPr>
            <w:tcW w:w="556" w:type="pct"/>
            <w:gridSpan w:val="3"/>
            <w:tcBorders>
              <w:left w:val="nil"/>
              <w:bottom w:val="nil"/>
              <w:right w:val="nil"/>
            </w:tcBorders>
          </w:tcPr>
          <w:p w:rsidR="001F5F6C" w:rsidRPr="001F5F6C" w:rsidRDefault="001F5F6C" w:rsidP="001F5F6C">
            <w:pPr>
              <w:pStyle w:val="TableText"/>
            </w:pPr>
            <w:r w:rsidRPr="001F5F6C">
              <w:fldChar w:fldCharType="begin">
                <w:ffData>
                  <w:name w:val="Check45"/>
                  <w:enabled/>
                  <w:calcOnExit w:val="0"/>
                  <w:statusText w:type="text" w:val="Menu"/>
                  <w:checkBox>
                    <w:sizeAuto/>
                    <w:default w:val="0"/>
                    <w:checked w:val="0"/>
                  </w:checkBox>
                </w:ffData>
              </w:fldChar>
            </w:r>
            <w:r w:rsidRPr="001F5F6C">
              <w:instrText xml:space="preserve"> FORMCHECKBOX </w:instrText>
            </w:r>
            <w:r w:rsidR="006F098E">
              <w:fldChar w:fldCharType="separate"/>
            </w:r>
            <w:r w:rsidRPr="001F5F6C">
              <w:fldChar w:fldCharType="end"/>
            </w:r>
            <w:r w:rsidRPr="001F5F6C">
              <w:t xml:space="preserve"> Both</w:t>
            </w:r>
          </w:p>
        </w:tc>
        <w:tc>
          <w:tcPr>
            <w:tcW w:w="1612" w:type="pct"/>
            <w:gridSpan w:val="2"/>
            <w:tcBorders>
              <w:left w:val="nil"/>
              <w:bottom w:val="nil"/>
            </w:tcBorders>
          </w:tcPr>
          <w:p w:rsidR="001F5F6C" w:rsidRPr="001F5F6C" w:rsidRDefault="001F5F6C" w:rsidP="001F5F6C">
            <w:pPr>
              <w:pStyle w:val="TableText"/>
            </w:pPr>
            <w:r w:rsidRPr="001F5F6C">
              <w:fldChar w:fldCharType="begin">
                <w:ffData>
                  <w:name w:val="Check46"/>
                  <w:enabled/>
                  <w:calcOnExit w:val="0"/>
                  <w:statusText w:type="text" w:val="Inquire"/>
                  <w:checkBox>
                    <w:sizeAuto/>
                    <w:default w:val="0"/>
                    <w:checked w:val="0"/>
                  </w:checkBox>
                </w:ffData>
              </w:fldChar>
            </w:r>
            <w:r w:rsidRPr="001F5F6C">
              <w:instrText xml:space="preserve"> FORMCHECKBOX </w:instrText>
            </w:r>
            <w:r w:rsidR="006F098E">
              <w:fldChar w:fldCharType="separate"/>
            </w:r>
            <w:r w:rsidRPr="001F5F6C">
              <w:fldChar w:fldCharType="end"/>
            </w:r>
            <w:r w:rsidRPr="001F5F6C">
              <w:t xml:space="preserve"> Global Reference </w:t>
            </w:r>
          </w:p>
          <w:p w:rsidR="001F5F6C" w:rsidRPr="001F5F6C" w:rsidRDefault="001F5F6C" w:rsidP="001F5F6C">
            <w:pPr>
              <w:pStyle w:val="TableText"/>
            </w:pPr>
            <w:r w:rsidRPr="001F5F6C">
              <w:fldChar w:fldCharType="begin">
                <w:ffData>
                  <w:name w:val="Check46"/>
                  <w:enabled/>
                  <w:calcOnExit w:val="0"/>
                  <w:statusText w:type="text" w:val="Inquire"/>
                  <w:checkBox>
                    <w:sizeAuto/>
                    <w:default w:val="0"/>
                    <w:checked w:val="0"/>
                  </w:checkBox>
                </w:ffData>
              </w:fldChar>
            </w:r>
            <w:r w:rsidRPr="001F5F6C">
              <w:instrText xml:space="preserve"> FORMCHECKBOX </w:instrText>
            </w:r>
            <w:r w:rsidR="006F098E">
              <w:fldChar w:fldCharType="separate"/>
            </w:r>
            <w:r w:rsidRPr="001F5F6C">
              <w:fldChar w:fldCharType="end"/>
            </w:r>
            <w:r w:rsidRPr="001F5F6C">
              <w:t xml:space="preserve"> Local Reference</w:t>
            </w: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Menu Text Description</w:t>
            </w:r>
          </w:p>
        </w:tc>
        <w:tc>
          <w:tcPr>
            <w:tcW w:w="3752" w:type="pct"/>
            <w:gridSpan w:val="10"/>
          </w:tcPr>
          <w:p w:rsidR="001F5F6C" w:rsidRPr="001F5F6C" w:rsidRDefault="001F5F6C" w:rsidP="001F5F6C">
            <w:pPr>
              <w:pStyle w:val="TableText"/>
            </w:pP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Option Type</w:t>
            </w:r>
          </w:p>
        </w:tc>
        <w:tc>
          <w:tcPr>
            <w:tcW w:w="1017" w:type="pct"/>
            <w:gridSpan w:val="3"/>
            <w:tcBorders>
              <w:right w:val="nil"/>
            </w:tcBorders>
          </w:tcPr>
          <w:p w:rsidR="001F5F6C" w:rsidRPr="001F5F6C" w:rsidRDefault="001F5F6C" w:rsidP="001F5F6C">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Edit</w:t>
            </w:r>
          </w:p>
          <w:p w:rsidR="001F5F6C" w:rsidRPr="001F5F6C" w:rsidRDefault="001F5F6C" w:rsidP="001F5F6C">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Action</w:t>
            </w:r>
          </w:p>
        </w:tc>
        <w:tc>
          <w:tcPr>
            <w:tcW w:w="1081" w:type="pct"/>
            <w:gridSpan w:val="4"/>
            <w:tcBorders>
              <w:left w:val="nil"/>
              <w:right w:val="nil"/>
            </w:tcBorders>
          </w:tcPr>
          <w:p w:rsidR="001F5F6C" w:rsidRPr="001F5F6C" w:rsidRDefault="001F5F6C" w:rsidP="001F5F6C">
            <w:pPr>
              <w:pStyle w:val="TableText"/>
              <w:rPr>
                <w:iCs/>
                <w:sz w:val="20"/>
              </w:rPr>
            </w:pPr>
            <w:r w:rsidRPr="001F5F6C">
              <w:rPr>
                <w:iCs/>
                <w:sz w:val="20"/>
              </w:rPr>
              <w:fldChar w:fldCharType="begin">
                <w:ffData>
                  <w:name w:val="Check93"/>
                  <w:enabled/>
                  <w:calcOnExit w:val="0"/>
                  <w:statusText w:type="text" w:val="Modify"/>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Print</w:t>
            </w:r>
          </w:p>
          <w:p w:rsidR="001F5F6C" w:rsidRPr="001F5F6C" w:rsidRDefault="001F5F6C" w:rsidP="001F5F6C">
            <w:pPr>
              <w:pStyle w:val="TableText"/>
              <w:rPr>
                <w:iCs/>
                <w:sz w:val="20"/>
              </w:rPr>
            </w:pPr>
            <w:r w:rsidRPr="001F5F6C">
              <w:rPr>
                <w:iCs/>
                <w:sz w:val="20"/>
              </w:rPr>
              <w:fldChar w:fldCharType="begin">
                <w:ffData>
                  <w:name w:val="Check93"/>
                  <w:enabled/>
                  <w:calcOnExit w:val="0"/>
                  <w:statusText w:type="text" w:val="Modify"/>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Run Routine</w:t>
            </w:r>
          </w:p>
        </w:tc>
        <w:tc>
          <w:tcPr>
            <w:tcW w:w="704" w:type="pct"/>
            <w:gridSpan w:val="2"/>
            <w:tcBorders>
              <w:left w:val="nil"/>
              <w:right w:val="nil"/>
            </w:tcBorders>
          </w:tcPr>
          <w:p w:rsidR="001F5F6C" w:rsidRPr="001F5F6C" w:rsidRDefault="001F5F6C" w:rsidP="001F5F6C">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Menu</w:t>
            </w:r>
          </w:p>
          <w:p w:rsidR="001F5F6C" w:rsidRPr="001F5F6C" w:rsidRDefault="001F5F6C" w:rsidP="001F5F6C">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Other</w:t>
            </w:r>
          </w:p>
        </w:tc>
        <w:tc>
          <w:tcPr>
            <w:tcW w:w="950" w:type="pct"/>
            <w:tcBorders>
              <w:left w:val="nil"/>
            </w:tcBorders>
          </w:tcPr>
          <w:p w:rsidR="001F5F6C" w:rsidRPr="001F5F6C" w:rsidRDefault="001F5F6C" w:rsidP="001F5F6C">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Pr="001F5F6C">
              <w:rPr>
                <w:iCs/>
                <w:sz w:val="20"/>
              </w:rPr>
              <w:instrText xml:space="preserve"> FORMCHECKBOX </w:instrText>
            </w:r>
            <w:r w:rsidR="006F098E">
              <w:rPr>
                <w:iCs/>
                <w:sz w:val="20"/>
              </w:rPr>
            </w:r>
            <w:r w:rsidR="006F098E">
              <w:rPr>
                <w:iCs/>
                <w:sz w:val="20"/>
              </w:rPr>
              <w:fldChar w:fldCharType="separate"/>
            </w:r>
            <w:r w:rsidRPr="001F5F6C">
              <w:rPr>
                <w:iCs/>
                <w:sz w:val="20"/>
              </w:rPr>
              <w:fldChar w:fldCharType="end"/>
            </w:r>
            <w:r w:rsidRPr="001F5F6C">
              <w:rPr>
                <w:iCs/>
                <w:sz w:val="20"/>
              </w:rPr>
              <w:t xml:space="preserve"> Inquire</w:t>
            </w:r>
          </w:p>
          <w:p w:rsidR="001F5F6C" w:rsidRPr="001F5F6C" w:rsidRDefault="001F5F6C" w:rsidP="001F5F6C">
            <w:pPr>
              <w:pStyle w:val="TableText"/>
              <w:rPr>
                <w:iCs/>
                <w:sz w:val="20"/>
              </w:rPr>
            </w:pP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Associated Routine</w:t>
            </w:r>
          </w:p>
        </w:tc>
        <w:tc>
          <w:tcPr>
            <w:tcW w:w="3752" w:type="pct"/>
            <w:gridSpan w:val="10"/>
          </w:tcPr>
          <w:p w:rsidR="001F5F6C" w:rsidRPr="001F5F6C" w:rsidRDefault="001F5F6C" w:rsidP="001F5F6C">
            <w:pPr>
              <w:pStyle w:val="TableText"/>
              <w:rPr>
                <w:iCs/>
              </w:rPr>
            </w:pPr>
          </w:p>
        </w:tc>
      </w:tr>
      <w:tr w:rsidR="001F5F6C" w:rsidRPr="001F5F6C" w:rsidTr="00D03B30">
        <w:trPr>
          <w:cantSplit/>
        </w:trPr>
        <w:tc>
          <w:tcPr>
            <w:tcW w:w="1248" w:type="pct"/>
            <w:shd w:val="clear" w:color="auto" w:fill="F2F2F2" w:themeFill="background1" w:themeFillShade="F2"/>
            <w:vAlign w:val="center"/>
          </w:tcPr>
          <w:p w:rsidR="001F5F6C" w:rsidRPr="001F5F6C" w:rsidRDefault="001F5F6C" w:rsidP="001F5F6C">
            <w:pPr>
              <w:pStyle w:val="TableText"/>
              <w:rPr>
                <w:b/>
              </w:rPr>
            </w:pPr>
            <w:r w:rsidRPr="001F5F6C">
              <w:rPr>
                <w:b/>
              </w:rPr>
              <w:t>Option Definition</w:t>
            </w:r>
          </w:p>
        </w:tc>
        <w:tc>
          <w:tcPr>
            <w:tcW w:w="3752" w:type="pct"/>
            <w:gridSpan w:val="10"/>
          </w:tcPr>
          <w:p w:rsidR="001F5F6C" w:rsidRPr="001F5F6C" w:rsidRDefault="001F5F6C" w:rsidP="001F5F6C">
            <w:pPr>
              <w:pStyle w:val="TableText"/>
              <w:rPr>
                <w:iCs/>
              </w:rPr>
            </w:pPr>
          </w:p>
        </w:tc>
      </w:tr>
    </w:tbl>
    <w:p w:rsidR="001F5F6C" w:rsidRDefault="001F5F6C" w:rsidP="001F5F6C">
      <w:pPr>
        <w:pStyle w:val="BodyText"/>
        <w:rPr>
          <w:rFonts w:ascii="Arial" w:hAnsi="Arial" w:cs="Arial"/>
          <w:b/>
          <w:sz w:val="22"/>
          <w:szCs w:val="22"/>
        </w:rPr>
      </w:pPr>
    </w:p>
    <w:p w:rsidR="00750628" w:rsidRPr="00655174" w:rsidRDefault="00750628" w:rsidP="001F5F6C">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Current </w:t>
      </w:r>
      <w:r w:rsidRPr="00750628">
        <w:rPr>
          <w:rFonts w:ascii="Arial" w:hAnsi="Arial" w:cs="Arial"/>
          <w:b/>
          <w:sz w:val="22"/>
          <w:szCs w:val="22"/>
        </w:rPr>
        <w:t xml:space="preserve">Entry Action </w:t>
      </w:r>
      <w:r w:rsidRPr="00655174">
        <w:rPr>
          <w:rFonts w:ascii="Arial" w:hAnsi="Arial" w:cs="Arial"/>
          <w:b/>
          <w:sz w:val="22"/>
          <w:szCs w:val="22"/>
        </w:rPr>
        <w:t>Logic</w:t>
      </w:r>
    </w:p>
    <w:p w:rsidR="00750628" w:rsidRPr="00655174" w:rsidRDefault="00750628" w:rsidP="001F5F6C">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750628" w:rsidRPr="002B2C10" w:rsidRDefault="00750628" w:rsidP="00750628">
      <w:pPr>
        <w:pStyle w:val="BodyText"/>
        <w:rPr>
          <w:sz w:val="2"/>
          <w:szCs w:val="2"/>
        </w:rPr>
      </w:pPr>
    </w:p>
    <w:p w:rsidR="00750628" w:rsidRPr="00655174" w:rsidRDefault="00750628" w:rsidP="00750628">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Modified </w:t>
      </w:r>
      <w:r w:rsidRPr="00750628">
        <w:rPr>
          <w:rFonts w:ascii="Arial" w:hAnsi="Arial" w:cs="Arial"/>
          <w:b/>
          <w:sz w:val="22"/>
          <w:szCs w:val="22"/>
        </w:rPr>
        <w:t xml:space="preserve">Entry Action </w:t>
      </w:r>
      <w:r w:rsidRPr="00655174">
        <w:rPr>
          <w:rFonts w:ascii="Arial" w:hAnsi="Arial" w:cs="Arial"/>
          <w:b/>
          <w:sz w:val="22"/>
          <w:szCs w:val="22"/>
        </w:rPr>
        <w:t>Logic (Changes are in bold)</w:t>
      </w:r>
    </w:p>
    <w:p w:rsidR="00750628" w:rsidRPr="00655174" w:rsidRDefault="00750628" w:rsidP="00750628">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750628" w:rsidRPr="002B2C10" w:rsidRDefault="00750628" w:rsidP="00750628">
      <w:pPr>
        <w:pStyle w:val="BodyText"/>
        <w:rPr>
          <w:sz w:val="2"/>
          <w:szCs w:val="2"/>
        </w:rPr>
      </w:pPr>
    </w:p>
    <w:p w:rsidR="00750628" w:rsidRPr="00750628" w:rsidRDefault="00750628" w:rsidP="0075062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750628">
        <w:rPr>
          <w:rFonts w:ascii="Arial" w:hAnsi="Arial" w:cs="Arial"/>
          <w:b/>
          <w:szCs w:val="22"/>
        </w:rPr>
        <w:t>Current E</w:t>
      </w:r>
      <w:r>
        <w:rPr>
          <w:rFonts w:ascii="Arial" w:hAnsi="Arial" w:cs="Arial"/>
          <w:b/>
          <w:szCs w:val="22"/>
        </w:rPr>
        <w:t>xit</w:t>
      </w:r>
      <w:r w:rsidRPr="00750628">
        <w:rPr>
          <w:rFonts w:ascii="Arial" w:hAnsi="Arial" w:cs="Arial"/>
          <w:b/>
          <w:szCs w:val="22"/>
        </w:rPr>
        <w:t xml:space="preserve"> Action Logic</w:t>
      </w:r>
    </w:p>
    <w:p w:rsidR="00750628" w:rsidRPr="00750628" w:rsidRDefault="00750628" w:rsidP="0075062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750628" w:rsidRPr="00750628" w:rsidRDefault="00750628" w:rsidP="00750628">
      <w:pPr>
        <w:spacing w:before="120" w:after="120"/>
        <w:rPr>
          <w:sz w:val="2"/>
          <w:szCs w:val="2"/>
        </w:rPr>
      </w:pPr>
    </w:p>
    <w:p w:rsidR="00750628" w:rsidRPr="00750628" w:rsidRDefault="00750628" w:rsidP="0075062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750628">
        <w:rPr>
          <w:rFonts w:ascii="Arial" w:hAnsi="Arial" w:cs="Arial"/>
          <w:b/>
          <w:szCs w:val="22"/>
        </w:rPr>
        <w:t>Modified E</w:t>
      </w:r>
      <w:r>
        <w:rPr>
          <w:rFonts w:ascii="Arial" w:hAnsi="Arial" w:cs="Arial"/>
          <w:b/>
          <w:szCs w:val="22"/>
        </w:rPr>
        <w:t>xit</w:t>
      </w:r>
      <w:r w:rsidRPr="00750628">
        <w:rPr>
          <w:rFonts w:ascii="Arial" w:hAnsi="Arial" w:cs="Arial"/>
          <w:b/>
          <w:szCs w:val="22"/>
        </w:rPr>
        <w:t xml:space="preserve"> Action Logic (Changes are in bold)</w:t>
      </w:r>
    </w:p>
    <w:p w:rsidR="00750628" w:rsidRPr="00750628" w:rsidRDefault="00750628" w:rsidP="0075062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750628" w:rsidRPr="00750628" w:rsidRDefault="00750628" w:rsidP="00750628">
      <w:pPr>
        <w:spacing w:before="120" w:after="120"/>
        <w:rPr>
          <w:sz w:val="2"/>
          <w:szCs w:val="2"/>
        </w:rPr>
      </w:pPr>
    </w:p>
    <w:p w:rsidR="00E528BE" w:rsidRDefault="00E528BE" w:rsidP="00E528BE">
      <w:pPr>
        <w:pStyle w:val="Heading5"/>
      </w:pPr>
      <w:bookmarkStart w:id="290" w:name="_Toc417479343"/>
      <w:r>
        <w:t>Protocols</w:t>
      </w:r>
      <w:bookmarkEnd w:id="290"/>
    </w:p>
    <w:p w:rsidR="00E528BE" w:rsidRDefault="00E528BE" w:rsidP="00E528BE">
      <w:pPr>
        <w:pStyle w:val="InstructionalText1"/>
      </w:pPr>
      <w:r>
        <w:t>Complete the table for each of the protocols affected by the functionality being designed. A short description of the changes that will be made to the protocols affected should be included in this section. Changes to the PROTOCOL file (#101) are to be included, not the functionality of the protocol invoked.</w:t>
      </w:r>
    </w:p>
    <w:p w:rsidR="00750628" w:rsidRDefault="00E528BE" w:rsidP="00E528BE">
      <w:pPr>
        <w:pStyle w:val="InstructionalText1"/>
      </w:pPr>
      <w:r>
        <w:t xml:space="preserve">Note: If preferred, this can be captured directly from VA </w:t>
      </w:r>
      <w:proofErr w:type="spellStart"/>
      <w:r>
        <w:t>FileMan</w:t>
      </w:r>
      <w:proofErr w:type="spellEnd"/>
      <w:r>
        <w:t xml:space="preserve"> DDs after the fact.</w:t>
      </w:r>
    </w:p>
    <w:p w:rsidR="00000238" w:rsidRDefault="00000238" w:rsidP="00000238">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29</w:t>
      </w:r>
      <w:r w:rsidR="006F098E">
        <w:rPr>
          <w:noProof/>
        </w:rPr>
        <w:fldChar w:fldCharType="end"/>
      </w:r>
      <w:r w:rsidRPr="00000238">
        <w:t>: Protocols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Protocols listing including protocol name, enhancement category, associated menu options to invoke this reference, data passing, menu text description, option type, associated routine,option definition, and the associated activities, with instuctions."/>
      </w:tblPr>
      <w:tblGrid>
        <w:gridCol w:w="2762"/>
        <w:gridCol w:w="6814"/>
      </w:tblGrid>
      <w:tr w:rsidR="00000238" w:rsidRPr="00000238" w:rsidTr="001A5CD7">
        <w:trPr>
          <w:cantSplit/>
          <w:tblHeader/>
        </w:trPr>
        <w:tc>
          <w:tcPr>
            <w:tcW w:w="1442" w:type="pct"/>
            <w:shd w:val="clear" w:color="auto" w:fill="F2F2F2" w:themeFill="background1" w:themeFillShade="F2"/>
            <w:vAlign w:val="center"/>
          </w:tcPr>
          <w:p w:rsidR="00000238" w:rsidRPr="00000238" w:rsidRDefault="00000238" w:rsidP="00000238">
            <w:pPr>
              <w:pStyle w:val="TableHeading"/>
            </w:pPr>
            <w:bookmarkStart w:id="291" w:name="ColumnTitle_58"/>
            <w:bookmarkEnd w:id="291"/>
            <w:r w:rsidRPr="00000238">
              <w:t>Protocols</w:t>
            </w:r>
          </w:p>
        </w:tc>
        <w:tc>
          <w:tcPr>
            <w:tcW w:w="3558" w:type="pct"/>
            <w:shd w:val="clear" w:color="auto" w:fill="F2F2F2" w:themeFill="background1" w:themeFillShade="F2"/>
            <w:vAlign w:val="center"/>
          </w:tcPr>
          <w:p w:rsidR="00000238" w:rsidRPr="00000238" w:rsidRDefault="00000238" w:rsidP="00000238">
            <w:pPr>
              <w:pStyle w:val="TableHeading"/>
            </w:pPr>
            <w:r w:rsidRPr="00000238">
              <w:t>Instructions</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Protocol Name</w:t>
            </w:r>
          </w:p>
        </w:tc>
        <w:tc>
          <w:tcPr>
            <w:tcW w:w="3558" w:type="pct"/>
            <w:vAlign w:val="center"/>
          </w:tcPr>
          <w:p w:rsidR="00000238" w:rsidRPr="00000238" w:rsidRDefault="00000238" w:rsidP="00000238">
            <w:pPr>
              <w:pStyle w:val="InstructionalTable"/>
            </w:pPr>
            <w:r w:rsidRPr="00000238">
              <w:t>List the name of the protocol affected.</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Enhancement Category</w:t>
            </w:r>
          </w:p>
        </w:tc>
        <w:tc>
          <w:tcPr>
            <w:tcW w:w="3558" w:type="pct"/>
            <w:vAlign w:val="center"/>
          </w:tcPr>
          <w:p w:rsidR="00000238" w:rsidRPr="00000238" w:rsidRDefault="00000238" w:rsidP="00000238">
            <w:pPr>
              <w:pStyle w:val="InstructionalTable"/>
            </w:pPr>
            <w:r w:rsidRPr="00000238">
              <w:t>Check the appropriate box: New, Modify, Delete, or No Change.</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Associated Protocols</w:t>
            </w:r>
          </w:p>
        </w:tc>
        <w:tc>
          <w:tcPr>
            <w:tcW w:w="3558" w:type="pct"/>
            <w:vAlign w:val="center"/>
          </w:tcPr>
          <w:p w:rsidR="00000238" w:rsidRPr="00000238" w:rsidRDefault="00000238" w:rsidP="00000238">
            <w:pPr>
              <w:pStyle w:val="InstructionalTable"/>
            </w:pPr>
            <w:r w:rsidRPr="00000238">
              <w:t>List the ancestors of the protocol being designed, i.e., those protocols that contain the respective protocol as an item.</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lastRenderedPageBreak/>
              <w:t>Data Passing</w:t>
            </w:r>
          </w:p>
        </w:tc>
        <w:tc>
          <w:tcPr>
            <w:tcW w:w="3558" w:type="pct"/>
            <w:vAlign w:val="center"/>
          </w:tcPr>
          <w:p w:rsidR="00000238" w:rsidRPr="00000238" w:rsidRDefault="00000238" w:rsidP="00000238">
            <w:pPr>
              <w:pStyle w:val="InstructionalTable"/>
            </w:pPr>
            <w:r w:rsidRPr="00000238">
              <w:t>Check the appropriate box. An event that would trigger the new/changed protocol should be included in this section.  An example would be a note that the change to the protocol will be referenced through the VA event driver, List Manager, user selection of a protocol from the VA Kernel Menu Management system. This section refers specifically to the change implemented with the design.</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Item Text Description</w:t>
            </w:r>
          </w:p>
        </w:tc>
        <w:tc>
          <w:tcPr>
            <w:tcW w:w="3558" w:type="pct"/>
            <w:vAlign w:val="center"/>
          </w:tcPr>
          <w:p w:rsidR="00000238" w:rsidRPr="00000238" w:rsidRDefault="00000238" w:rsidP="00000238">
            <w:pPr>
              <w:pStyle w:val="InstructionalTable"/>
            </w:pPr>
            <w:r w:rsidRPr="00000238">
              <w:t>Enter the protocol's text as it appears to the user on the menu or sub-header.</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Protocol Type</w:t>
            </w:r>
          </w:p>
        </w:tc>
        <w:tc>
          <w:tcPr>
            <w:tcW w:w="3558" w:type="pct"/>
            <w:vAlign w:val="center"/>
          </w:tcPr>
          <w:p w:rsidR="00000238" w:rsidRPr="00000238" w:rsidRDefault="00000238" w:rsidP="00000238">
            <w:pPr>
              <w:pStyle w:val="InstructionalTable"/>
            </w:pPr>
            <w:r w:rsidRPr="00000238">
              <w:t>Define the type of protocol to be executed</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Associated Routine</w:t>
            </w:r>
          </w:p>
        </w:tc>
        <w:tc>
          <w:tcPr>
            <w:tcW w:w="3558" w:type="pct"/>
            <w:vAlign w:val="center"/>
          </w:tcPr>
          <w:p w:rsidR="00000238" w:rsidRPr="00000238" w:rsidRDefault="00000238" w:rsidP="00000238">
            <w:pPr>
              <w:pStyle w:val="InstructionalTable"/>
            </w:pPr>
            <w:r w:rsidRPr="00000238">
              <w:t>List any associated routines affected by the protocol being designed.</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Current Entry Action Logic</w:t>
            </w:r>
          </w:p>
        </w:tc>
        <w:tc>
          <w:tcPr>
            <w:tcW w:w="3558" w:type="pct"/>
            <w:vAlign w:val="center"/>
          </w:tcPr>
          <w:p w:rsidR="00000238" w:rsidRPr="00000238" w:rsidRDefault="00000238" w:rsidP="00000238">
            <w:pPr>
              <w:pStyle w:val="InstructionalTable"/>
            </w:pPr>
            <w:r w:rsidRPr="00000238">
              <w:t>Define the current logic for the entry action of the protocol affected by the functionality being designed. If the entry action did not exist before, indicate that there currently is no entry action.</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 xml:space="preserve">Modified Entry Action Logic </w:t>
            </w:r>
            <w:r w:rsidRPr="00D22338">
              <w:rPr>
                <w:b/>
              </w:rPr>
              <w:br/>
              <w:t>(Changes are in bold)</w:t>
            </w:r>
          </w:p>
        </w:tc>
        <w:tc>
          <w:tcPr>
            <w:tcW w:w="3558" w:type="pct"/>
            <w:vAlign w:val="center"/>
          </w:tcPr>
          <w:p w:rsidR="00000238" w:rsidRPr="00000238" w:rsidRDefault="00000238" w:rsidP="00000238">
            <w:pPr>
              <w:pStyle w:val="InstructionalTable"/>
            </w:pPr>
            <w:r w:rsidRPr="00000238">
              <w:t>Define the entry action that the design will implement. If the entry action is new to the field, define the logic here.</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Current Exit Action Logic</w:t>
            </w:r>
          </w:p>
        </w:tc>
        <w:tc>
          <w:tcPr>
            <w:tcW w:w="3558" w:type="pct"/>
            <w:vAlign w:val="center"/>
          </w:tcPr>
          <w:p w:rsidR="00000238" w:rsidRPr="00000238" w:rsidRDefault="00000238" w:rsidP="00000238">
            <w:pPr>
              <w:pStyle w:val="InstructionalTable"/>
            </w:pPr>
            <w:r w:rsidRPr="00000238">
              <w:t>Define the current logic for the exit action of the protocol affected by the functionality being designed. If the exit action did not exist before, indicate that there currently is no exit action.</w:t>
            </w:r>
          </w:p>
        </w:tc>
      </w:tr>
      <w:tr w:rsidR="00000238" w:rsidRPr="00000238" w:rsidTr="001A5CD7">
        <w:trPr>
          <w:cantSplit/>
        </w:trPr>
        <w:tc>
          <w:tcPr>
            <w:tcW w:w="1442" w:type="pct"/>
            <w:shd w:val="clear" w:color="auto" w:fill="F2F2F2" w:themeFill="background1" w:themeFillShade="F2"/>
            <w:vAlign w:val="center"/>
          </w:tcPr>
          <w:p w:rsidR="00000238" w:rsidRPr="00D22338" w:rsidRDefault="00000238" w:rsidP="00000238">
            <w:pPr>
              <w:pStyle w:val="TableText"/>
              <w:rPr>
                <w:b/>
              </w:rPr>
            </w:pPr>
            <w:r w:rsidRPr="00D22338">
              <w:rPr>
                <w:b/>
              </w:rPr>
              <w:t xml:space="preserve">Modified Exit Action Logic </w:t>
            </w:r>
            <w:r w:rsidRPr="00D22338">
              <w:rPr>
                <w:b/>
              </w:rPr>
              <w:br/>
              <w:t>(Changes are in bold)</w:t>
            </w:r>
          </w:p>
        </w:tc>
        <w:tc>
          <w:tcPr>
            <w:tcW w:w="3558" w:type="pct"/>
            <w:vAlign w:val="center"/>
          </w:tcPr>
          <w:p w:rsidR="00000238" w:rsidRPr="00000238" w:rsidRDefault="00000238" w:rsidP="00000238">
            <w:pPr>
              <w:pStyle w:val="InstructionalTable"/>
            </w:pPr>
            <w:r w:rsidRPr="00000238">
              <w:t>Define the exit action that the design will implement. If the exit action is new to the field, define the logic here.</w:t>
            </w:r>
          </w:p>
        </w:tc>
      </w:tr>
    </w:tbl>
    <w:p w:rsidR="009C6486" w:rsidRDefault="009C6486" w:rsidP="009C6486">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30</w:t>
      </w:r>
      <w:r w:rsidR="006F098E">
        <w:rPr>
          <w:noProof/>
        </w:rPr>
        <w:fldChar w:fldCharType="end"/>
      </w:r>
      <w:r w:rsidRPr="009C6486">
        <w:t>: Protocols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Protocols listing including protocol name, enhancement category, associated menu options to invoke this reference, data passing, menu text description, option type, associated routine,option definition, and the associated activities."/>
      </w:tblPr>
      <w:tblGrid>
        <w:gridCol w:w="2391"/>
        <w:gridCol w:w="1028"/>
        <w:gridCol w:w="205"/>
        <w:gridCol w:w="714"/>
        <w:gridCol w:w="362"/>
        <w:gridCol w:w="724"/>
        <w:gridCol w:w="523"/>
        <w:gridCol w:w="462"/>
        <w:gridCol w:w="80"/>
        <w:gridCol w:w="1268"/>
        <w:gridCol w:w="1819"/>
      </w:tblGrid>
      <w:tr w:rsidR="00A9145C" w:rsidRPr="005B6E23" w:rsidTr="003B26E0">
        <w:trPr>
          <w:cantSplit/>
          <w:tblHeader/>
        </w:trPr>
        <w:tc>
          <w:tcPr>
            <w:tcW w:w="1248" w:type="pct"/>
            <w:shd w:val="clear" w:color="auto" w:fill="F2F2F2" w:themeFill="background1" w:themeFillShade="F2"/>
            <w:vAlign w:val="center"/>
          </w:tcPr>
          <w:p w:rsidR="00A9145C" w:rsidRPr="005B6E23" w:rsidRDefault="00A9145C" w:rsidP="00FB0D2C">
            <w:pPr>
              <w:pStyle w:val="TableHeading"/>
            </w:pPr>
            <w:bookmarkStart w:id="292" w:name="ColumnTitle_59"/>
            <w:bookmarkEnd w:id="292"/>
            <w:r w:rsidRPr="00A9145C">
              <w:t>Protocols</w:t>
            </w:r>
          </w:p>
        </w:tc>
        <w:tc>
          <w:tcPr>
            <w:tcW w:w="3752" w:type="pct"/>
            <w:gridSpan w:val="10"/>
            <w:tcBorders>
              <w:bottom w:val="single" w:sz="4" w:space="0" w:color="auto"/>
            </w:tcBorders>
            <w:shd w:val="clear" w:color="auto" w:fill="F2F2F2" w:themeFill="background1" w:themeFillShade="F2"/>
          </w:tcPr>
          <w:p w:rsidR="00A9145C" w:rsidRPr="005B6E23" w:rsidRDefault="00A9145C" w:rsidP="00FB0D2C">
            <w:pPr>
              <w:pStyle w:val="TableHeading"/>
            </w:pPr>
            <w:r w:rsidRPr="005B6E23">
              <w:t>Activities</w:t>
            </w:r>
          </w:p>
        </w:tc>
      </w:tr>
      <w:tr w:rsidR="009C6486" w:rsidRPr="005B6E23" w:rsidTr="003B26E0">
        <w:trPr>
          <w:cantSplit/>
        </w:trPr>
        <w:tc>
          <w:tcPr>
            <w:tcW w:w="1248" w:type="pct"/>
            <w:shd w:val="clear" w:color="auto" w:fill="F2F2F2" w:themeFill="background1" w:themeFillShade="F2"/>
            <w:vAlign w:val="center"/>
          </w:tcPr>
          <w:p w:rsidR="009C6486" w:rsidRPr="00A9145C" w:rsidRDefault="009C6486" w:rsidP="00FB0D2C">
            <w:pPr>
              <w:pStyle w:val="TableText"/>
              <w:rPr>
                <w:b/>
              </w:rPr>
            </w:pPr>
            <w:r w:rsidRPr="009C6486">
              <w:rPr>
                <w:b/>
              </w:rPr>
              <w:t>Protocol Name</w:t>
            </w:r>
          </w:p>
        </w:tc>
        <w:tc>
          <w:tcPr>
            <w:tcW w:w="537" w:type="pct"/>
            <w:tcBorders>
              <w:right w:val="nil"/>
            </w:tcBorders>
          </w:tcPr>
          <w:p w:rsidR="009C6486" w:rsidRDefault="009C6486" w:rsidP="00FB0D2C">
            <w:pPr>
              <w:pStyle w:val="TableText"/>
              <w:rPr>
                <w:iCs/>
                <w:sz w:val="20"/>
              </w:rPr>
            </w:pPr>
          </w:p>
        </w:tc>
        <w:tc>
          <w:tcPr>
            <w:tcW w:w="669" w:type="pct"/>
            <w:gridSpan w:val="3"/>
            <w:tcBorders>
              <w:left w:val="nil"/>
              <w:right w:val="nil"/>
            </w:tcBorders>
          </w:tcPr>
          <w:p w:rsidR="009C6486" w:rsidRDefault="009C6486" w:rsidP="00FB0D2C">
            <w:pPr>
              <w:pStyle w:val="TableText"/>
              <w:rPr>
                <w:iCs/>
                <w:sz w:val="20"/>
              </w:rPr>
            </w:pPr>
          </w:p>
        </w:tc>
        <w:tc>
          <w:tcPr>
            <w:tcW w:w="651" w:type="pct"/>
            <w:gridSpan w:val="2"/>
            <w:tcBorders>
              <w:left w:val="nil"/>
              <w:right w:val="nil"/>
            </w:tcBorders>
          </w:tcPr>
          <w:p w:rsidR="009C6486" w:rsidRDefault="009C6486" w:rsidP="00FB0D2C">
            <w:pPr>
              <w:pStyle w:val="TableText"/>
              <w:rPr>
                <w:iCs/>
                <w:sz w:val="20"/>
              </w:rPr>
            </w:pPr>
          </w:p>
        </w:tc>
        <w:tc>
          <w:tcPr>
            <w:tcW w:w="1895" w:type="pct"/>
            <w:gridSpan w:val="4"/>
            <w:tcBorders>
              <w:left w:val="nil"/>
            </w:tcBorders>
          </w:tcPr>
          <w:p w:rsidR="009C6486" w:rsidRDefault="009C6486" w:rsidP="00FB0D2C">
            <w:pPr>
              <w:pStyle w:val="TableText"/>
              <w:rPr>
                <w:iCs/>
                <w:sz w:val="20"/>
              </w:rPr>
            </w:pPr>
          </w:p>
        </w:tc>
      </w:tr>
      <w:tr w:rsidR="00A9145C" w:rsidRPr="005B6E23" w:rsidTr="003B26E0">
        <w:trPr>
          <w:cantSplit/>
        </w:trPr>
        <w:tc>
          <w:tcPr>
            <w:tcW w:w="1248" w:type="pct"/>
            <w:shd w:val="clear" w:color="auto" w:fill="F2F2F2" w:themeFill="background1" w:themeFillShade="F2"/>
            <w:vAlign w:val="center"/>
          </w:tcPr>
          <w:p w:rsidR="00A9145C" w:rsidRPr="005B6E23" w:rsidRDefault="00A9145C" w:rsidP="00FB0D2C">
            <w:pPr>
              <w:pStyle w:val="TableText"/>
              <w:rPr>
                <w:b/>
              </w:rPr>
            </w:pPr>
            <w:r w:rsidRPr="00A9145C">
              <w:rPr>
                <w:b/>
              </w:rPr>
              <w:t>Enhancement Category</w:t>
            </w:r>
          </w:p>
        </w:tc>
        <w:tc>
          <w:tcPr>
            <w:tcW w:w="537" w:type="pct"/>
            <w:tcBorders>
              <w:right w:val="nil"/>
            </w:tcBorders>
          </w:tcPr>
          <w:p w:rsidR="00A9145C" w:rsidRPr="005B6E23" w:rsidRDefault="00A9145C" w:rsidP="00FB0D2C">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New</w:t>
            </w:r>
          </w:p>
        </w:tc>
        <w:tc>
          <w:tcPr>
            <w:tcW w:w="669" w:type="pct"/>
            <w:gridSpan w:val="3"/>
            <w:tcBorders>
              <w:left w:val="nil"/>
              <w:right w:val="nil"/>
            </w:tcBorders>
          </w:tcPr>
          <w:p w:rsidR="00A9145C" w:rsidRPr="005B6E23" w:rsidRDefault="00A9145C" w:rsidP="00FB0D2C">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Modify</w:t>
            </w:r>
          </w:p>
        </w:tc>
        <w:tc>
          <w:tcPr>
            <w:tcW w:w="651" w:type="pct"/>
            <w:gridSpan w:val="2"/>
            <w:tcBorders>
              <w:left w:val="nil"/>
              <w:right w:val="nil"/>
            </w:tcBorders>
          </w:tcPr>
          <w:p w:rsidR="00A9145C" w:rsidRPr="005B6E23" w:rsidRDefault="00A9145C" w:rsidP="00FB0D2C">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Delete</w:t>
            </w:r>
          </w:p>
        </w:tc>
        <w:tc>
          <w:tcPr>
            <w:tcW w:w="1895" w:type="pct"/>
            <w:gridSpan w:val="4"/>
            <w:tcBorders>
              <w:left w:val="nil"/>
            </w:tcBorders>
          </w:tcPr>
          <w:p w:rsidR="00A9145C" w:rsidRPr="005B6E23" w:rsidRDefault="00A9145C" w:rsidP="00FB0D2C">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No Change</w:t>
            </w:r>
          </w:p>
        </w:tc>
      </w:tr>
      <w:tr w:rsidR="00A9145C" w:rsidRPr="005B6E23" w:rsidTr="003B26E0">
        <w:trPr>
          <w:cantSplit/>
          <w:trHeight w:val="449"/>
        </w:trPr>
        <w:tc>
          <w:tcPr>
            <w:tcW w:w="1248" w:type="pct"/>
            <w:tcBorders>
              <w:bottom w:val="single" w:sz="4" w:space="0" w:color="auto"/>
            </w:tcBorders>
            <w:shd w:val="clear" w:color="auto" w:fill="F2F2F2" w:themeFill="background1" w:themeFillShade="F2"/>
            <w:vAlign w:val="center"/>
          </w:tcPr>
          <w:p w:rsidR="00A9145C" w:rsidRPr="005B6E23" w:rsidRDefault="00A9145C" w:rsidP="00FB0D2C">
            <w:pPr>
              <w:pStyle w:val="TableText"/>
              <w:rPr>
                <w:b/>
              </w:rPr>
            </w:pPr>
            <w:r w:rsidRPr="00A9145C">
              <w:rPr>
                <w:b/>
              </w:rPr>
              <w:t>Associated Protocols</w:t>
            </w:r>
          </w:p>
        </w:tc>
        <w:tc>
          <w:tcPr>
            <w:tcW w:w="3752" w:type="pct"/>
            <w:gridSpan w:val="10"/>
            <w:tcBorders>
              <w:bottom w:val="single" w:sz="4" w:space="0" w:color="auto"/>
            </w:tcBorders>
          </w:tcPr>
          <w:p w:rsidR="00A9145C" w:rsidRPr="005B6E23" w:rsidRDefault="00A9145C" w:rsidP="00FB0D2C">
            <w:pPr>
              <w:pStyle w:val="TableText"/>
            </w:pPr>
          </w:p>
        </w:tc>
      </w:tr>
      <w:tr w:rsidR="003B26E0" w:rsidRPr="005B6E23" w:rsidTr="003B26E0">
        <w:trPr>
          <w:cantSplit/>
          <w:trHeight w:val="330"/>
        </w:trPr>
        <w:tc>
          <w:tcPr>
            <w:tcW w:w="1248" w:type="pct"/>
            <w:shd w:val="clear" w:color="auto" w:fill="F2F2F2" w:themeFill="background1" w:themeFillShade="F2"/>
            <w:vAlign w:val="center"/>
          </w:tcPr>
          <w:p w:rsidR="003B26E0" w:rsidRPr="005B6E23" w:rsidRDefault="003B26E0" w:rsidP="00FB0D2C">
            <w:pPr>
              <w:pStyle w:val="TableText"/>
              <w:rPr>
                <w:b/>
              </w:rPr>
            </w:pPr>
            <w:r w:rsidRPr="003B26E0">
              <w:rPr>
                <w:b/>
              </w:rPr>
              <w:t>Data Passing</w:t>
            </w:r>
          </w:p>
        </w:tc>
        <w:tc>
          <w:tcPr>
            <w:tcW w:w="644" w:type="pct"/>
            <w:gridSpan w:val="2"/>
            <w:tcBorders>
              <w:bottom w:val="nil"/>
              <w:right w:val="nil"/>
            </w:tcBorders>
          </w:tcPr>
          <w:p w:rsidR="003B26E0" w:rsidRPr="005B6E23" w:rsidRDefault="003B26E0" w:rsidP="00FB0D2C">
            <w:pPr>
              <w:pStyle w:val="TableText"/>
            </w:pPr>
            <w:r w:rsidRPr="005B6E23">
              <w:fldChar w:fldCharType="begin">
                <w:ffData>
                  <w:name w:val="Check43"/>
                  <w:enabled/>
                  <w:calcOnExit w:val="0"/>
                  <w:statusText w:type="text" w:val="Edit"/>
                  <w:checkBox>
                    <w:sizeAuto/>
                    <w:default w:val="0"/>
                    <w:checked w:val="0"/>
                  </w:checkBox>
                </w:ffData>
              </w:fldChar>
            </w:r>
            <w:r w:rsidRPr="005B6E23">
              <w:instrText xml:space="preserve"> FORMCHECKBOX </w:instrText>
            </w:r>
            <w:r w:rsidR="006F098E">
              <w:fldChar w:fldCharType="separate"/>
            </w:r>
            <w:r w:rsidRPr="005B6E23">
              <w:fldChar w:fldCharType="end"/>
            </w:r>
            <w:r w:rsidRPr="005B6E23">
              <w:t xml:space="preserve"> </w:t>
            </w:r>
            <w:r w:rsidRPr="003B26E0">
              <w:t>Input</w:t>
            </w:r>
          </w:p>
        </w:tc>
        <w:tc>
          <w:tcPr>
            <w:tcW w:w="940" w:type="pct"/>
            <w:gridSpan w:val="3"/>
            <w:tcBorders>
              <w:left w:val="nil"/>
              <w:bottom w:val="nil"/>
              <w:right w:val="nil"/>
            </w:tcBorders>
          </w:tcPr>
          <w:p w:rsidR="003B26E0" w:rsidRPr="005B6E23" w:rsidRDefault="003B26E0" w:rsidP="00FB0D2C">
            <w:pPr>
              <w:pStyle w:val="TableText"/>
            </w:pPr>
            <w:r w:rsidRPr="005B6E23">
              <w:fldChar w:fldCharType="begin">
                <w:ffData>
                  <w:name w:val="Check44"/>
                  <w:enabled/>
                  <w:calcOnExit w:val="0"/>
                  <w:statusText w:type="text" w:val="Print"/>
                  <w:checkBox>
                    <w:sizeAuto/>
                    <w:default w:val="0"/>
                    <w:checked w:val="0"/>
                  </w:checkBox>
                </w:ffData>
              </w:fldChar>
            </w:r>
            <w:r w:rsidRPr="005B6E23">
              <w:instrText xml:space="preserve"> FORMCHECKBOX </w:instrText>
            </w:r>
            <w:r w:rsidR="006F098E">
              <w:fldChar w:fldCharType="separate"/>
            </w:r>
            <w:r w:rsidRPr="005B6E23">
              <w:fldChar w:fldCharType="end"/>
            </w:r>
            <w:r w:rsidRPr="005B6E23">
              <w:t xml:space="preserve"> </w:t>
            </w:r>
            <w:r w:rsidRPr="003B26E0">
              <w:t>Output</w:t>
            </w:r>
            <w:r>
              <w:t xml:space="preserve"> </w:t>
            </w:r>
          </w:p>
        </w:tc>
        <w:tc>
          <w:tcPr>
            <w:tcW w:w="556" w:type="pct"/>
            <w:gridSpan w:val="3"/>
            <w:tcBorders>
              <w:left w:val="nil"/>
              <w:bottom w:val="nil"/>
              <w:right w:val="nil"/>
            </w:tcBorders>
          </w:tcPr>
          <w:p w:rsidR="003B26E0" w:rsidRPr="005B6E23" w:rsidRDefault="003B26E0" w:rsidP="00FB0D2C">
            <w:pPr>
              <w:pStyle w:val="TableText"/>
            </w:pPr>
            <w:r w:rsidRPr="005B6E23">
              <w:fldChar w:fldCharType="begin">
                <w:ffData>
                  <w:name w:val="Check45"/>
                  <w:enabled/>
                  <w:calcOnExit w:val="0"/>
                  <w:statusText w:type="text" w:val="Menu"/>
                  <w:checkBox>
                    <w:sizeAuto/>
                    <w:default w:val="0"/>
                    <w:checked w:val="0"/>
                  </w:checkBox>
                </w:ffData>
              </w:fldChar>
            </w:r>
            <w:r w:rsidRPr="005B6E23">
              <w:instrText xml:space="preserve"> FORMCHECKBOX </w:instrText>
            </w:r>
            <w:r w:rsidR="006F098E">
              <w:fldChar w:fldCharType="separate"/>
            </w:r>
            <w:r w:rsidRPr="005B6E23">
              <w:fldChar w:fldCharType="end"/>
            </w:r>
            <w:r w:rsidRPr="005B6E23">
              <w:t xml:space="preserve"> </w:t>
            </w:r>
            <w:r w:rsidRPr="003B26E0">
              <w:t>Both</w:t>
            </w:r>
          </w:p>
        </w:tc>
        <w:tc>
          <w:tcPr>
            <w:tcW w:w="1612" w:type="pct"/>
            <w:gridSpan w:val="2"/>
            <w:tcBorders>
              <w:left w:val="nil"/>
              <w:bottom w:val="nil"/>
            </w:tcBorders>
          </w:tcPr>
          <w:p w:rsidR="003B26E0" w:rsidRDefault="003B26E0" w:rsidP="00FB0D2C">
            <w:pPr>
              <w:pStyle w:val="TableText"/>
            </w:pPr>
            <w:r w:rsidRPr="005B6E23">
              <w:fldChar w:fldCharType="begin">
                <w:ffData>
                  <w:name w:val="Check46"/>
                  <w:enabled/>
                  <w:calcOnExit w:val="0"/>
                  <w:statusText w:type="text" w:val="Inquire"/>
                  <w:checkBox>
                    <w:sizeAuto/>
                    <w:default w:val="0"/>
                    <w:checked w:val="0"/>
                  </w:checkBox>
                </w:ffData>
              </w:fldChar>
            </w:r>
            <w:r w:rsidRPr="005B6E23">
              <w:instrText xml:space="preserve"> FORMCHECKBOX </w:instrText>
            </w:r>
            <w:r w:rsidR="006F098E">
              <w:fldChar w:fldCharType="separate"/>
            </w:r>
            <w:r w:rsidRPr="005B6E23">
              <w:fldChar w:fldCharType="end"/>
            </w:r>
            <w:r w:rsidRPr="005B6E23">
              <w:t xml:space="preserve"> </w:t>
            </w:r>
            <w:r w:rsidRPr="003B26E0">
              <w:t>Global Reference</w:t>
            </w:r>
            <w:r>
              <w:t xml:space="preserve"> </w:t>
            </w:r>
          </w:p>
          <w:p w:rsidR="003B26E0" w:rsidRPr="005B6E23" w:rsidRDefault="003B26E0" w:rsidP="003B26E0">
            <w:pPr>
              <w:pStyle w:val="TableText"/>
            </w:pPr>
            <w:r w:rsidRPr="005B6E23">
              <w:fldChar w:fldCharType="begin">
                <w:ffData>
                  <w:name w:val="Check46"/>
                  <w:enabled/>
                  <w:calcOnExit w:val="0"/>
                  <w:statusText w:type="text" w:val="Inquire"/>
                  <w:checkBox>
                    <w:sizeAuto/>
                    <w:default w:val="0"/>
                    <w:checked w:val="0"/>
                  </w:checkBox>
                </w:ffData>
              </w:fldChar>
            </w:r>
            <w:r w:rsidRPr="005B6E23">
              <w:instrText xml:space="preserve"> FORMCHECKBOX </w:instrText>
            </w:r>
            <w:r w:rsidR="006F098E">
              <w:fldChar w:fldCharType="separate"/>
            </w:r>
            <w:r w:rsidRPr="005B6E23">
              <w:fldChar w:fldCharType="end"/>
            </w:r>
            <w:r w:rsidRPr="005B6E23">
              <w:t xml:space="preserve"> </w:t>
            </w:r>
            <w:r>
              <w:t>Local</w:t>
            </w:r>
            <w:r w:rsidRPr="003B26E0">
              <w:t xml:space="preserve"> Reference</w:t>
            </w:r>
          </w:p>
        </w:tc>
      </w:tr>
      <w:tr w:rsidR="003B26E0" w:rsidRPr="005B6E23" w:rsidTr="00FB0D2C">
        <w:trPr>
          <w:cantSplit/>
        </w:trPr>
        <w:tc>
          <w:tcPr>
            <w:tcW w:w="1248" w:type="pct"/>
            <w:shd w:val="clear" w:color="auto" w:fill="F2F2F2" w:themeFill="background1" w:themeFillShade="F2"/>
            <w:vAlign w:val="center"/>
          </w:tcPr>
          <w:p w:rsidR="003B26E0" w:rsidRPr="005B6E23" w:rsidRDefault="003B26E0" w:rsidP="00FB0D2C">
            <w:pPr>
              <w:pStyle w:val="TableText"/>
              <w:rPr>
                <w:b/>
              </w:rPr>
            </w:pPr>
            <w:r w:rsidRPr="003B26E0">
              <w:rPr>
                <w:b/>
              </w:rPr>
              <w:t>Item Text Description</w:t>
            </w:r>
          </w:p>
        </w:tc>
        <w:tc>
          <w:tcPr>
            <w:tcW w:w="3752" w:type="pct"/>
            <w:gridSpan w:val="10"/>
          </w:tcPr>
          <w:p w:rsidR="003B26E0" w:rsidRPr="005B6E23" w:rsidRDefault="003B26E0" w:rsidP="00FB0D2C">
            <w:pPr>
              <w:pStyle w:val="TableText"/>
            </w:pPr>
            <w:r w:rsidRPr="003B26E0">
              <w:t>N/A</w:t>
            </w:r>
          </w:p>
        </w:tc>
      </w:tr>
      <w:tr w:rsidR="003B26E0" w:rsidRPr="005B6E23" w:rsidTr="003B26E0">
        <w:trPr>
          <w:cantSplit/>
        </w:trPr>
        <w:tc>
          <w:tcPr>
            <w:tcW w:w="1248" w:type="pct"/>
            <w:shd w:val="clear" w:color="auto" w:fill="F2F2F2" w:themeFill="background1" w:themeFillShade="F2"/>
            <w:vAlign w:val="center"/>
          </w:tcPr>
          <w:p w:rsidR="00A9145C" w:rsidRPr="005B6E23" w:rsidRDefault="003B26E0" w:rsidP="00FB0D2C">
            <w:pPr>
              <w:pStyle w:val="TableText"/>
              <w:rPr>
                <w:b/>
              </w:rPr>
            </w:pPr>
            <w:r w:rsidRPr="003B26E0">
              <w:rPr>
                <w:b/>
              </w:rPr>
              <w:t>Protocol Type</w:t>
            </w:r>
          </w:p>
        </w:tc>
        <w:tc>
          <w:tcPr>
            <w:tcW w:w="1017" w:type="pct"/>
            <w:gridSpan w:val="3"/>
            <w:tcBorders>
              <w:right w:val="nil"/>
            </w:tcBorders>
          </w:tcPr>
          <w:p w:rsidR="00A9145C" w:rsidRDefault="00A9145C" w:rsidP="00FB0D2C">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003B26E0" w:rsidRPr="003B26E0">
              <w:rPr>
                <w:iCs/>
                <w:sz w:val="20"/>
              </w:rPr>
              <w:t>Action</w:t>
            </w:r>
          </w:p>
          <w:p w:rsidR="003B26E0" w:rsidRPr="003B26E0" w:rsidRDefault="003B26E0" w:rsidP="003B26E0">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Pr="003B26E0">
              <w:rPr>
                <w:rFonts w:ascii="Arial" w:hAnsi="Arial" w:cs="Arial"/>
                <w:iCs/>
                <w:sz w:val="20"/>
                <w:szCs w:val="20"/>
              </w:rPr>
              <w:instrText xml:space="preserve"> FORMCHECKBOX </w:instrText>
            </w:r>
            <w:r w:rsidR="006F098E">
              <w:rPr>
                <w:rFonts w:ascii="Arial" w:hAnsi="Arial" w:cs="Arial"/>
                <w:iCs/>
                <w:sz w:val="20"/>
                <w:szCs w:val="20"/>
              </w:rPr>
            </w:r>
            <w:r w:rsidR="006F098E">
              <w:rPr>
                <w:rFonts w:ascii="Arial" w:hAnsi="Arial" w:cs="Arial"/>
                <w:iCs/>
                <w:sz w:val="20"/>
                <w:szCs w:val="20"/>
              </w:rPr>
              <w:fldChar w:fldCharType="separate"/>
            </w:r>
            <w:r w:rsidRPr="003B26E0">
              <w:rPr>
                <w:rFonts w:ascii="Arial" w:hAnsi="Arial" w:cs="Arial"/>
                <w:iCs/>
                <w:sz w:val="20"/>
                <w:szCs w:val="20"/>
              </w:rPr>
              <w:fldChar w:fldCharType="end"/>
            </w:r>
            <w:r w:rsidRPr="003B26E0">
              <w:rPr>
                <w:rFonts w:ascii="Arial" w:hAnsi="Arial" w:cs="Arial"/>
                <w:iCs/>
                <w:sz w:val="20"/>
                <w:szCs w:val="20"/>
              </w:rPr>
              <w:t xml:space="preserve"> Limited Protocol</w:t>
            </w:r>
          </w:p>
        </w:tc>
        <w:tc>
          <w:tcPr>
            <w:tcW w:w="1081" w:type="pct"/>
            <w:gridSpan w:val="4"/>
            <w:tcBorders>
              <w:left w:val="nil"/>
              <w:right w:val="nil"/>
            </w:tcBorders>
          </w:tcPr>
          <w:p w:rsidR="00A9145C" w:rsidRDefault="00A9145C" w:rsidP="00FB0D2C">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003B26E0" w:rsidRPr="003B26E0">
              <w:rPr>
                <w:iCs/>
                <w:sz w:val="20"/>
              </w:rPr>
              <w:t>Menu</w:t>
            </w:r>
          </w:p>
          <w:p w:rsidR="003B26E0" w:rsidRPr="005B6E23" w:rsidRDefault="003B26E0" w:rsidP="00FB0D2C">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Pr="003B26E0">
              <w:rPr>
                <w:iCs/>
                <w:sz w:val="20"/>
              </w:rPr>
              <w:t>Extended Action</w:t>
            </w:r>
          </w:p>
        </w:tc>
        <w:tc>
          <w:tcPr>
            <w:tcW w:w="704" w:type="pct"/>
            <w:gridSpan w:val="2"/>
            <w:tcBorders>
              <w:left w:val="nil"/>
              <w:right w:val="nil"/>
            </w:tcBorders>
          </w:tcPr>
          <w:p w:rsidR="00A9145C" w:rsidRDefault="00A9145C" w:rsidP="00FB0D2C">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003B26E0" w:rsidRPr="003B26E0">
              <w:rPr>
                <w:iCs/>
                <w:sz w:val="20"/>
              </w:rPr>
              <w:t>Protocol</w:t>
            </w:r>
          </w:p>
          <w:p w:rsidR="003B26E0" w:rsidRPr="005B6E23" w:rsidRDefault="003B26E0" w:rsidP="00FB0D2C">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00DB7E34" w:rsidRPr="00DB7E34">
              <w:rPr>
                <w:iCs/>
                <w:sz w:val="20"/>
              </w:rPr>
              <w:t>Dialog</w:t>
            </w:r>
          </w:p>
        </w:tc>
        <w:tc>
          <w:tcPr>
            <w:tcW w:w="950" w:type="pct"/>
            <w:tcBorders>
              <w:left w:val="nil"/>
            </w:tcBorders>
          </w:tcPr>
          <w:p w:rsidR="00A9145C" w:rsidRDefault="00A9145C" w:rsidP="00FB0D2C">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003B26E0" w:rsidRPr="003B26E0">
              <w:rPr>
                <w:iCs/>
                <w:sz w:val="20"/>
              </w:rPr>
              <w:t>Protocol Menu</w:t>
            </w:r>
          </w:p>
          <w:p w:rsidR="003B26E0" w:rsidRPr="005B6E23" w:rsidRDefault="00DB7E34" w:rsidP="00DB7E34">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Pr>
                <w:iCs/>
                <w:sz w:val="20"/>
              </w:rPr>
              <w:instrText xml:space="preserve"> FORMCHECKBOX </w:instrText>
            </w:r>
            <w:r w:rsidR="006F098E">
              <w:rPr>
                <w:iCs/>
                <w:sz w:val="20"/>
              </w:rPr>
            </w:r>
            <w:r w:rsidR="006F098E">
              <w:rPr>
                <w:iCs/>
                <w:sz w:val="20"/>
              </w:rPr>
              <w:fldChar w:fldCharType="separate"/>
            </w:r>
            <w:r>
              <w:rPr>
                <w:iCs/>
                <w:sz w:val="20"/>
              </w:rPr>
              <w:fldChar w:fldCharType="end"/>
            </w:r>
            <w:r w:rsidRPr="005B6E23">
              <w:rPr>
                <w:iCs/>
                <w:sz w:val="20"/>
              </w:rPr>
              <w:t xml:space="preserve"> </w:t>
            </w:r>
            <w:r w:rsidRPr="00DB7E34">
              <w:rPr>
                <w:iCs/>
                <w:sz w:val="20"/>
              </w:rPr>
              <w:t>Other</w:t>
            </w:r>
          </w:p>
        </w:tc>
      </w:tr>
      <w:tr w:rsidR="00A9145C" w:rsidRPr="005B6E23" w:rsidTr="003B26E0">
        <w:trPr>
          <w:cantSplit/>
        </w:trPr>
        <w:tc>
          <w:tcPr>
            <w:tcW w:w="1248" w:type="pct"/>
            <w:shd w:val="clear" w:color="auto" w:fill="F2F2F2" w:themeFill="background1" w:themeFillShade="F2"/>
            <w:vAlign w:val="center"/>
          </w:tcPr>
          <w:p w:rsidR="00A9145C" w:rsidRPr="005B6E23" w:rsidRDefault="009C6486" w:rsidP="00FB0D2C">
            <w:pPr>
              <w:pStyle w:val="TableText"/>
              <w:rPr>
                <w:b/>
              </w:rPr>
            </w:pPr>
            <w:r w:rsidRPr="009C6486">
              <w:rPr>
                <w:b/>
              </w:rPr>
              <w:t>Associated Routine</w:t>
            </w:r>
          </w:p>
        </w:tc>
        <w:tc>
          <w:tcPr>
            <w:tcW w:w="3752" w:type="pct"/>
            <w:gridSpan w:val="10"/>
          </w:tcPr>
          <w:p w:rsidR="00A9145C" w:rsidRPr="005B6E23" w:rsidRDefault="00A9145C" w:rsidP="00FB0D2C">
            <w:pPr>
              <w:pStyle w:val="TableText"/>
              <w:rPr>
                <w:iCs/>
              </w:rPr>
            </w:pPr>
          </w:p>
        </w:tc>
      </w:tr>
    </w:tbl>
    <w:p w:rsidR="00A9145C" w:rsidRDefault="00A9145C" w:rsidP="00A9145C">
      <w:pPr>
        <w:pStyle w:val="BodyText"/>
        <w:rPr>
          <w:rFonts w:ascii="Arial" w:hAnsi="Arial" w:cs="Arial"/>
          <w:b/>
          <w:sz w:val="22"/>
          <w:szCs w:val="22"/>
        </w:rPr>
      </w:pPr>
    </w:p>
    <w:p w:rsidR="006603CA" w:rsidRPr="00655174" w:rsidRDefault="006603CA" w:rsidP="009C6486">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Current </w:t>
      </w:r>
      <w:r w:rsidRPr="00750628">
        <w:rPr>
          <w:rFonts w:ascii="Arial" w:hAnsi="Arial" w:cs="Arial"/>
          <w:b/>
          <w:sz w:val="22"/>
          <w:szCs w:val="22"/>
        </w:rPr>
        <w:t xml:space="preserve">Entry Action </w:t>
      </w:r>
      <w:r w:rsidRPr="00655174">
        <w:rPr>
          <w:rFonts w:ascii="Arial" w:hAnsi="Arial" w:cs="Arial"/>
          <w:b/>
          <w:sz w:val="22"/>
          <w:szCs w:val="22"/>
        </w:rPr>
        <w:t>Logic</w:t>
      </w:r>
    </w:p>
    <w:p w:rsidR="006603CA" w:rsidRPr="00655174" w:rsidRDefault="006603CA" w:rsidP="009C6486">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6603CA" w:rsidRPr="002B2C10" w:rsidRDefault="006603CA" w:rsidP="006603CA">
      <w:pPr>
        <w:pStyle w:val="BodyText"/>
        <w:rPr>
          <w:sz w:val="2"/>
          <w:szCs w:val="2"/>
        </w:rPr>
      </w:pPr>
    </w:p>
    <w:p w:rsidR="006603CA" w:rsidRPr="00655174" w:rsidRDefault="006603CA" w:rsidP="006603CA">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lastRenderedPageBreak/>
        <w:t xml:space="preserve">Modified </w:t>
      </w:r>
      <w:r w:rsidRPr="00750628">
        <w:rPr>
          <w:rFonts w:ascii="Arial" w:hAnsi="Arial" w:cs="Arial"/>
          <w:b/>
          <w:sz w:val="22"/>
          <w:szCs w:val="22"/>
        </w:rPr>
        <w:t xml:space="preserve">Entry Action </w:t>
      </w:r>
      <w:r w:rsidRPr="00655174">
        <w:rPr>
          <w:rFonts w:ascii="Arial" w:hAnsi="Arial" w:cs="Arial"/>
          <w:b/>
          <w:sz w:val="22"/>
          <w:szCs w:val="22"/>
        </w:rPr>
        <w:t>Logic (Changes are in bold)</w:t>
      </w:r>
    </w:p>
    <w:p w:rsidR="006603CA" w:rsidRPr="00655174" w:rsidRDefault="006603CA" w:rsidP="006603CA">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6603CA" w:rsidRPr="002B2C10" w:rsidRDefault="006603CA" w:rsidP="006603CA">
      <w:pPr>
        <w:pStyle w:val="BodyText"/>
        <w:rPr>
          <w:sz w:val="2"/>
          <w:szCs w:val="2"/>
        </w:rPr>
      </w:pPr>
    </w:p>
    <w:p w:rsidR="006603CA" w:rsidRPr="00750628" w:rsidRDefault="006603CA" w:rsidP="006603CA">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750628">
        <w:rPr>
          <w:rFonts w:ascii="Arial" w:hAnsi="Arial" w:cs="Arial"/>
          <w:b/>
          <w:szCs w:val="22"/>
        </w:rPr>
        <w:t>Current E</w:t>
      </w:r>
      <w:r>
        <w:rPr>
          <w:rFonts w:ascii="Arial" w:hAnsi="Arial" w:cs="Arial"/>
          <w:b/>
          <w:szCs w:val="22"/>
        </w:rPr>
        <w:t>xit</w:t>
      </w:r>
      <w:r w:rsidRPr="00750628">
        <w:rPr>
          <w:rFonts w:ascii="Arial" w:hAnsi="Arial" w:cs="Arial"/>
          <w:b/>
          <w:szCs w:val="22"/>
        </w:rPr>
        <w:t xml:space="preserve"> Action Logic</w:t>
      </w:r>
    </w:p>
    <w:p w:rsidR="006603CA" w:rsidRPr="00750628" w:rsidRDefault="006603CA" w:rsidP="006603CA">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6603CA" w:rsidRPr="00750628" w:rsidRDefault="006603CA" w:rsidP="006603CA">
      <w:pPr>
        <w:spacing w:before="120" w:after="120"/>
        <w:rPr>
          <w:sz w:val="2"/>
          <w:szCs w:val="2"/>
        </w:rPr>
      </w:pPr>
    </w:p>
    <w:p w:rsidR="006603CA" w:rsidRPr="00750628" w:rsidRDefault="006603CA" w:rsidP="006603CA">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750628">
        <w:rPr>
          <w:rFonts w:ascii="Arial" w:hAnsi="Arial" w:cs="Arial"/>
          <w:b/>
          <w:szCs w:val="22"/>
        </w:rPr>
        <w:t>Modified E</w:t>
      </w:r>
      <w:r>
        <w:rPr>
          <w:rFonts w:ascii="Arial" w:hAnsi="Arial" w:cs="Arial"/>
          <w:b/>
          <w:szCs w:val="22"/>
        </w:rPr>
        <w:t>xit</w:t>
      </w:r>
      <w:r w:rsidRPr="00750628">
        <w:rPr>
          <w:rFonts w:ascii="Arial" w:hAnsi="Arial" w:cs="Arial"/>
          <w:b/>
          <w:szCs w:val="22"/>
        </w:rPr>
        <w:t xml:space="preserve"> Action Logic (Changes are in bold)</w:t>
      </w:r>
    </w:p>
    <w:p w:rsidR="006603CA" w:rsidRPr="00750628" w:rsidRDefault="006603CA" w:rsidP="006603CA">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6603CA" w:rsidRPr="00750628" w:rsidRDefault="006603CA" w:rsidP="006603CA">
      <w:pPr>
        <w:spacing w:before="120" w:after="120"/>
        <w:rPr>
          <w:sz w:val="2"/>
          <w:szCs w:val="2"/>
        </w:rPr>
      </w:pPr>
    </w:p>
    <w:p w:rsidR="0027099F" w:rsidRDefault="0027099F" w:rsidP="0027099F">
      <w:pPr>
        <w:pStyle w:val="Heading5"/>
      </w:pPr>
      <w:bookmarkStart w:id="293" w:name="_Toc417479344"/>
      <w:r>
        <w:t>Remote Procedure Call (RPC)</w:t>
      </w:r>
      <w:bookmarkEnd w:id="293"/>
    </w:p>
    <w:p w:rsidR="0027099F" w:rsidRDefault="0027099F" w:rsidP="0027099F">
      <w:pPr>
        <w:pStyle w:val="InstructionalText1"/>
      </w:pPr>
      <w:r>
        <w:t>Complete the table for each RPC affected by the functionality being designed.</w:t>
      </w:r>
    </w:p>
    <w:p w:rsidR="00750628" w:rsidRDefault="0027099F" w:rsidP="0027099F">
      <w:pPr>
        <w:pStyle w:val="InstructionalText1"/>
      </w:pPr>
      <w:r>
        <w:t xml:space="preserve">Note: If preferred, this can be captured directly from VA </w:t>
      </w:r>
      <w:proofErr w:type="spellStart"/>
      <w:r>
        <w:t>FileMan</w:t>
      </w:r>
      <w:proofErr w:type="spellEnd"/>
      <w:r>
        <w:t xml:space="preserve"> DDs after the fact.</w:t>
      </w:r>
    </w:p>
    <w:p w:rsidR="00957E52" w:rsidRDefault="00957E52" w:rsidP="00957E52">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31</w:t>
      </w:r>
      <w:r w:rsidR="006F098E">
        <w:rPr>
          <w:noProof/>
        </w:rPr>
        <w:fldChar w:fldCharType="end"/>
      </w:r>
      <w:r w:rsidRPr="00957E52">
        <w:t>: RPCs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RPC listing, including name, TAG^RTN, input parameters, results array, and description."/>
      </w:tblPr>
      <w:tblGrid>
        <w:gridCol w:w="2762"/>
        <w:gridCol w:w="6814"/>
      </w:tblGrid>
      <w:tr w:rsidR="00957E52" w:rsidRPr="002D7BC4" w:rsidTr="001A5CD7">
        <w:trPr>
          <w:cantSplit/>
          <w:tblHeader/>
        </w:trPr>
        <w:tc>
          <w:tcPr>
            <w:tcW w:w="1442" w:type="pct"/>
            <w:shd w:val="clear" w:color="auto" w:fill="F2F2F2" w:themeFill="background1" w:themeFillShade="F2"/>
          </w:tcPr>
          <w:p w:rsidR="00957E52" w:rsidRPr="002D7BC4" w:rsidRDefault="00957E52" w:rsidP="001A5CD7">
            <w:pPr>
              <w:pStyle w:val="TableHeading"/>
            </w:pPr>
            <w:bookmarkStart w:id="294" w:name="ColumnTitle_60"/>
            <w:bookmarkEnd w:id="294"/>
            <w:r w:rsidRPr="002D7BC4">
              <w:t>RPCs</w:t>
            </w:r>
          </w:p>
        </w:tc>
        <w:tc>
          <w:tcPr>
            <w:tcW w:w="3558" w:type="pct"/>
            <w:shd w:val="clear" w:color="auto" w:fill="F2F2F2" w:themeFill="background1" w:themeFillShade="F2"/>
          </w:tcPr>
          <w:p w:rsidR="00957E52" w:rsidRPr="002D7BC4" w:rsidRDefault="00957E52" w:rsidP="001A5CD7">
            <w:pPr>
              <w:pStyle w:val="TableHeading"/>
            </w:pPr>
            <w:r w:rsidRPr="002D7BC4">
              <w:t>Instructions</w:t>
            </w:r>
          </w:p>
        </w:tc>
      </w:tr>
      <w:tr w:rsidR="00957E52" w:rsidRPr="002D7BC4" w:rsidTr="001A5CD7">
        <w:trPr>
          <w:cantSplit/>
        </w:trPr>
        <w:tc>
          <w:tcPr>
            <w:tcW w:w="1442" w:type="pct"/>
            <w:shd w:val="clear" w:color="auto" w:fill="F2F2F2" w:themeFill="background1" w:themeFillShade="F2"/>
          </w:tcPr>
          <w:p w:rsidR="00957E52" w:rsidRPr="002D7BC4" w:rsidRDefault="00957E52" w:rsidP="001A5CD7">
            <w:pPr>
              <w:pStyle w:val="TableText"/>
              <w:rPr>
                <w:b/>
              </w:rPr>
            </w:pPr>
            <w:r w:rsidRPr="002D7BC4">
              <w:rPr>
                <w:b/>
              </w:rPr>
              <w:t>Name</w:t>
            </w:r>
          </w:p>
        </w:tc>
        <w:tc>
          <w:tcPr>
            <w:tcW w:w="3558" w:type="pct"/>
          </w:tcPr>
          <w:p w:rsidR="00957E52" w:rsidRPr="002D7BC4" w:rsidRDefault="00957E52" w:rsidP="001A5CD7">
            <w:pPr>
              <w:pStyle w:val="InstructionalTable"/>
            </w:pPr>
            <w:r w:rsidRPr="002D7BC4">
              <w:t>List the specific name of the RPC affected.</w:t>
            </w:r>
          </w:p>
        </w:tc>
      </w:tr>
      <w:tr w:rsidR="00957E52" w:rsidRPr="002D7BC4" w:rsidTr="001A5CD7">
        <w:trPr>
          <w:cantSplit/>
        </w:trPr>
        <w:tc>
          <w:tcPr>
            <w:tcW w:w="1442" w:type="pct"/>
            <w:shd w:val="clear" w:color="auto" w:fill="F2F2F2" w:themeFill="background1" w:themeFillShade="F2"/>
          </w:tcPr>
          <w:p w:rsidR="00957E52" w:rsidRPr="002D7BC4" w:rsidRDefault="00957E52" w:rsidP="001A5CD7">
            <w:pPr>
              <w:pStyle w:val="TableText"/>
              <w:rPr>
                <w:b/>
              </w:rPr>
            </w:pPr>
            <w:r w:rsidRPr="002D7BC4">
              <w:rPr>
                <w:b/>
              </w:rPr>
              <w:t>TAG^RTN</w:t>
            </w:r>
          </w:p>
        </w:tc>
        <w:tc>
          <w:tcPr>
            <w:tcW w:w="3558" w:type="pct"/>
          </w:tcPr>
          <w:p w:rsidR="00957E52" w:rsidRPr="002D7BC4" w:rsidRDefault="00957E52" w:rsidP="001A5CD7">
            <w:pPr>
              <w:pStyle w:val="InstructionalTable"/>
            </w:pPr>
            <w:r w:rsidRPr="002D7BC4">
              <w:t>List the tag (label) and routine.</w:t>
            </w:r>
          </w:p>
        </w:tc>
      </w:tr>
      <w:tr w:rsidR="00957E52" w:rsidRPr="002D7BC4" w:rsidTr="001A5CD7">
        <w:trPr>
          <w:cantSplit/>
        </w:trPr>
        <w:tc>
          <w:tcPr>
            <w:tcW w:w="1442" w:type="pct"/>
            <w:shd w:val="clear" w:color="auto" w:fill="F2F2F2" w:themeFill="background1" w:themeFillShade="F2"/>
          </w:tcPr>
          <w:p w:rsidR="00957E52" w:rsidRPr="002D7BC4" w:rsidRDefault="00957E52" w:rsidP="001A5CD7">
            <w:pPr>
              <w:pStyle w:val="TableText"/>
              <w:rPr>
                <w:b/>
              </w:rPr>
            </w:pPr>
            <w:r w:rsidRPr="002D7BC4">
              <w:rPr>
                <w:b/>
              </w:rPr>
              <w:t>Input Parameters</w:t>
            </w:r>
          </w:p>
        </w:tc>
        <w:tc>
          <w:tcPr>
            <w:tcW w:w="3558" w:type="pct"/>
          </w:tcPr>
          <w:p w:rsidR="00957E52" w:rsidRPr="002D7BC4" w:rsidRDefault="00957E52" w:rsidP="001A5CD7">
            <w:pPr>
              <w:pStyle w:val="InstructionalTable"/>
            </w:pPr>
            <w:r w:rsidRPr="002D7BC4">
              <w:t>This field is used to identify an input parameter for the API.</w:t>
            </w:r>
          </w:p>
        </w:tc>
      </w:tr>
      <w:tr w:rsidR="00957E52" w:rsidRPr="002D7BC4" w:rsidTr="001A5CD7">
        <w:trPr>
          <w:cantSplit/>
        </w:trPr>
        <w:tc>
          <w:tcPr>
            <w:tcW w:w="1442" w:type="pct"/>
            <w:shd w:val="clear" w:color="auto" w:fill="F2F2F2" w:themeFill="background1" w:themeFillShade="F2"/>
          </w:tcPr>
          <w:p w:rsidR="00957E52" w:rsidRPr="002D7BC4" w:rsidRDefault="00957E52" w:rsidP="001A5CD7">
            <w:pPr>
              <w:pStyle w:val="TableText"/>
              <w:rPr>
                <w:b/>
              </w:rPr>
            </w:pPr>
            <w:r w:rsidRPr="002D7BC4">
              <w:rPr>
                <w:b/>
              </w:rPr>
              <w:t>Results Array</w:t>
            </w:r>
          </w:p>
        </w:tc>
        <w:tc>
          <w:tcPr>
            <w:tcW w:w="3558" w:type="pct"/>
          </w:tcPr>
          <w:p w:rsidR="00957E52" w:rsidRPr="002D7BC4" w:rsidRDefault="00957E52" w:rsidP="001A5CD7">
            <w:pPr>
              <w:pStyle w:val="InstructionalTable"/>
            </w:pPr>
            <w:r w:rsidRPr="002D7BC4">
              <w:t>This field tells the RPC Broker how to process the resulting data from the call.</w:t>
            </w:r>
          </w:p>
        </w:tc>
      </w:tr>
      <w:tr w:rsidR="00957E52" w:rsidRPr="002D7BC4" w:rsidTr="001A5CD7">
        <w:trPr>
          <w:cantSplit/>
        </w:trPr>
        <w:tc>
          <w:tcPr>
            <w:tcW w:w="1442" w:type="pct"/>
            <w:shd w:val="clear" w:color="auto" w:fill="F2F2F2" w:themeFill="background1" w:themeFillShade="F2"/>
          </w:tcPr>
          <w:p w:rsidR="00957E52" w:rsidRPr="002D7BC4" w:rsidRDefault="00957E52" w:rsidP="001A5CD7">
            <w:pPr>
              <w:pStyle w:val="TableText"/>
              <w:rPr>
                <w:b/>
              </w:rPr>
            </w:pPr>
            <w:r w:rsidRPr="002D7BC4">
              <w:rPr>
                <w:b/>
              </w:rPr>
              <w:t>Description</w:t>
            </w:r>
          </w:p>
        </w:tc>
        <w:tc>
          <w:tcPr>
            <w:tcW w:w="3558" w:type="pct"/>
          </w:tcPr>
          <w:p w:rsidR="00957E52" w:rsidRPr="002D7BC4" w:rsidRDefault="00957E52" w:rsidP="001A5CD7">
            <w:pPr>
              <w:pStyle w:val="InstructionalTable"/>
            </w:pPr>
            <w:r w:rsidRPr="002D7BC4">
              <w:t>Provide a brief description of the RPC affected.</w:t>
            </w:r>
          </w:p>
        </w:tc>
      </w:tr>
    </w:tbl>
    <w:p w:rsidR="00407A90" w:rsidRDefault="00407A90" w:rsidP="00407A90">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32</w:t>
      </w:r>
      <w:r w:rsidR="006F098E">
        <w:rPr>
          <w:noProof/>
        </w:rPr>
        <w:fldChar w:fldCharType="end"/>
      </w:r>
      <w:r>
        <w:t>: 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listing, including name, TAG^RTN, input parameters, results array, and description."/>
      </w:tblPr>
      <w:tblGrid>
        <w:gridCol w:w="3014"/>
        <w:gridCol w:w="1950"/>
        <w:gridCol w:w="2210"/>
        <w:gridCol w:w="2402"/>
      </w:tblGrid>
      <w:tr w:rsidR="00407A90" w:rsidRPr="00094ABC" w:rsidTr="001A5CD7">
        <w:trPr>
          <w:cantSplit/>
          <w:tblHeader/>
        </w:trPr>
        <w:tc>
          <w:tcPr>
            <w:tcW w:w="1574" w:type="pct"/>
            <w:shd w:val="clear" w:color="auto" w:fill="F2F2F2" w:themeFill="background1" w:themeFillShade="F2"/>
          </w:tcPr>
          <w:p w:rsidR="00407A90" w:rsidRPr="00094ABC" w:rsidRDefault="00407A90" w:rsidP="001A5CD7">
            <w:pPr>
              <w:pStyle w:val="TableHeading"/>
            </w:pPr>
            <w:bookmarkStart w:id="295" w:name="ColumnTitle_61"/>
            <w:bookmarkEnd w:id="295"/>
            <w:r w:rsidRPr="00094ABC">
              <w:t>RPCs</w:t>
            </w:r>
          </w:p>
        </w:tc>
        <w:tc>
          <w:tcPr>
            <w:tcW w:w="3426" w:type="pct"/>
            <w:gridSpan w:val="3"/>
            <w:shd w:val="clear" w:color="auto" w:fill="F2F2F2" w:themeFill="background1" w:themeFillShade="F2"/>
          </w:tcPr>
          <w:p w:rsidR="00407A90" w:rsidRPr="00094ABC" w:rsidRDefault="00407A90" w:rsidP="001A5CD7">
            <w:pPr>
              <w:pStyle w:val="TableHeading"/>
            </w:pPr>
            <w:r w:rsidRPr="00094ABC">
              <w:t>Activities</w:t>
            </w:r>
          </w:p>
        </w:tc>
      </w:tr>
      <w:tr w:rsidR="00407A90" w:rsidRPr="00094ABC" w:rsidTr="001A5CD7">
        <w:trPr>
          <w:cantSplit/>
        </w:trPr>
        <w:tc>
          <w:tcPr>
            <w:tcW w:w="1574" w:type="pct"/>
            <w:shd w:val="clear" w:color="auto" w:fill="F2F2F2" w:themeFill="background1" w:themeFillShade="F2"/>
          </w:tcPr>
          <w:p w:rsidR="00407A90" w:rsidRPr="00094ABC" w:rsidRDefault="00407A90" w:rsidP="001A5CD7">
            <w:pPr>
              <w:pStyle w:val="TableText"/>
              <w:rPr>
                <w:b/>
              </w:rPr>
            </w:pPr>
            <w:r w:rsidRPr="00094ABC">
              <w:rPr>
                <w:b/>
              </w:rPr>
              <w:t>Name</w:t>
            </w:r>
          </w:p>
        </w:tc>
        <w:tc>
          <w:tcPr>
            <w:tcW w:w="3426" w:type="pct"/>
            <w:gridSpan w:val="3"/>
          </w:tcPr>
          <w:p w:rsidR="00407A90" w:rsidRPr="00094ABC" w:rsidRDefault="00407A90" w:rsidP="001A5CD7">
            <w:pPr>
              <w:pStyle w:val="TableText"/>
              <w:rPr>
                <w:rFonts w:ascii="Garamond" w:hAnsi="Garamond"/>
              </w:rPr>
            </w:pPr>
          </w:p>
        </w:tc>
      </w:tr>
      <w:tr w:rsidR="00407A90" w:rsidRPr="00094ABC" w:rsidTr="001A5CD7">
        <w:trPr>
          <w:cantSplit/>
        </w:trPr>
        <w:tc>
          <w:tcPr>
            <w:tcW w:w="1574" w:type="pct"/>
            <w:shd w:val="clear" w:color="auto" w:fill="F2F2F2" w:themeFill="background1" w:themeFillShade="F2"/>
          </w:tcPr>
          <w:p w:rsidR="00407A90" w:rsidRPr="00094ABC" w:rsidRDefault="00407A90" w:rsidP="001A5CD7">
            <w:pPr>
              <w:pStyle w:val="TableText"/>
              <w:rPr>
                <w:b/>
              </w:rPr>
            </w:pPr>
            <w:r w:rsidRPr="00094ABC">
              <w:rPr>
                <w:b/>
              </w:rPr>
              <w:t>TAG^RTN</w:t>
            </w:r>
          </w:p>
        </w:tc>
        <w:tc>
          <w:tcPr>
            <w:tcW w:w="3426" w:type="pct"/>
            <w:gridSpan w:val="3"/>
          </w:tcPr>
          <w:p w:rsidR="00407A90" w:rsidRPr="00094ABC" w:rsidRDefault="00407A90" w:rsidP="001A5CD7">
            <w:pPr>
              <w:pStyle w:val="TableText"/>
              <w:rPr>
                <w:rFonts w:ascii="Garamond" w:hAnsi="Garamond"/>
              </w:rPr>
            </w:pPr>
          </w:p>
        </w:tc>
      </w:tr>
      <w:tr w:rsidR="00407A90" w:rsidRPr="00094ABC" w:rsidTr="001A5CD7">
        <w:trPr>
          <w:cantSplit/>
        </w:trPr>
        <w:tc>
          <w:tcPr>
            <w:tcW w:w="1574" w:type="pct"/>
            <w:shd w:val="clear" w:color="auto" w:fill="F2F2F2" w:themeFill="background1" w:themeFillShade="F2"/>
          </w:tcPr>
          <w:p w:rsidR="00407A90" w:rsidRPr="00094ABC" w:rsidRDefault="00407A90" w:rsidP="001A5CD7">
            <w:pPr>
              <w:pStyle w:val="TableText"/>
              <w:rPr>
                <w:b/>
              </w:rPr>
            </w:pPr>
            <w:r w:rsidRPr="00094ABC">
              <w:rPr>
                <w:b/>
              </w:rPr>
              <w:t>Input Parameters</w:t>
            </w:r>
          </w:p>
        </w:tc>
        <w:tc>
          <w:tcPr>
            <w:tcW w:w="3426" w:type="pct"/>
            <w:gridSpan w:val="3"/>
            <w:tcBorders>
              <w:bottom w:val="single" w:sz="4" w:space="0" w:color="auto"/>
            </w:tcBorders>
          </w:tcPr>
          <w:p w:rsidR="00407A90" w:rsidRPr="00094ABC" w:rsidRDefault="00407A90" w:rsidP="001A5CD7">
            <w:pPr>
              <w:pStyle w:val="TableText"/>
              <w:rPr>
                <w:rFonts w:ascii="Garamond" w:hAnsi="Garamond"/>
              </w:rPr>
            </w:pPr>
          </w:p>
        </w:tc>
      </w:tr>
      <w:tr w:rsidR="00407A90" w:rsidRPr="00094ABC" w:rsidTr="001A5CD7">
        <w:trPr>
          <w:cantSplit/>
          <w:trHeight w:val="350"/>
        </w:trPr>
        <w:tc>
          <w:tcPr>
            <w:tcW w:w="1574" w:type="pct"/>
            <w:vMerge w:val="restart"/>
            <w:shd w:val="clear" w:color="auto" w:fill="F2F2F2" w:themeFill="background1" w:themeFillShade="F2"/>
          </w:tcPr>
          <w:p w:rsidR="00407A90" w:rsidRPr="00094ABC" w:rsidRDefault="00407A90" w:rsidP="001A5CD7">
            <w:pPr>
              <w:pStyle w:val="TableText"/>
              <w:rPr>
                <w:b/>
              </w:rPr>
            </w:pPr>
            <w:r w:rsidRPr="00094ABC">
              <w:rPr>
                <w:b/>
              </w:rPr>
              <w:t>Results Array</w:t>
            </w:r>
          </w:p>
        </w:tc>
        <w:tc>
          <w:tcPr>
            <w:tcW w:w="1018" w:type="pct"/>
            <w:tcBorders>
              <w:bottom w:val="nil"/>
              <w:right w:val="nil"/>
            </w:tcBorders>
          </w:tcPr>
          <w:p w:rsidR="00407A90" w:rsidRPr="00094ABC" w:rsidRDefault="00407A90" w:rsidP="001A5CD7">
            <w:pPr>
              <w:pStyle w:val="TableText"/>
              <w:rPr>
                <w:rFonts w:ascii="Garamond" w:hAnsi="Garamond"/>
                <w:sz w:val="20"/>
              </w:rPr>
            </w:pPr>
            <w:r w:rsidRPr="00094ABC">
              <w:rPr>
                <w:rFonts w:ascii="Garamond" w:hAnsi="Garamond"/>
                <w:sz w:val="20"/>
              </w:rPr>
              <w:fldChar w:fldCharType="begin">
                <w:ffData>
                  <w:name w:val="Check58"/>
                  <w:enabled/>
                  <w:calcOnExit w:val="0"/>
                  <w:statusText w:type="text" w:val="Single Value"/>
                  <w:checkBox>
                    <w:sizeAuto/>
                    <w:default w:val="0"/>
                    <w:checked w:val="0"/>
                  </w:checkBox>
                </w:ffData>
              </w:fldChar>
            </w:r>
            <w:bookmarkStart w:id="296" w:name="Check58"/>
            <w:r w:rsidRPr="00094AB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094ABC">
              <w:rPr>
                <w:rFonts w:ascii="Garamond" w:hAnsi="Garamond"/>
                <w:sz w:val="20"/>
              </w:rPr>
              <w:fldChar w:fldCharType="end"/>
            </w:r>
            <w:bookmarkEnd w:id="296"/>
            <w:r w:rsidRPr="00094ABC">
              <w:rPr>
                <w:rFonts w:ascii="Garamond" w:hAnsi="Garamond"/>
                <w:sz w:val="20"/>
              </w:rPr>
              <w:t xml:space="preserve"> Single Value</w:t>
            </w:r>
          </w:p>
        </w:tc>
        <w:tc>
          <w:tcPr>
            <w:tcW w:w="1154" w:type="pct"/>
            <w:tcBorders>
              <w:left w:val="nil"/>
              <w:bottom w:val="nil"/>
              <w:right w:val="nil"/>
            </w:tcBorders>
          </w:tcPr>
          <w:p w:rsidR="00407A90" w:rsidRPr="00094ABC" w:rsidRDefault="00407A90" w:rsidP="001A5CD7">
            <w:pPr>
              <w:pStyle w:val="TableText"/>
              <w:rPr>
                <w:rFonts w:ascii="Garamond" w:hAnsi="Garamond"/>
                <w:sz w:val="20"/>
              </w:rPr>
            </w:pPr>
            <w:r w:rsidRPr="00094ABC">
              <w:rPr>
                <w:rFonts w:ascii="Garamond" w:hAnsi="Garamond"/>
                <w:sz w:val="20"/>
              </w:rPr>
              <w:fldChar w:fldCharType="begin">
                <w:ffData>
                  <w:name w:val="Check59"/>
                  <w:enabled/>
                  <w:calcOnExit w:val="0"/>
                  <w:statusText w:type="text" w:val="Array"/>
                  <w:checkBox>
                    <w:sizeAuto/>
                    <w:default w:val="0"/>
                    <w:checked w:val="0"/>
                  </w:checkBox>
                </w:ffData>
              </w:fldChar>
            </w:r>
            <w:bookmarkStart w:id="297" w:name="Check59"/>
            <w:r w:rsidRPr="00094AB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094ABC">
              <w:rPr>
                <w:rFonts w:ascii="Garamond" w:hAnsi="Garamond"/>
                <w:sz w:val="20"/>
              </w:rPr>
              <w:fldChar w:fldCharType="end"/>
            </w:r>
            <w:bookmarkEnd w:id="297"/>
            <w:r w:rsidRPr="00094ABC">
              <w:rPr>
                <w:rFonts w:ascii="Garamond" w:hAnsi="Garamond"/>
                <w:sz w:val="20"/>
              </w:rPr>
              <w:t xml:space="preserve"> Array</w:t>
            </w:r>
          </w:p>
        </w:tc>
        <w:tc>
          <w:tcPr>
            <w:tcW w:w="1254" w:type="pct"/>
            <w:tcBorders>
              <w:left w:val="nil"/>
              <w:bottom w:val="nil"/>
            </w:tcBorders>
          </w:tcPr>
          <w:p w:rsidR="00407A90" w:rsidRPr="00094ABC" w:rsidRDefault="00407A90" w:rsidP="001A5CD7">
            <w:pPr>
              <w:pStyle w:val="TableText"/>
              <w:rPr>
                <w:rFonts w:ascii="Garamond" w:hAnsi="Garamond"/>
                <w:sz w:val="20"/>
              </w:rPr>
            </w:pPr>
            <w:r w:rsidRPr="00094ABC">
              <w:rPr>
                <w:rFonts w:ascii="Garamond" w:hAnsi="Garamond"/>
                <w:sz w:val="20"/>
              </w:rPr>
              <w:fldChar w:fldCharType="begin">
                <w:ffData>
                  <w:name w:val="Check60"/>
                  <w:enabled/>
                  <w:calcOnExit w:val="0"/>
                  <w:statusText w:type="text" w:val="Word Processing"/>
                  <w:checkBox>
                    <w:sizeAuto/>
                    <w:default w:val="0"/>
                    <w:checked w:val="0"/>
                  </w:checkBox>
                </w:ffData>
              </w:fldChar>
            </w:r>
            <w:bookmarkStart w:id="298" w:name="Check60"/>
            <w:r w:rsidRPr="00094AB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094ABC">
              <w:rPr>
                <w:rFonts w:ascii="Garamond" w:hAnsi="Garamond"/>
                <w:sz w:val="20"/>
              </w:rPr>
              <w:fldChar w:fldCharType="end"/>
            </w:r>
            <w:bookmarkEnd w:id="298"/>
            <w:r w:rsidRPr="00094ABC">
              <w:rPr>
                <w:rFonts w:ascii="Garamond" w:hAnsi="Garamond"/>
                <w:sz w:val="20"/>
              </w:rPr>
              <w:t xml:space="preserve"> Word Processing</w:t>
            </w:r>
          </w:p>
        </w:tc>
      </w:tr>
      <w:tr w:rsidR="00407A90" w:rsidRPr="00094ABC" w:rsidTr="001A5CD7">
        <w:trPr>
          <w:cantSplit/>
          <w:trHeight w:val="255"/>
        </w:trPr>
        <w:tc>
          <w:tcPr>
            <w:tcW w:w="1574" w:type="pct"/>
            <w:vMerge/>
            <w:shd w:val="clear" w:color="auto" w:fill="F2F2F2" w:themeFill="background1" w:themeFillShade="F2"/>
          </w:tcPr>
          <w:p w:rsidR="00407A90" w:rsidRPr="00094ABC" w:rsidRDefault="00407A90" w:rsidP="001A5CD7">
            <w:pPr>
              <w:pStyle w:val="TableText"/>
              <w:rPr>
                <w:b/>
              </w:rPr>
            </w:pPr>
          </w:p>
        </w:tc>
        <w:tc>
          <w:tcPr>
            <w:tcW w:w="1018" w:type="pct"/>
            <w:tcBorders>
              <w:top w:val="nil"/>
              <w:right w:val="nil"/>
            </w:tcBorders>
          </w:tcPr>
          <w:p w:rsidR="00407A90" w:rsidRPr="00094ABC" w:rsidRDefault="00407A90" w:rsidP="001A5CD7">
            <w:pPr>
              <w:pStyle w:val="TableText"/>
              <w:rPr>
                <w:rFonts w:ascii="Garamond" w:hAnsi="Garamond"/>
                <w:sz w:val="20"/>
              </w:rPr>
            </w:pPr>
            <w:r w:rsidRPr="00094ABC">
              <w:rPr>
                <w:rFonts w:ascii="Garamond" w:hAnsi="Garamond"/>
                <w:sz w:val="20"/>
              </w:rPr>
              <w:fldChar w:fldCharType="begin">
                <w:ffData>
                  <w:name w:val="Check61"/>
                  <w:enabled/>
                  <w:calcOnExit w:val="0"/>
                  <w:statusText w:type="text" w:val="Global Array"/>
                  <w:checkBox>
                    <w:sizeAuto/>
                    <w:default w:val="0"/>
                    <w:checked w:val="0"/>
                  </w:checkBox>
                </w:ffData>
              </w:fldChar>
            </w:r>
            <w:bookmarkStart w:id="299" w:name="Check61"/>
            <w:r w:rsidRPr="00094AB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094ABC">
              <w:rPr>
                <w:rFonts w:ascii="Garamond" w:hAnsi="Garamond"/>
                <w:sz w:val="20"/>
              </w:rPr>
              <w:fldChar w:fldCharType="end"/>
            </w:r>
            <w:bookmarkEnd w:id="299"/>
            <w:r w:rsidRPr="00094ABC">
              <w:rPr>
                <w:rFonts w:ascii="Garamond" w:hAnsi="Garamond"/>
                <w:sz w:val="20"/>
              </w:rPr>
              <w:t xml:space="preserve"> Global Array</w:t>
            </w:r>
          </w:p>
        </w:tc>
        <w:tc>
          <w:tcPr>
            <w:tcW w:w="1154" w:type="pct"/>
            <w:tcBorders>
              <w:top w:val="nil"/>
              <w:left w:val="nil"/>
              <w:right w:val="nil"/>
            </w:tcBorders>
          </w:tcPr>
          <w:p w:rsidR="00407A90" w:rsidRPr="00094ABC" w:rsidRDefault="00407A90" w:rsidP="001A5CD7">
            <w:pPr>
              <w:pStyle w:val="TableText"/>
              <w:rPr>
                <w:rFonts w:ascii="Garamond" w:hAnsi="Garamond"/>
                <w:sz w:val="20"/>
              </w:rPr>
            </w:pPr>
            <w:r>
              <w:rPr>
                <w:rFonts w:ascii="Garamond" w:hAnsi="Garamond"/>
                <w:sz w:val="20"/>
              </w:rPr>
              <w:fldChar w:fldCharType="begin">
                <w:ffData>
                  <w:name w:val="Check110"/>
                  <w:enabled/>
                  <w:calcOnExit w:val="0"/>
                  <w:statusText w:type="text" w:val="Global Instance"/>
                  <w:checkBox>
                    <w:sizeAuto/>
                    <w:default w:val="0"/>
                    <w:checked w:val="0"/>
                  </w:checkBox>
                </w:ffData>
              </w:fldChar>
            </w:r>
            <w:r>
              <w:rPr>
                <w:rFonts w:ascii="Garamond" w:hAnsi="Garamond"/>
                <w:sz w:val="20"/>
              </w:rPr>
              <w:instrText xml:space="preserve"> </w:instrText>
            </w:r>
            <w:bookmarkStart w:id="300" w:name="Check110"/>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00"/>
            <w:r w:rsidRPr="00094ABC">
              <w:rPr>
                <w:rFonts w:ascii="Garamond" w:hAnsi="Garamond"/>
                <w:sz w:val="20"/>
              </w:rPr>
              <w:t xml:space="preserve"> Global Instance</w:t>
            </w:r>
          </w:p>
        </w:tc>
        <w:tc>
          <w:tcPr>
            <w:tcW w:w="1254" w:type="pct"/>
            <w:tcBorders>
              <w:top w:val="nil"/>
              <w:left w:val="nil"/>
            </w:tcBorders>
          </w:tcPr>
          <w:p w:rsidR="00407A90" w:rsidRPr="00094ABC" w:rsidRDefault="00407A90" w:rsidP="001A5CD7">
            <w:pPr>
              <w:pStyle w:val="TableText"/>
              <w:rPr>
                <w:rFonts w:ascii="Garamond" w:hAnsi="Garamond"/>
                <w:sz w:val="20"/>
              </w:rPr>
            </w:pPr>
          </w:p>
        </w:tc>
      </w:tr>
      <w:tr w:rsidR="00407A90" w:rsidRPr="00094ABC" w:rsidTr="001A5CD7">
        <w:trPr>
          <w:cantSplit/>
        </w:trPr>
        <w:tc>
          <w:tcPr>
            <w:tcW w:w="1574" w:type="pct"/>
            <w:shd w:val="clear" w:color="auto" w:fill="F2F2F2" w:themeFill="background1" w:themeFillShade="F2"/>
          </w:tcPr>
          <w:p w:rsidR="00407A90" w:rsidRPr="00094ABC" w:rsidRDefault="00407A90" w:rsidP="001A5CD7">
            <w:pPr>
              <w:pStyle w:val="TableText"/>
              <w:rPr>
                <w:b/>
              </w:rPr>
            </w:pPr>
            <w:r w:rsidRPr="00094ABC">
              <w:rPr>
                <w:b/>
              </w:rPr>
              <w:t>Description</w:t>
            </w:r>
          </w:p>
        </w:tc>
        <w:tc>
          <w:tcPr>
            <w:tcW w:w="3426" w:type="pct"/>
            <w:gridSpan w:val="3"/>
          </w:tcPr>
          <w:p w:rsidR="00407A90" w:rsidRPr="00094ABC" w:rsidRDefault="00407A90" w:rsidP="001A5CD7">
            <w:pPr>
              <w:pStyle w:val="TableText"/>
              <w:rPr>
                <w:rFonts w:ascii="Garamond" w:hAnsi="Garamond"/>
              </w:rPr>
            </w:pPr>
          </w:p>
        </w:tc>
      </w:tr>
    </w:tbl>
    <w:p w:rsidR="00115922" w:rsidRDefault="00115922" w:rsidP="00115922">
      <w:pPr>
        <w:pStyle w:val="Heading5"/>
      </w:pPr>
      <w:bookmarkStart w:id="301" w:name="_Toc417479345"/>
      <w:r>
        <w:t>Constants Defined in Interface</w:t>
      </w:r>
      <w:bookmarkEnd w:id="301"/>
    </w:p>
    <w:p w:rsidR="0027099F" w:rsidRDefault="00115922" w:rsidP="00115922">
      <w:pPr>
        <w:pStyle w:val="InstructionalText1"/>
      </w:pPr>
      <w:r>
        <w:t>Provide the name and description.</w:t>
      </w:r>
    </w:p>
    <w:p w:rsidR="00115922" w:rsidRDefault="00115922" w:rsidP="00115922">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33</w:t>
      </w:r>
      <w:r w:rsidR="006F098E">
        <w:rPr>
          <w:noProof/>
        </w:rPr>
        <w:fldChar w:fldCharType="end"/>
      </w:r>
      <w:r>
        <w:t xml:space="preserve">: </w:t>
      </w:r>
      <w:r w:rsidRPr="00115922">
        <w:t>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sorted by name and description."/>
      </w:tblPr>
      <w:tblGrid>
        <w:gridCol w:w="3015"/>
        <w:gridCol w:w="6561"/>
      </w:tblGrid>
      <w:tr w:rsidR="00115922" w:rsidRPr="00A50539" w:rsidTr="001A5CD7">
        <w:trPr>
          <w:cantSplit/>
          <w:tblHeader/>
        </w:trPr>
        <w:tc>
          <w:tcPr>
            <w:tcW w:w="1574" w:type="pct"/>
            <w:tcBorders>
              <w:bottom w:val="single" w:sz="4" w:space="0" w:color="auto"/>
            </w:tcBorders>
            <w:shd w:val="clear" w:color="auto" w:fill="F2F2F2" w:themeFill="background1" w:themeFillShade="F2"/>
          </w:tcPr>
          <w:p w:rsidR="00115922" w:rsidRPr="00A50539" w:rsidRDefault="00115922" w:rsidP="001A5CD7">
            <w:pPr>
              <w:pStyle w:val="TableHeading"/>
            </w:pPr>
            <w:bookmarkStart w:id="302" w:name="ColumnTitle_62"/>
            <w:bookmarkEnd w:id="302"/>
            <w:r w:rsidRPr="00A50539">
              <w:t>Name</w:t>
            </w:r>
          </w:p>
        </w:tc>
        <w:tc>
          <w:tcPr>
            <w:tcW w:w="3426" w:type="pct"/>
            <w:tcBorders>
              <w:bottom w:val="single" w:sz="4" w:space="0" w:color="auto"/>
            </w:tcBorders>
            <w:shd w:val="clear" w:color="auto" w:fill="F2F2F2" w:themeFill="background1" w:themeFillShade="F2"/>
          </w:tcPr>
          <w:p w:rsidR="00115922" w:rsidRPr="00A50539" w:rsidRDefault="00115922" w:rsidP="001A5CD7">
            <w:pPr>
              <w:pStyle w:val="TableHeading"/>
            </w:pPr>
            <w:r w:rsidRPr="00A50539">
              <w:t>Description</w:t>
            </w:r>
          </w:p>
        </w:tc>
      </w:tr>
      <w:tr w:rsidR="00115922" w:rsidRPr="00A50539" w:rsidTr="001A5CD7">
        <w:trPr>
          <w:cantSplit/>
        </w:trPr>
        <w:tc>
          <w:tcPr>
            <w:tcW w:w="1574" w:type="pct"/>
          </w:tcPr>
          <w:p w:rsidR="00115922" w:rsidRPr="00A50539" w:rsidRDefault="00115922" w:rsidP="001A5CD7">
            <w:pPr>
              <w:pStyle w:val="TableText"/>
            </w:pPr>
          </w:p>
        </w:tc>
        <w:tc>
          <w:tcPr>
            <w:tcW w:w="3426" w:type="pct"/>
          </w:tcPr>
          <w:p w:rsidR="00115922" w:rsidRPr="00A50539" w:rsidRDefault="00115922" w:rsidP="001A5CD7">
            <w:pPr>
              <w:pStyle w:val="TableText"/>
              <w:rPr>
                <w:b/>
                <w:bCs/>
              </w:rPr>
            </w:pPr>
          </w:p>
        </w:tc>
      </w:tr>
    </w:tbl>
    <w:p w:rsidR="00115922" w:rsidRDefault="00115922" w:rsidP="00115922">
      <w:pPr>
        <w:pStyle w:val="Heading5"/>
      </w:pPr>
      <w:bookmarkStart w:id="303" w:name="_Toc417479346"/>
      <w:r>
        <w:t>Variables Defined in Interface</w:t>
      </w:r>
      <w:bookmarkEnd w:id="303"/>
    </w:p>
    <w:p w:rsidR="00115922" w:rsidRDefault="00115922" w:rsidP="00115922">
      <w:pPr>
        <w:pStyle w:val="InstructionalText1"/>
      </w:pPr>
      <w:r>
        <w:t>Provide the name, type, and description.</w:t>
      </w:r>
    </w:p>
    <w:p w:rsidR="00115922" w:rsidRDefault="00115922" w:rsidP="00115922">
      <w:pPr>
        <w:pStyle w:val="Caption"/>
        <w:jc w:val="center"/>
      </w:pPr>
      <w:r>
        <w:lastRenderedPageBreak/>
        <w:t xml:space="preserve">Table </w:t>
      </w:r>
      <w:r w:rsidR="006F098E">
        <w:fldChar w:fldCharType="begin"/>
      </w:r>
      <w:r w:rsidR="006F098E">
        <w:instrText xml:space="preserve"> SEQ Table \* ARABIC </w:instrText>
      </w:r>
      <w:r w:rsidR="006F098E">
        <w:fldChar w:fldCharType="separate"/>
      </w:r>
      <w:r w:rsidR="002F4013">
        <w:rPr>
          <w:noProof/>
        </w:rPr>
        <w:t>34</w:t>
      </w:r>
      <w:r w:rsidR="006F098E">
        <w:rPr>
          <w:noProof/>
        </w:rPr>
        <w:fldChar w:fldCharType="end"/>
      </w:r>
      <w:r w:rsidRPr="00115922">
        <w:t>:  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sorted by name, type, and description."/>
      </w:tblPr>
      <w:tblGrid>
        <w:gridCol w:w="3015"/>
        <w:gridCol w:w="2072"/>
        <w:gridCol w:w="4489"/>
      </w:tblGrid>
      <w:tr w:rsidR="00115922" w:rsidRPr="00A545DA" w:rsidTr="001A5CD7">
        <w:trPr>
          <w:cantSplit/>
          <w:tblHeader/>
        </w:trPr>
        <w:tc>
          <w:tcPr>
            <w:tcW w:w="1574" w:type="pct"/>
            <w:tcBorders>
              <w:bottom w:val="single" w:sz="4" w:space="0" w:color="auto"/>
            </w:tcBorders>
            <w:shd w:val="clear" w:color="auto" w:fill="F2F2F2" w:themeFill="background1" w:themeFillShade="F2"/>
          </w:tcPr>
          <w:p w:rsidR="00115922" w:rsidRPr="00A545DA" w:rsidRDefault="00115922" w:rsidP="001A5CD7">
            <w:pPr>
              <w:pStyle w:val="TableHeading"/>
            </w:pPr>
            <w:bookmarkStart w:id="304" w:name="ColumnTitle_63"/>
            <w:bookmarkEnd w:id="304"/>
            <w:r w:rsidRPr="00A545DA">
              <w:t>Name</w:t>
            </w:r>
          </w:p>
        </w:tc>
        <w:tc>
          <w:tcPr>
            <w:tcW w:w="1082" w:type="pct"/>
            <w:tcBorders>
              <w:bottom w:val="single" w:sz="4" w:space="0" w:color="auto"/>
            </w:tcBorders>
            <w:shd w:val="clear" w:color="auto" w:fill="F2F2F2" w:themeFill="background1" w:themeFillShade="F2"/>
          </w:tcPr>
          <w:p w:rsidR="00115922" w:rsidRPr="00A545DA" w:rsidRDefault="00115922" w:rsidP="001A5CD7">
            <w:pPr>
              <w:pStyle w:val="TableHeading"/>
            </w:pPr>
            <w:r w:rsidRPr="00A545DA">
              <w:t>Type</w:t>
            </w:r>
          </w:p>
        </w:tc>
        <w:tc>
          <w:tcPr>
            <w:tcW w:w="2344" w:type="pct"/>
            <w:tcBorders>
              <w:bottom w:val="single" w:sz="4" w:space="0" w:color="auto"/>
            </w:tcBorders>
            <w:shd w:val="clear" w:color="auto" w:fill="F2F2F2" w:themeFill="background1" w:themeFillShade="F2"/>
          </w:tcPr>
          <w:p w:rsidR="00115922" w:rsidRPr="00A545DA" w:rsidRDefault="00115922" w:rsidP="001A5CD7">
            <w:pPr>
              <w:pStyle w:val="TableHeading"/>
            </w:pPr>
            <w:r w:rsidRPr="00A545DA">
              <w:t>Description</w:t>
            </w:r>
          </w:p>
        </w:tc>
      </w:tr>
      <w:tr w:rsidR="00115922" w:rsidRPr="00A545DA" w:rsidTr="001A5CD7">
        <w:trPr>
          <w:cantSplit/>
        </w:trPr>
        <w:tc>
          <w:tcPr>
            <w:tcW w:w="1574" w:type="pct"/>
          </w:tcPr>
          <w:p w:rsidR="00115922" w:rsidRPr="00A545DA" w:rsidRDefault="00115922" w:rsidP="001A5CD7">
            <w:pPr>
              <w:pStyle w:val="TableText"/>
            </w:pPr>
          </w:p>
        </w:tc>
        <w:tc>
          <w:tcPr>
            <w:tcW w:w="1082" w:type="pct"/>
          </w:tcPr>
          <w:p w:rsidR="00115922" w:rsidRPr="00A545DA" w:rsidRDefault="00115922" w:rsidP="001A5CD7">
            <w:pPr>
              <w:pStyle w:val="TableText"/>
              <w:rPr>
                <w:b/>
                <w:bCs/>
              </w:rPr>
            </w:pPr>
          </w:p>
        </w:tc>
        <w:tc>
          <w:tcPr>
            <w:tcW w:w="2344" w:type="pct"/>
          </w:tcPr>
          <w:p w:rsidR="00115922" w:rsidRPr="00A545DA" w:rsidRDefault="00115922" w:rsidP="001A5CD7">
            <w:pPr>
              <w:pStyle w:val="TableText"/>
              <w:rPr>
                <w:b/>
                <w:bCs/>
              </w:rPr>
            </w:pPr>
          </w:p>
        </w:tc>
      </w:tr>
    </w:tbl>
    <w:p w:rsidR="00E4407C" w:rsidRDefault="00E4407C" w:rsidP="00E4407C">
      <w:pPr>
        <w:pStyle w:val="Heading5"/>
      </w:pPr>
      <w:bookmarkStart w:id="305" w:name="_Toc417479347"/>
      <w:r>
        <w:t>Types Defined in Interface</w:t>
      </w:r>
      <w:bookmarkEnd w:id="305"/>
    </w:p>
    <w:p w:rsidR="00115922" w:rsidRDefault="00E4407C" w:rsidP="00E4407C">
      <w:pPr>
        <w:pStyle w:val="InstructionalText1"/>
      </w:pPr>
      <w:r>
        <w:t>Provide the name, type, and description.</w:t>
      </w:r>
    </w:p>
    <w:p w:rsidR="006F7D1C" w:rsidRDefault="006F7D1C" w:rsidP="006F7D1C">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35</w:t>
      </w:r>
      <w:r w:rsidR="006F098E">
        <w:rPr>
          <w:noProof/>
        </w:rPr>
        <w:fldChar w:fldCharType="end"/>
      </w:r>
      <w:r w:rsidRPr="006F7D1C">
        <w:t>: 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sorted by name, type, and description."/>
      </w:tblPr>
      <w:tblGrid>
        <w:gridCol w:w="3015"/>
        <w:gridCol w:w="2072"/>
        <w:gridCol w:w="4489"/>
      </w:tblGrid>
      <w:tr w:rsidR="006F7D1C" w:rsidRPr="007553F0" w:rsidTr="001A5CD7">
        <w:trPr>
          <w:cantSplit/>
          <w:tblHeader/>
        </w:trPr>
        <w:tc>
          <w:tcPr>
            <w:tcW w:w="1574" w:type="pct"/>
            <w:tcBorders>
              <w:bottom w:val="single" w:sz="4" w:space="0" w:color="auto"/>
            </w:tcBorders>
            <w:shd w:val="clear" w:color="auto" w:fill="F2F2F2" w:themeFill="background1" w:themeFillShade="F2"/>
          </w:tcPr>
          <w:p w:rsidR="006F7D1C" w:rsidRPr="007553F0" w:rsidRDefault="006F7D1C" w:rsidP="001A5CD7">
            <w:pPr>
              <w:pStyle w:val="TableHeading"/>
            </w:pPr>
            <w:bookmarkStart w:id="306" w:name="ColumnTitle_64"/>
            <w:bookmarkEnd w:id="306"/>
            <w:r w:rsidRPr="007553F0">
              <w:t>Name</w:t>
            </w:r>
          </w:p>
        </w:tc>
        <w:tc>
          <w:tcPr>
            <w:tcW w:w="1082" w:type="pct"/>
            <w:tcBorders>
              <w:bottom w:val="single" w:sz="4" w:space="0" w:color="auto"/>
            </w:tcBorders>
            <w:shd w:val="clear" w:color="auto" w:fill="F2F2F2" w:themeFill="background1" w:themeFillShade="F2"/>
          </w:tcPr>
          <w:p w:rsidR="006F7D1C" w:rsidRPr="007553F0" w:rsidRDefault="006F7D1C" w:rsidP="001A5CD7">
            <w:pPr>
              <w:pStyle w:val="TableHeading"/>
            </w:pPr>
            <w:r w:rsidRPr="007553F0">
              <w:t>Type</w:t>
            </w:r>
          </w:p>
        </w:tc>
        <w:tc>
          <w:tcPr>
            <w:tcW w:w="2344" w:type="pct"/>
            <w:tcBorders>
              <w:bottom w:val="single" w:sz="4" w:space="0" w:color="auto"/>
            </w:tcBorders>
            <w:shd w:val="clear" w:color="auto" w:fill="F2F2F2" w:themeFill="background1" w:themeFillShade="F2"/>
          </w:tcPr>
          <w:p w:rsidR="006F7D1C" w:rsidRPr="007553F0" w:rsidRDefault="006F7D1C" w:rsidP="001A5CD7">
            <w:pPr>
              <w:pStyle w:val="TableHeading"/>
            </w:pPr>
            <w:r w:rsidRPr="007553F0">
              <w:t>Description</w:t>
            </w:r>
          </w:p>
        </w:tc>
      </w:tr>
      <w:tr w:rsidR="006F7D1C" w:rsidRPr="007553F0" w:rsidTr="001A5CD7">
        <w:trPr>
          <w:cantSplit/>
        </w:trPr>
        <w:tc>
          <w:tcPr>
            <w:tcW w:w="1574" w:type="pct"/>
            <w:tcBorders>
              <w:bottom w:val="single" w:sz="4" w:space="0" w:color="auto"/>
            </w:tcBorders>
          </w:tcPr>
          <w:p w:rsidR="006F7D1C" w:rsidRPr="007553F0" w:rsidRDefault="006F7D1C" w:rsidP="001A5CD7">
            <w:pPr>
              <w:pStyle w:val="TableText"/>
            </w:pPr>
          </w:p>
        </w:tc>
        <w:tc>
          <w:tcPr>
            <w:tcW w:w="1082" w:type="pct"/>
            <w:tcBorders>
              <w:bottom w:val="single" w:sz="4" w:space="0" w:color="auto"/>
            </w:tcBorders>
          </w:tcPr>
          <w:p w:rsidR="006F7D1C" w:rsidRPr="007553F0" w:rsidRDefault="006F7D1C" w:rsidP="001A5CD7">
            <w:pPr>
              <w:pStyle w:val="TableText"/>
            </w:pPr>
          </w:p>
        </w:tc>
        <w:tc>
          <w:tcPr>
            <w:tcW w:w="2344" w:type="pct"/>
            <w:tcBorders>
              <w:bottom w:val="single" w:sz="4" w:space="0" w:color="auto"/>
            </w:tcBorders>
          </w:tcPr>
          <w:p w:rsidR="006F7D1C" w:rsidRPr="007553F0" w:rsidRDefault="006F7D1C" w:rsidP="001A5CD7">
            <w:pPr>
              <w:pStyle w:val="TableText"/>
            </w:pPr>
          </w:p>
        </w:tc>
      </w:tr>
    </w:tbl>
    <w:p w:rsidR="00366F86" w:rsidRDefault="00366F86" w:rsidP="00366F86">
      <w:pPr>
        <w:pStyle w:val="Heading5"/>
      </w:pPr>
      <w:bookmarkStart w:id="307" w:name="_Toc417479348"/>
      <w:r>
        <w:t>GUI</w:t>
      </w:r>
      <w:bookmarkEnd w:id="307"/>
    </w:p>
    <w:p w:rsidR="006F7D1C" w:rsidRPr="006F7D1C" w:rsidRDefault="00366F86" w:rsidP="00366F86">
      <w:pPr>
        <w:pStyle w:val="InstructionalText1"/>
      </w:pPr>
      <w:r>
        <w:t>List the GUI affected by the functionality being designed and include a short description of the changes made to the affected GUI. The headers in the following tables have names for the information outlined. There are a number of items in this section that would generally be global information and visible to all other aspects.</w:t>
      </w:r>
    </w:p>
    <w:p w:rsidR="00A7538E" w:rsidRDefault="00A7538E" w:rsidP="00A7538E">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36</w:t>
      </w:r>
      <w:r w:rsidR="006F098E">
        <w:rPr>
          <w:noProof/>
        </w:rPr>
        <w:fldChar w:fldCharType="end"/>
      </w:r>
      <w:r w:rsidRPr="00A7538E">
        <w:t>: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GUI affected by the functionality being designed, including a short description of the changes made to the affected GUI. "/>
      </w:tblPr>
      <w:tblGrid>
        <w:gridCol w:w="3015"/>
        <w:gridCol w:w="6561"/>
      </w:tblGrid>
      <w:tr w:rsidR="00A7538E" w:rsidRPr="007553F0" w:rsidTr="001A5CD7">
        <w:trPr>
          <w:cantSplit/>
          <w:tblHeader/>
        </w:trPr>
        <w:tc>
          <w:tcPr>
            <w:tcW w:w="1574" w:type="pct"/>
            <w:shd w:val="clear" w:color="auto" w:fill="F2F2F2" w:themeFill="background1" w:themeFillShade="F2"/>
          </w:tcPr>
          <w:p w:rsidR="00A7538E" w:rsidRPr="007553F0" w:rsidRDefault="00A7538E" w:rsidP="001A5CD7">
            <w:pPr>
              <w:pStyle w:val="TableHeading"/>
            </w:pPr>
            <w:bookmarkStart w:id="308" w:name="ColumnTitle_65"/>
            <w:bookmarkEnd w:id="308"/>
            <w:r w:rsidRPr="007553F0">
              <w:t>Unit Name</w:t>
            </w:r>
          </w:p>
        </w:tc>
        <w:tc>
          <w:tcPr>
            <w:tcW w:w="3426" w:type="pct"/>
            <w:shd w:val="clear" w:color="auto" w:fill="F2F2F2" w:themeFill="background1" w:themeFillShade="F2"/>
          </w:tcPr>
          <w:p w:rsidR="00A7538E" w:rsidRPr="007553F0" w:rsidRDefault="00A7538E" w:rsidP="001A5CD7">
            <w:pPr>
              <w:pStyle w:val="TableHeading"/>
            </w:pPr>
            <w:r w:rsidRPr="007553F0">
              <w:t>Description</w:t>
            </w:r>
          </w:p>
        </w:tc>
      </w:tr>
      <w:tr w:rsidR="00A7538E" w:rsidRPr="007553F0" w:rsidTr="001A5CD7">
        <w:trPr>
          <w:cantSplit/>
        </w:trPr>
        <w:tc>
          <w:tcPr>
            <w:tcW w:w="1574" w:type="pct"/>
            <w:tcBorders>
              <w:bottom w:val="single" w:sz="4" w:space="0" w:color="auto"/>
            </w:tcBorders>
            <w:shd w:val="clear" w:color="auto" w:fill="F2F2F2" w:themeFill="background1" w:themeFillShade="F2"/>
          </w:tcPr>
          <w:p w:rsidR="00A7538E" w:rsidRPr="007553F0" w:rsidRDefault="00A7538E" w:rsidP="001A5CD7">
            <w:pPr>
              <w:pStyle w:val="TableText"/>
            </w:pPr>
          </w:p>
        </w:tc>
        <w:tc>
          <w:tcPr>
            <w:tcW w:w="3426" w:type="pct"/>
            <w:tcBorders>
              <w:bottom w:val="single" w:sz="4" w:space="0" w:color="auto"/>
            </w:tcBorders>
          </w:tcPr>
          <w:p w:rsidR="00A7538E" w:rsidRPr="007553F0" w:rsidRDefault="00A7538E" w:rsidP="001A5CD7">
            <w:pPr>
              <w:pStyle w:val="TableText"/>
              <w:rPr>
                <w:rFonts w:ascii="Garamond" w:hAnsi="Garamond"/>
              </w:rPr>
            </w:pPr>
          </w:p>
        </w:tc>
      </w:tr>
    </w:tbl>
    <w:p w:rsidR="00115922" w:rsidRDefault="000F16AD" w:rsidP="000F16AD">
      <w:pPr>
        <w:pStyle w:val="Heading5"/>
      </w:pPr>
      <w:bookmarkStart w:id="309" w:name="_Toc417479349"/>
      <w:r w:rsidRPr="000F16AD">
        <w:t>GUI Classes</w:t>
      </w:r>
      <w:bookmarkEnd w:id="309"/>
    </w:p>
    <w:p w:rsidR="000F16AD" w:rsidRDefault="000F16AD" w:rsidP="000F16AD">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37</w:t>
      </w:r>
      <w:r w:rsidR="006F098E">
        <w:rPr>
          <w:noProof/>
        </w:rPr>
        <w:fldChar w:fldCharType="end"/>
      </w:r>
      <w:r w:rsidRPr="000F16AD">
        <w:t>: GUI Classes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GUI class listings, including class name, class that this is derived from, and purpose of this class."/>
      </w:tblPr>
      <w:tblGrid>
        <w:gridCol w:w="2946"/>
        <w:gridCol w:w="6630"/>
      </w:tblGrid>
      <w:tr w:rsidR="000F16AD" w:rsidRPr="00ED4154" w:rsidTr="001A5CD7">
        <w:trPr>
          <w:cantSplit/>
          <w:tblHeader/>
        </w:trPr>
        <w:tc>
          <w:tcPr>
            <w:tcW w:w="1538" w:type="pct"/>
            <w:shd w:val="clear" w:color="auto" w:fill="F2F2F2" w:themeFill="background1" w:themeFillShade="F2"/>
            <w:vAlign w:val="center"/>
          </w:tcPr>
          <w:p w:rsidR="000F16AD" w:rsidRPr="00ED4154" w:rsidRDefault="000F16AD" w:rsidP="001A5CD7">
            <w:pPr>
              <w:pStyle w:val="TableHeading"/>
            </w:pPr>
            <w:bookmarkStart w:id="310" w:name="ColumnTitle_66"/>
            <w:bookmarkEnd w:id="310"/>
            <w:r w:rsidRPr="00ED4154">
              <w:t>GUI Classes</w:t>
            </w:r>
          </w:p>
        </w:tc>
        <w:tc>
          <w:tcPr>
            <w:tcW w:w="3462" w:type="pct"/>
            <w:shd w:val="clear" w:color="auto" w:fill="F2F2F2" w:themeFill="background1" w:themeFillShade="F2"/>
          </w:tcPr>
          <w:p w:rsidR="000F16AD" w:rsidRPr="00ED4154" w:rsidRDefault="000F16AD" w:rsidP="001A5CD7">
            <w:pPr>
              <w:pStyle w:val="TableHeading"/>
            </w:pPr>
            <w:r w:rsidRPr="00ED4154">
              <w:t>Instructions</w:t>
            </w:r>
          </w:p>
        </w:tc>
      </w:tr>
      <w:tr w:rsidR="000F16AD" w:rsidRPr="00ED4154" w:rsidTr="001A5CD7">
        <w:trPr>
          <w:cantSplit/>
        </w:trPr>
        <w:tc>
          <w:tcPr>
            <w:tcW w:w="1538" w:type="pct"/>
            <w:shd w:val="clear" w:color="auto" w:fill="F2F2F2" w:themeFill="background1" w:themeFillShade="F2"/>
            <w:vAlign w:val="center"/>
          </w:tcPr>
          <w:p w:rsidR="000F16AD" w:rsidRPr="00ED4154" w:rsidRDefault="000F16AD" w:rsidP="001A5CD7">
            <w:pPr>
              <w:pStyle w:val="TableText"/>
              <w:rPr>
                <w:b/>
                <w:highlight w:val="yellow"/>
              </w:rPr>
            </w:pPr>
            <w:r w:rsidRPr="00ED4154">
              <w:rPr>
                <w:b/>
              </w:rPr>
              <w:t>Class Name</w:t>
            </w:r>
          </w:p>
        </w:tc>
        <w:tc>
          <w:tcPr>
            <w:tcW w:w="3462" w:type="pct"/>
          </w:tcPr>
          <w:p w:rsidR="000F16AD" w:rsidRPr="00ED4154" w:rsidRDefault="000F16AD" w:rsidP="001A5CD7">
            <w:pPr>
              <w:pStyle w:val="InstructionalTable"/>
            </w:pPr>
            <w:r w:rsidRPr="00ED4154">
              <w:t>List the name of the class affected. The headers in the following tables have names for the information outlined. Note that only the new properties and methods for a class are listed below. All ancestor properties and methods are still available and unchanged.</w:t>
            </w:r>
          </w:p>
        </w:tc>
      </w:tr>
      <w:tr w:rsidR="000F16AD" w:rsidRPr="00ED4154" w:rsidTr="001A5CD7">
        <w:trPr>
          <w:cantSplit/>
        </w:trPr>
        <w:tc>
          <w:tcPr>
            <w:tcW w:w="1538" w:type="pct"/>
            <w:shd w:val="clear" w:color="auto" w:fill="F2F2F2" w:themeFill="background1" w:themeFillShade="F2"/>
            <w:vAlign w:val="center"/>
          </w:tcPr>
          <w:p w:rsidR="000F16AD" w:rsidRPr="00ED4154" w:rsidRDefault="000F16AD" w:rsidP="001A5CD7">
            <w:pPr>
              <w:pStyle w:val="TableText"/>
              <w:rPr>
                <w:b/>
              </w:rPr>
            </w:pPr>
            <w:r w:rsidRPr="00ED4154">
              <w:rPr>
                <w:b/>
              </w:rPr>
              <w:t>Derived From Class</w:t>
            </w:r>
          </w:p>
        </w:tc>
        <w:tc>
          <w:tcPr>
            <w:tcW w:w="3462" w:type="pct"/>
          </w:tcPr>
          <w:p w:rsidR="000F16AD" w:rsidRPr="00ED4154" w:rsidRDefault="000F16AD" w:rsidP="001A5CD7">
            <w:pPr>
              <w:pStyle w:val="InstructionalTable"/>
            </w:pPr>
            <w:r w:rsidRPr="00ED4154">
              <w:t>List the class that this is derived from, its parent and any interfaces listed as part of this class.</w:t>
            </w:r>
          </w:p>
        </w:tc>
      </w:tr>
      <w:tr w:rsidR="000F16AD" w:rsidRPr="00ED4154" w:rsidTr="001A5CD7">
        <w:trPr>
          <w:cantSplit/>
        </w:trPr>
        <w:tc>
          <w:tcPr>
            <w:tcW w:w="1538" w:type="pct"/>
            <w:shd w:val="clear" w:color="auto" w:fill="F2F2F2" w:themeFill="background1" w:themeFillShade="F2"/>
            <w:vAlign w:val="center"/>
          </w:tcPr>
          <w:p w:rsidR="000F16AD" w:rsidRPr="00ED4154" w:rsidRDefault="000F16AD" w:rsidP="001A5CD7">
            <w:pPr>
              <w:pStyle w:val="TableText"/>
              <w:rPr>
                <w:b/>
              </w:rPr>
            </w:pPr>
            <w:r w:rsidRPr="00ED4154">
              <w:rPr>
                <w:b/>
              </w:rPr>
              <w:t>Purpose</w:t>
            </w:r>
          </w:p>
        </w:tc>
        <w:tc>
          <w:tcPr>
            <w:tcW w:w="3462" w:type="pct"/>
          </w:tcPr>
          <w:p w:rsidR="000F16AD" w:rsidRPr="00ED4154" w:rsidRDefault="000F16AD" w:rsidP="001A5CD7">
            <w:pPr>
              <w:pStyle w:val="InstructionalTable"/>
            </w:pPr>
            <w:r w:rsidRPr="00ED4154">
              <w:t>Describe the functionality that users can access from this class and related form, if any.</w:t>
            </w:r>
          </w:p>
        </w:tc>
      </w:tr>
    </w:tbl>
    <w:p w:rsidR="000F16AD" w:rsidRDefault="000F16AD" w:rsidP="000F16AD">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38</w:t>
      </w:r>
      <w:r w:rsidR="006F098E">
        <w:rPr>
          <w:noProof/>
        </w:rPr>
        <w:fldChar w:fldCharType="end"/>
      </w:r>
      <w:r w:rsidRPr="000F16AD">
        <w:t>: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 GUI class listings, including class name, class that this is derived from, and purpose of this class."/>
      </w:tblPr>
      <w:tblGrid>
        <w:gridCol w:w="2946"/>
        <w:gridCol w:w="6630"/>
      </w:tblGrid>
      <w:tr w:rsidR="000F16AD" w:rsidRPr="000F16AD" w:rsidTr="001A5CD7">
        <w:trPr>
          <w:cantSplit/>
          <w:tblHeader/>
        </w:trPr>
        <w:tc>
          <w:tcPr>
            <w:tcW w:w="1538" w:type="pct"/>
            <w:shd w:val="clear" w:color="auto" w:fill="F2F2F2" w:themeFill="background1" w:themeFillShade="F2"/>
            <w:vAlign w:val="center"/>
          </w:tcPr>
          <w:p w:rsidR="000F16AD" w:rsidRPr="000F16AD" w:rsidRDefault="000F16AD" w:rsidP="000F16AD">
            <w:pPr>
              <w:pStyle w:val="TableHeading"/>
            </w:pPr>
            <w:bookmarkStart w:id="311" w:name="ColumnTitle_67"/>
            <w:bookmarkEnd w:id="311"/>
            <w:r w:rsidRPr="000F16AD">
              <w:t>GUI Classes</w:t>
            </w:r>
          </w:p>
        </w:tc>
        <w:tc>
          <w:tcPr>
            <w:tcW w:w="3462" w:type="pct"/>
            <w:shd w:val="clear" w:color="auto" w:fill="F2F2F2" w:themeFill="background1" w:themeFillShade="F2"/>
          </w:tcPr>
          <w:p w:rsidR="000F16AD" w:rsidRPr="000F16AD" w:rsidRDefault="000F16AD" w:rsidP="000F16AD">
            <w:pPr>
              <w:pStyle w:val="TableHeading"/>
            </w:pPr>
            <w:r w:rsidRPr="000F16AD">
              <w:t>Instructions</w:t>
            </w:r>
          </w:p>
        </w:tc>
      </w:tr>
      <w:tr w:rsidR="000F16AD" w:rsidRPr="000F16AD" w:rsidTr="001A5CD7">
        <w:trPr>
          <w:cantSplit/>
        </w:trPr>
        <w:tc>
          <w:tcPr>
            <w:tcW w:w="1538" w:type="pct"/>
            <w:tcBorders>
              <w:bottom w:val="single" w:sz="4" w:space="0" w:color="auto"/>
            </w:tcBorders>
            <w:shd w:val="clear" w:color="auto" w:fill="F2F2F2" w:themeFill="background1" w:themeFillShade="F2"/>
          </w:tcPr>
          <w:p w:rsidR="000F16AD" w:rsidRPr="000F16AD" w:rsidRDefault="000F16AD" w:rsidP="000F16AD">
            <w:pPr>
              <w:pStyle w:val="TableText"/>
              <w:rPr>
                <w:b/>
              </w:rPr>
            </w:pPr>
            <w:r w:rsidRPr="000F16AD">
              <w:rPr>
                <w:b/>
              </w:rPr>
              <w:t>Class Name</w:t>
            </w:r>
          </w:p>
        </w:tc>
        <w:tc>
          <w:tcPr>
            <w:tcW w:w="3462" w:type="pct"/>
            <w:tcBorders>
              <w:bottom w:val="single" w:sz="4" w:space="0" w:color="auto"/>
            </w:tcBorders>
          </w:tcPr>
          <w:p w:rsidR="000F16AD" w:rsidRPr="000F16AD" w:rsidRDefault="000F16AD" w:rsidP="000F16AD">
            <w:pPr>
              <w:pStyle w:val="TableText"/>
              <w:rPr>
                <w:rFonts w:ascii="Garamond" w:hAnsi="Garamond"/>
              </w:rPr>
            </w:pPr>
          </w:p>
        </w:tc>
      </w:tr>
      <w:tr w:rsidR="000F16AD" w:rsidRPr="000F16AD" w:rsidTr="001A5CD7">
        <w:trPr>
          <w:cantSplit/>
        </w:trPr>
        <w:tc>
          <w:tcPr>
            <w:tcW w:w="1538" w:type="pct"/>
            <w:shd w:val="clear" w:color="auto" w:fill="F2F2F2" w:themeFill="background1" w:themeFillShade="F2"/>
          </w:tcPr>
          <w:p w:rsidR="000F16AD" w:rsidRPr="000F16AD" w:rsidRDefault="000F16AD" w:rsidP="000F16AD">
            <w:pPr>
              <w:pStyle w:val="TableText"/>
              <w:rPr>
                <w:b/>
              </w:rPr>
            </w:pPr>
            <w:r w:rsidRPr="000F16AD">
              <w:rPr>
                <w:b/>
              </w:rPr>
              <w:t xml:space="preserve">Derived From Class </w:t>
            </w:r>
          </w:p>
        </w:tc>
        <w:tc>
          <w:tcPr>
            <w:tcW w:w="3462" w:type="pct"/>
          </w:tcPr>
          <w:p w:rsidR="000F16AD" w:rsidRPr="000F16AD" w:rsidRDefault="000F16AD" w:rsidP="000F16AD">
            <w:pPr>
              <w:pStyle w:val="TableText"/>
              <w:rPr>
                <w:rFonts w:ascii="Garamond" w:hAnsi="Garamond"/>
                <w:bCs/>
              </w:rPr>
            </w:pPr>
          </w:p>
        </w:tc>
      </w:tr>
      <w:tr w:rsidR="000F16AD" w:rsidRPr="000F16AD" w:rsidTr="001A5CD7">
        <w:trPr>
          <w:cantSplit/>
        </w:trPr>
        <w:tc>
          <w:tcPr>
            <w:tcW w:w="1538" w:type="pct"/>
            <w:shd w:val="clear" w:color="auto" w:fill="F2F2F2" w:themeFill="background1" w:themeFillShade="F2"/>
          </w:tcPr>
          <w:p w:rsidR="000F16AD" w:rsidRPr="000F16AD" w:rsidRDefault="000F16AD" w:rsidP="000F16AD">
            <w:pPr>
              <w:pStyle w:val="TableText"/>
              <w:rPr>
                <w:b/>
              </w:rPr>
            </w:pPr>
            <w:r w:rsidRPr="000F16AD">
              <w:rPr>
                <w:b/>
              </w:rPr>
              <w:t>Purpose</w:t>
            </w:r>
          </w:p>
        </w:tc>
        <w:tc>
          <w:tcPr>
            <w:tcW w:w="3462" w:type="pct"/>
          </w:tcPr>
          <w:p w:rsidR="000F16AD" w:rsidRPr="000F16AD" w:rsidRDefault="000F16AD" w:rsidP="000F16AD">
            <w:pPr>
              <w:pStyle w:val="TableText"/>
              <w:rPr>
                <w:rFonts w:ascii="Garamond" w:hAnsi="Garamond"/>
              </w:rPr>
            </w:pPr>
          </w:p>
        </w:tc>
      </w:tr>
    </w:tbl>
    <w:p w:rsidR="00DB2AAA" w:rsidRDefault="00DB2AAA" w:rsidP="00DB2AAA">
      <w:pPr>
        <w:pStyle w:val="Heading5"/>
      </w:pPr>
      <w:bookmarkStart w:id="312" w:name="_Toc417479350"/>
      <w:r>
        <w:t>Current Form</w:t>
      </w:r>
      <w:bookmarkEnd w:id="312"/>
      <w:r>
        <w:t xml:space="preserve"> </w:t>
      </w:r>
    </w:p>
    <w:p w:rsidR="00DB2AAA" w:rsidRDefault="00DB2AAA" w:rsidP="00DB2AAA">
      <w:pPr>
        <w:pStyle w:val="InstructionalText1"/>
      </w:pPr>
      <w:r>
        <w:t>Provide a screen capture or graphical representation of the current layout.</w:t>
      </w:r>
    </w:p>
    <w:p w:rsidR="00DB2AAA" w:rsidRDefault="00DB2AAA" w:rsidP="00DB2AAA">
      <w:pPr>
        <w:pStyle w:val="Heading5"/>
      </w:pPr>
      <w:bookmarkStart w:id="313" w:name="_Toc417479351"/>
      <w:r>
        <w:lastRenderedPageBreak/>
        <w:t>Modified Form</w:t>
      </w:r>
      <w:bookmarkEnd w:id="313"/>
    </w:p>
    <w:p w:rsidR="00DB2AAA" w:rsidRDefault="00DB2AAA" w:rsidP="00DB2AAA">
      <w:pPr>
        <w:pStyle w:val="InstructionalText1"/>
      </w:pPr>
      <w:r>
        <w:t>Provide a screen capture or graphical representation of the layout that the design will implement.</w:t>
      </w:r>
    </w:p>
    <w:p w:rsidR="000F16AD" w:rsidRPr="000F16AD" w:rsidRDefault="00DB2AAA" w:rsidP="00DB2AAA">
      <w:pPr>
        <w:pStyle w:val="Heading5"/>
      </w:pPr>
      <w:bookmarkStart w:id="314" w:name="_Toc417479352"/>
      <w:r>
        <w:t>Components on Form</w:t>
      </w:r>
      <w:bookmarkEnd w:id="314"/>
    </w:p>
    <w:p w:rsidR="00D122C1" w:rsidRDefault="00D122C1" w:rsidP="00D122C1">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39</w:t>
      </w:r>
      <w:r w:rsidR="006F098E">
        <w:rPr>
          <w:noProof/>
        </w:rPr>
        <w:fldChar w:fldCharType="end"/>
      </w:r>
      <w:r w:rsidRPr="00D122C1">
        <w:t>: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listed by name, type, and description."/>
      </w:tblPr>
      <w:tblGrid>
        <w:gridCol w:w="2951"/>
        <w:gridCol w:w="3103"/>
        <w:gridCol w:w="3522"/>
      </w:tblGrid>
      <w:tr w:rsidR="00D122C1" w:rsidRPr="00A02BC2" w:rsidTr="001A5CD7">
        <w:trPr>
          <w:cantSplit/>
          <w:tblHeader/>
        </w:trPr>
        <w:tc>
          <w:tcPr>
            <w:tcW w:w="1541" w:type="pct"/>
            <w:tcBorders>
              <w:bottom w:val="single" w:sz="4" w:space="0" w:color="auto"/>
            </w:tcBorders>
            <w:shd w:val="clear" w:color="auto" w:fill="F2F2F2" w:themeFill="background1" w:themeFillShade="F2"/>
          </w:tcPr>
          <w:p w:rsidR="00D122C1" w:rsidRPr="00A02BC2" w:rsidRDefault="00D122C1" w:rsidP="001A5CD7">
            <w:pPr>
              <w:pStyle w:val="TableHeading"/>
            </w:pPr>
            <w:bookmarkStart w:id="315" w:name="ColumnTitle_68"/>
            <w:bookmarkEnd w:id="315"/>
            <w:r w:rsidRPr="00A02BC2">
              <w:t>Name</w:t>
            </w:r>
          </w:p>
        </w:tc>
        <w:tc>
          <w:tcPr>
            <w:tcW w:w="1620" w:type="pct"/>
            <w:tcBorders>
              <w:bottom w:val="single" w:sz="4" w:space="0" w:color="auto"/>
            </w:tcBorders>
            <w:shd w:val="clear" w:color="auto" w:fill="F2F2F2" w:themeFill="background1" w:themeFillShade="F2"/>
          </w:tcPr>
          <w:p w:rsidR="00D122C1" w:rsidRPr="00A02BC2" w:rsidRDefault="00D122C1" w:rsidP="001A5CD7">
            <w:pPr>
              <w:pStyle w:val="TableHeading"/>
            </w:pPr>
            <w:r w:rsidRPr="00A02BC2">
              <w:t>Type</w:t>
            </w:r>
          </w:p>
        </w:tc>
        <w:tc>
          <w:tcPr>
            <w:tcW w:w="1839" w:type="pct"/>
            <w:tcBorders>
              <w:bottom w:val="single" w:sz="4" w:space="0" w:color="auto"/>
            </w:tcBorders>
            <w:shd w:val="clear" w:color="auto" w:fill="F2F2F2" w:themeFill="background1" w:themeFillShade="F2"/>
          </w:tcPr>
          <w:p w:rsidR="00D122C1" w:rsidRPr="00A02BC2" w:rsidRDefault="00D122C1" w:rsidP="001A5CD7">
            <w:pPr>
              <w:pStyle w:val="TableHeading"/>
            </w:pPr>
            <w:r w:rsidRPr="00A02BC2">
              <w:t>Description</w:t>
            </w:r>
          </w:p>
        </w:tc>
      </w:tr>
      <w:tr w:rsidR="00D122C1" w:rsidRPr="00A02BC2" w:rsidTr="001A5CD7">
        <w:trPr>
          <w:cantSplit/>
        </w:trPr>
        <w:tc>
          <w:tcPr>
            <w:tcW w:w="1541" w:type="pct"/>
          </w:tcPr>
          <w:p w:rsidR="00D122C1" w:rsidRPr="00A02BC2" w:rsidRDefault="00D122C1" w:rsidP="001A5CD7">
            <w:pPr>
              <w:pStyle w:val="TableText"/>
            </w:pPr>
          </w:p>
        </w:tc>
        <w:tc>
          <w:tcPr>
            <w:tcW w:w="1620" w:type="pct"/>
          </w:tcPr>
          <w:p w:rsidR="00D122C1" w:rsidRPr="00A02BC2" w:rsidRDefault="00D122C1" w:rsidP="001A5CD7">
            <w:pPr>
              <w:pStyle w:val="TableText"/>
              <w:rPr>
                <w:b/>
                <w:bCs/>
              </w:rPr>
            </w:pPr>
          </w:p>
        </w:tc>
        <w:tc>
          <w:tcPr>
            <w:tcW w:w="1839" w:type="pct"/>
          </w:tcPr>
          <w:p w:rsidR="00D122C1" w:rsidRPr="00A02BC2" w:rsidRDefault="00D122C1" w:rsidP="001A5CD7">
            <w:pPr>
              <w:pStyle w:val="TableText"/>
              <w:rPr>
                <w:b/>
                <w:bCs/>
              </w:rPr>
            </w:pPr>
          </w:p>
        </w:tc>
      </w:tr>
    </w:tbl>
    <w:p w:rsidR="00115922" w:rsidRDefault="009C7313" w:rsidP="009C7313">
      <w:pPr>
        <w:pStyle w:val="Heading5"/>
      </w:pPr>
      <w:bookmarkStart w:id="316" w:name="_Toc417479353"/>
      <w:r w:rsidRPr="009C7313">
        <w:t>Events</w:t>
      </w:r>
      <w:bookmarkEnd w:id="316"/>
    </w:p>
    <w:p w:rsidR="009C7313" w:rsidRDefault="009C7313" w:rsidP="009C7313">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40</w:t>
      </w:r>
      <w:r w:rsidR="006F098E">
        <w:rPr>
          <w:noProof/>
        </w:rPr>
        <w:fldChar w:fldCharType="end"/>
      </w:r>
      <w:r w:rsidRPr="009C7313">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showing name, type, and description."/>
      </w:tblPr>
      <w:tblGrid>
        <w:gridCol w:w="2951"/>
        <w:gridCol w:w="3103"/>
        <w:gridCol w:w="3522"/>
      </w:tblGrid>
      <w:tr w:rsidR="009C7313" w:rsidRPr="00A02BC2" w:rsidTr="001A5CD7">
        <w:trPr>
          <w:cantSplit/>
          <w:tblHeader/>
        </w:trPr>
        <w:tc>
          <w:tcPr>
            <w:tcW w:w="1541" w:type="pct"/>
            <w:tcBorders>
              <w:bottom w:val="single" w:sz="4" w:space="0" w:color="auto"/>
            </w:tcBorders>
            <w:shd w:val="clear" w:color="auto" w:fill="F2F2F2" w:themeFill="background1" w:themeFillShade="F2"/>
          </w:tcPr>
          <w:p w:rsidR="009C7313" w:rsidRPr="00A02BC2" w:rsidRDefault="009C7313" w:rsidP="001A5CD7">
            <w:pPr>
              <w:pStyle w:val="TableHeading"/>
            </w:pPr>
            <w:bookmarkStart w:id="317" w:name="ColumnTitle_69"/>
            <w:bookmarkEnd w:id="317"/>
            <w:r w:rsidRPr="00A02BC2">
              <w:t>Name</w:t>
            </w:r>
          </w:p>
        </w:tc>
        <w:tc>
          <w:tcPr>
            <w:tcW w:w="1620" w:type="pct"/>
            <w:tcBorders>
              <w:bottom w:val="single" w:sz="4" w:space="0" w:color="auto"/>
            </w:tcBorders>
            <w:shd w:val="clear" w:color="auto" w:fill="F2F2F2" w:themeFill="background1" w:themeFillShade="F2"/>
          </w:tcPr>
          <w:p w:rsidR="009C7313" w:rsidRPr="00A02BC2" w:rsidRDefault="009C7313" w:rsidP="001A5CD7">
            <w:pPr>
              <w:pStyle w:val="TableHeading"/>
            </w:pPr>
            <w:r w:rsidRPr="00A02BC2">
              <w:t>Type</w:t>
            </w:r>
          </w:p>
        </w:tc>
        <w:tc>
          <w:tcPr>
            <w:tcW w:w="1839" w:type="pct"/>
            <w:tcBorders>
              <w:bottom w:val="single" w:sz="4" w:space="0" w:color="auto"/>
            </w:tcBorders>
            <w:shd w:val="clear" w:color="auto" w:fill="F2F2F2" w:themeFill="background1" w:themeFillShade="F2"/>
          </w:tcPr>
          <w:p w:rsidR="009C7313" w:rsidRPr="00A02BC2" w:rsidRDefault="009C7313" w:rsidP="001A5CD7">
            <w:pPr>
              <w:pStyle w:val="TableHeading"/>
            </w:pPr>
            <w:r w:rsidRPr="00A02BC2">
              <w:t>Description</w:t>
            </w:r>
          </w:p>
        </w:tc>
      </w:tr>
      <w:tr w:rsidR="009C7313" w:rsidRPr="00A02BC2" w:rsidTr="001A5CD7">
        <w:trPr>
          <w:cantSplit/>
        </w:trPr>
        <w:tc>
          <w:tcPr>
            <w:tcW w:w="1541" w:type="pct"/>
          </w:tcPr>
          <w:p w:rsidR="009C7313" w:rsidRPr="00A02BC2" w:rsidRDefault="009C7313" w:rsidP="001A5CD7">
            <w:pPr>
              <w:pStyle w:val="TableText"/>
            </w:pPr>
          </w:p>
        </w:tc>
        <w:tc>
          <w:tcPr>
            <w:tcW w:w="1620" w:type="pct"/>
          </w:tcPr>
          <w:p w:rsidR="009C7313" w:rsidRPr="00A02BC2" w:rsidRDefault="009C7313" w:rsidP="001A5CD7">
            <w:pPr>
              <w:pStyle w:val="TableText"/>
              <w:rPr>
                <w:b/>
                <w:bCs/>
              </w:rPr>
            </w:pPr>
          </w:p>
        </w:tc>
        <w:tc>
          <w:tcPr>
            <w:tcW w:w="1839" w:type="pct"/>
          </w:tcPr>
          <w:p w:rsidR="009C7313" w:rsidRPr="00A02BC2" w:rsidRDefault="009C7313" w:rsidP="001A5CD7">
            <w:pPr>
              <w:pStyle w:val="TableText"/>
              <w:rPr>
                <w:b/>
                <w:bCs/>
              </w:rPr>
            </w:pPr>
          </w:p>
        </w:tc>
      </w:tr>
    </w:tbl>
    <w:p w:rsidR="00115922" w:rsidRDefault="009C7313" w:rsidP="009C7313">
      <w:pPr>
        <w:pStyle w:val="Heading5"/>
      </w:pPr>
      <w:bookmarkStart w:id="318" w:name="_Toc417479354"/>
      <w:r w:rsidRPr="009C7313">
        <w:t>Methods</w:t>
      </w:r>
      <w:bookmarkEnd w:id="318"/>
    </w:p>
    <w:p w:rsidR="009C7313" w:rsidRDefault="009C7313" w:rsidP="009C7313">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41</w:t>
      </w:r>
      <w:r w:rsidR="006F098E">
        <w:rPr>
          <w:noProof/>
        </w:rPr>
        <w:fldChar w:fldCharType="end"/>
      </w:r>
      <w:r w:rsidRPr="009C7313">
        <w: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procedure/function, and description."/>
      </w:tblPr>
      <w:tblGrid>
        <w:gridCol w:w="2917"/>
        <w:gridCol w:w="3122"/>
        <w:gridCol w:w="3537"/>
      </w:tblGrid>
      <w:tr w:rsidR="009C7313" w:rsidRPr="00A02BC2" w:rsidTr="001A5CD7">
        <w:trPr>
          <w:cantSplit/>
          <w:tblHeader/>
        </w:trPr>
        <w:tc>
          <w:tcPr>
            <w:tcW w:w="1523" w:type="pct"/>
            <w:tcBorders>
              <w:bottom w:val="single" w:sz="4" w:space="0" w:color="auto"/>
            </w:tcBorders>
            <w:shd w:val="clear" w:color="auto" w:fill="F2F2F2" w:themeFill="background1" w:themeFillShade="F2"/>
          </w:tcPr>
          <w:p w:rsidR="009C7313" w:rsidRPr="00A02BC2" w:rsidRDefault="009C7313" w:rsidP="001A5CD7">
            <w:pPr>
              <w:pStyle w:val="TableHeading"/>
            </w:pPr>
            <w:bookmarkStart w:id="319" w:name="ColumnTitle_70"/>
            <w:bookmarkEnd w:id="319"/>
            <w:r w:rsidRPr="00A02BC2">
              <w:t>Method Name</w:t>
            </w:r>
          </w:p>
        </w:tc>
        <w:tc>
          <w:tcPr>
            <w:tcW w:w="1630" w:type="pct"/>
            <w:tcBorders>
              <w:bottom w:val="single" w:sz="4" w:space="0" w:color="auto"/>
            </w:tcBorders>
            <w:shd w:val="clear" w:color="auto" w:fill="F2F2F2" w:themeFill="background1" w:themeFillShade="F2"/>
          </w:tcPr>
          <w:p w:rsidR="009C7313" w:rsidRPr="00A02BC2" w:rsidRDefault="009C7313" w:rsidP="001A5CD7">
            <w:pPr>
              <w:pStyle w:val="TableHeading"/>
            </w:pPr>
            <w:r w:rsidRPr="00A02BC2">
              <w:t>Procedure/Function</w:t>
            </w:r>
          </w:p>
        </w:tc>
        <w:tc>
          <w:tcPr>
            <w:tcW w:w="1847" w:type="pct"/>
            <w:tcBorders>
              <w:bottom w:val="single" w:sz="4" w:space="0" w:color="auto"/>
            </w:tcBorders>
            <w:shd w:val="clear" w:color="auto" w:fill="F2F2F2" w:themeFill="background1" w:themeFillShade="F2"/>
          </w:tcPr>
          <w:p w:rsidR="009C7313" w:rsidRPr="00A02BC2" w:rsidRDefault="009C7313" w:rsidP="001A5CD7">
            <w:pPr>
              <w:pStyle w:val="TableHeading"/>
            </w:pPr>
            <w:r w:rsidRPr="00A02BC2">
              <w:t>Description</w:t>
            </w:r>
          </w:p>
        </w:tc>
      </w:tr>
      <w:tr w:rsidR="009C7313" w:rsidRPr="00A02BC2" w:rsidTr="001A5CD7">
        <w:trPr>
          <w:cantSplit/>
        </w:trPr>
        <w:tc>
          <w:tcPr>
            <w:tcW w:w="1523" w:type="pct"/>
          </w:tcPr>
          <w:p w:rsidR="009C7313" w:rsidRPr="00A02BC2" w:rsidRDefault="009C7313" w:rsidP="001A5CD7">
            <w:pPr>
              <w:pStyle w:val="TableText"/>
            </w:pPr>
          </w:p>
        </w:tc>
        <w:tc>
          <w:tcPr>
            <w:tcW w:w="1630" w:type="pct"/>
          </w:tcPr>
          <w:p w:rsidR="009C7313" w:rsidRPr="00A02BC2" w:rsidRDefault="009C7313" w:rsidP="001A5CD7">
            <w:pPr>
              <w:pStyle w:val="TableText"/>
            </w:pPr>
          </w:p>
        </w:tc>
        <w:tc>
          <w:tcPr>
            <w:tcW w:w="1847" w:type="pct"/>
          </w:tcPr>
          <w:p w:rsidR="009C7313" w:rsidRPr="00A02BC2" w:rsidRDefault="009C7313" w:rsidP="001A5CD7">
            <w:pPr>
              <w:pStyle w:val="TableText"/>
            </w:pPr>
          </w:p>
        </w:tc>
      </w:tr>
    </w:tbl>
    <w:p w:rsidR="004B33AC" w:rsidRDefault="004B33AC" w:rsidP="004B33AC">
      <w:pPr>
        <w:pStyle w:val="Heading5"/>
      </w:pPr>
      <w:bookmarkStart w:id="320" w:name="_Toc417479355"/>
      <w:r>
        <w:t>Special References</w:t>
      </w:r>
      <w:bookmarkEnd w:id="320"/>
    </w:p>
    <w:p w:rsidR="00115922" w:rsidRDefault="004B33AC" w:rsidP="004B33AC">
      <w:pPr>
        <w:pStyle w:val="InstructionalText1"/>
      </w:pPr>
      <w:r>
        <w:t>Include references that are not listed elsewhere.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eferences not listed elsewhere, including name, type, and description."/>
      </w:tblPr>
      <w:tblGrid>
        <w:gridCol w:w="3014"/>
        <w:gridCol w:w="3015"/>
        <w:gridCol w:w="3547"/>
      </w:tblGrid>
      <w:tr w:rsidR="004B33AC" w:rsidRPr="00A02BC2" w:rsidTr="001A5CD7">
        <w:trPr>
          <w:cantSplit/>
          <w:tblHeader/>
        </w:trPr>
        <w:tc>
          <w:tcPr>
            <w:tcW w:w="1574" w:type="pct"/>
            <w:tcBorders>
              <w:bottom w:val="single" w:sz="4" w:space="0" w:color="auto"/>
            </w:tcBorders>
            <w:shd w:val="clear" w:color="auto" w:fill="F2F2F2" w:themeFill="background1" w:themeFillShade="F2"/>
          </w:tcPr>
          <w:p w:rsidR="004B33AC" w:rsidRPr="00A02BC2" w:rsidRDefault="004B33AC" w:rsidP="001A5CD7">
            <w:pPr>
              <w:pStyle w:val="TableHeading"/>
            </w:pPr>
            <w:bookmarkStart w:id="321" w:name="ColumnTitle_71"/>
            <w:bookmarkEnd w:id="321"/>
            <w:r w:rsidRPr="00A02BC2">
              <w:t>Special Reference Name</w:t>
            </w:r>
          </w:p>
        </w:tc>
        <w:tc>
          <w:tcPr>
            <w:tcW w:w="1574" w:type="pct"/>
            <w:tcBorders>
              <w:bottom w:val="single" w:sz="4" w:space="0" w:color="auto"/>
            </w:tcBorders>
            <w:shd w:val="clear" w:color="auto" w:fill="F2F2F2" w:themeFill="background1" w:themeFillShade="F2"/>
          </w:tcPr>
          <w:p w:rsidR="004B33AC" w:rsidRPr="00A02BC2" w:rsidRDefault="004B33AC" w:rsidP="001A5CD7">
            <w:pPr>
              <w:pStyle w:val="TableHeading"/>
            </w:pPr>
            <w:r w:rsidRPr="00A02BC2">
              <w:t>Type</w:t>
            </w:r>
          </w:p>
        </w:tc>
        <w:tc>
          <w:tcPr>
            <w:tcW w:w="1852" w:type="pct"/>
            <w:tcBorders>
              <w:bottom w:val="single" w:sz="4" w:space="0" w:color="auto"/>
            </w:tcBorders>
            <w:shd w:val="clear" w:color="auto" w:fill="F2F2F2" w:themeFill="background1" w:themeFillShade="F2"/>
          </w:tcPr>
          <w:p w:rsidR="004B33AC" w:rsidRPr="00A02BC2" w:rsidRDefault="004B33AC" w:rsidP="001A5CD7">
            <w:pPr>
              <w:pStyle w:val="TableHeading"/>
            </w:pPr>
            <w:r w:rsidRPr="00A02BC2">
              <w:t>Description</w:t>
            </w:r>
          </w:p>
        </w:tc>
      </w:tr>
      <w:tr w:rsidR="004B33AC" w:rsidRPr="00A02BC2" w:rsidTr="001A5CD7">
        <w:trPr>
          <w:cantSplit/>
        </w:trPr>
        <w:tc>
          <w:tcPr>
            <w:tcW w:w="1574" w:type="pct"/>
          </w:tcPr>
          <w:p w:rsidR="004B33AC" w:rsidRPr="00A02BC2" w:rsidRDefault="004B33AC" w:rsidP="001A5CD7">
            <w:pPr>
              <w:pStyle w:val="TableText"/>
            </w:pPr>
          </w:p>
        </w:tc>
        <w:tc>
          <w:tcPr>
            <w:tcW w:w="1574" w:type="pct"/>
          </w:tcPr>
          <w:p w:rsidR="004B33AC" w:rsidRPr="00A02BC2" w:rsidRDefault="004B33AC" w:rsidP="001A5CD7">
            <w:pPr>
              <w:pStyle w:val="TableText"/>
            </w:pPr>
          </w:p>
        </w:tc>
        <w:tc>
          <w:tcPr>
            <w:tcW w:w="1852" w:type="pct"/>
          </w:tcPr>
          <w:p w:rsidR="004B33AC" w:rsidRPr="00A02BC2" w:rsidRDefault="004B33AC" w:rsidP="001A5CD7">
            <w:pPr>
              <w:pStyle w:val="TableText"/>
            </w:pPr>
          </w:p>
        </w:tc>
      </w:tr>
    </w:tbl>
    <w:p w:rsidR="00115922" w:rsidRDefault="00A2653E" w:rsidP="00A2653E">
      <w:pPr>
        <w:pStyle w:val="Heading5"/>
      </w:pPr>
      <w:bookmarkStart w:id="322" w:name="_Toc417479356"/>
      <w:r w:rsidRPr="00A2653E">
        <w:t>Class Events</w:t>
      </w:r>
      <w:bookmarkEnd w:id="322"/>
    </w:p>
    <w:p w:rsidR="00A2653E" w:rsidRDefault="00A2653E" w:rsidP="00A2653E">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42</w:t>
      </w:r>
      <w:r w:rsidR="006F098E">
        <w:rPr>
          <w:noProof/>
        </w:rPr>
        <w:fldChar w:fldCharType="end"/>
      </w:r>
      <w:r w:rsidRPr="00A2653E">
        <w:t>: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showing name, type, and description."/>
      </w:tblPr>
      <w:tblGrid>
        <w:gridCol w:w="3014"/>
        <w:gridCol w:w="3015"/>
        <w:gridCol w:w="3547"/>
      </w:tblGrid>
      <w:tr w:rsidR="00A2653E" w:rsidRPr="00B823F0" w:rsidTr="001A5CD7">
        <w:trPr>
          <w:cantSplit/>
          <w:tblHeader/>
        </w:trPr>
        <w:tc>
          <w:tcPr>
            <w:tcW w:w="1574" w:type="pct"/>
            <w:tcBorders>
              <w:bottom w:val="single" w:sz="4" w:space="0" w:color="auto"/>
            </w:tcBorders>
            <w:shd w:val="clear" w:color="auto" w:fill="F2F2F2" w:themeFill="background1" w:themeFillShade="F2"/>
          </w:tcPr>
          <w:p w:rsidR="00A2653E" w:rsidRPr="00B823F0" w:rsidRDefault="00A2653E" w:rsidP="001A5CD7">
            <w:pPr>
              <w:pStyle w:val="TableHeading"/>
            </w:pPr>
            <w:bookmarkStart w:id="323" w:name="ColumnTitle_72"/>
            <w:bookmarkEnd w:id="323"/>
            <w:r w:rsidRPr="00B823F0">
              <w:t>Name</w:t>
            </w:r>
          </w:p>
        </w:tc>
        <w:tc>
          <w:tcPr>
            <w:tcW w:w="1574" w:type="pct"/>
            <w:tcBorders>
              <w:bottom w:val="single" w:sz="4" w:space="0" w:color="auto"/>
            </w:tcBorders>
            <w:shd w:val="clear" w:color="auto" w:fill="F2F2F2" w:themeFill="background1" w:themeFillShade="F2"/>
          </w:tcPr>
          <w:p w:rsidR="00A2653E" w:rsidRPr="00B823F0" w:rsidRDefault="00A2653E" w:rsidP="001A5CD7">
            <w:pPr>
              <w:pStyle w:val="TableHeading"/>
            </w:pPr>
            <w:r w:rsidRPr="00B823F0">
              <w:t>Type</w:t>
            </w:r>
          </w:p>
        </w:tc>
        <w:tc>
          <w:tcPr>
            <w:tcW w:w="1852" w:type="pct"/>
            <w:tcBorders>
              <w:bottom w:val="single" w:sz="4" w:space="0" w:color="auto"/>
            </w:tcBorders>
            <w:shd w:val="clear" w:color="auto" w:fill="F2F2F2" w:themeFill="background1" w:themeFillShade="F2"/>
          </w:tcPr>
          <w:p w:rsidR="00A2653E" w:rsidRPr="00B823F0" w:rsidRDefault="00A2653E" w:rsidP="001A5CD7">
            <w:pPr>
              <w:pStyle w:val="TableHeading"/>
            </w:pPr>
            <w:r w:rsidRPr="00B823F0">
              <w:t>Description</w:t>
            </w:r>
          </w:p>
        </w:tc>
      </w:tr>
      <w:tr w:rsidR="00A2653E" w:rsidRPr="00B823F0" w:rsidTr="001A5CD7">
        <w:trPr>
          <w:cantSplit/>
        </w:trPr>
        <w:tc>
          <w:tcPr>
            <w:tcW w:w="1574" w:type="pct"/>
          </w:tcPr>
          <w:p w:rsidR="00A2653E" w:rsidRPr="00B823F0" w:rsidRDefault="00A2653E" w:rsidP="001A5CD7">
            <w:pPr>
              <w:pStyle w:val="TableText"/>
            </w:pPr>
          </w:p>
        </w:tc>
        <w:tc>
          <w:tcPr>
            <w:tcW w:w="1574" w:type="pct"/>
          </w:tcPr>
          <w:p w:rsidR="00A2653E" w:rsidRPr="00B823F0" w:rsidRDefault="00A2653E" w:rsidP="001A5CD7">
            <w:pPr>
              <w:pStyle w:val="TableText"/>
            </w:pPr>
          </w:p>
        </w:tc>
        <w:tc>
          <w:tcPr>
            <w:tcW w:w="1852" w:type="pct"/>
          </w:tcPr>
          <w:p w:rsidR="00A2653E" w:rsidRPr="00B823F0" w:rsidRDefault="00A2653E" w:rsidP="001A5CD7">
            <w:pPr>
              <w:pStyle w:val="TableText"/>
            </w:pPr>
          </w:p>
        </w:tc>
      </w:tr>
    </w:tbl>
    <w:p w:rsidR="00460924" w:rsidRDefault="00460924" w:rsidP="00460924">
      <w:pPr>
        <w:pStyle w:val="Heading5"/>
      </w:pPr>
      <w:bookmarkStart w:id="324" w:name="_Toc417479357"/>
      <w:r w:rsidRPr="00460924">
        <w:t>Class Methods</w:t>
      </w:r>
      <w:bookmarkEnd w:id="324"/>
    </w:p>
    <w:p w:rsidR="00460924" w:rsidRDefault="00460924" w:rsidP="00460924">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43</w:t>
      </w:r>
      <w:r w:rsidR="006F098E">
        <w:rPr>
          <w:noProof/>
        </w:rPr>
        <w:fldChar w:fldCharType="end"/>
      </w:r>
      <w:r w:rsidRPr="00460924">
        <w:t>: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460924" w:rsidRPr="00B823F0" w:rsidTr="001A5CD7">
        <w:trPr>
          <w:cantSplit/>
          <w:tblHeader/>
        </w:trPr>
        <w:tc>
          <w:tcPr>
            <w:tcW w:w="1539" w:type="pct"/>
            <w:tcBorders>
              <w:bottom w:val="single" w:sz="4" w:space="0" w:color="auto"/>
            </w:tcBorders>
            <w:shd w:val="clear" w:color="auto" w:fill="F2F2F2" w:themeFill="background1" w:themeFillShade="F2"/>
          </w:tcPr>
          <w:p w:rsidR="00460924" w:rsidRPr="00B823F0" w:rsidRDefault="00460924" w:rsidP="001A5CD7">
            <w:pPr>
              <w:pStyle w:val="TableHeading"/>
            </w:pPr>
            <w:bookmarkStart w:id="325" w:name="ColumnTitle_73"/>
            <w:bookmarkEnd w:id="325"/>
            <w:r w:rsidRPr="00B823F0">
              <w:t>Name</w:t>
            </w:r>
          </w:p>
        </w:tc>
        <w:tc>
          <w:tcPr>
            <w:tcW w:w="1538" w:type="pct"/>
            <w:tcBorders>
              <w:bottom w:val="single" w:sz="4" w:space="0" w:color="auto"/>
            </w:tcBorders>
            <w:shd w:val="clear" w:color="auto" w:fill="F2F2F2" w:themeFill="background1" w:themeFillShade="F2"/>
          </w:tcPr>
          <w:p w:rsidR="00460924" w:rsidRPr="00B823F0" w:rsidRDefault="00460924" w:rsidP="001A5CD7">
            <w:pPr>
              <w:pStyle w:val="TableHeading"/>
            </w:pPr>
            <w:r w:rsidRPr="00B823F0">
              <w:t>Procedure/Function</w:t>
            </w:r>
          </w:p>
        </w:tc>
        <w:tc>
          <w:tcPr>
            <w:tcW w:w="1923" w:type="pct"/>
            <w:tcBorders>
              <w:bottom w:val="single" w:sz="4" w:space="0" w:color="auto"/>
            </w:tcBorders>
            <w:shd w:val="clear" w:color="auto" w:fill="F2F2F2" w:themeFill="background1" w:themeFillShade="F2"/>
          </w:tcPr>
          <w:p w:rsidR="00460924" w:rsidRPr="00B823F0" w:rsidRDefault="00460924" w:rsidP="001A5CD7">
            <w:pPr>
              <w:pStyle w:val="TableHeading"/>
            </w:pPr>
            <w:r w:rsidRPr="00B823F0">
              <w:t>Description</w:t>
            </w:r>
          </w:p>
        </w:tc>
      </w:tr>
      <w:tr w:rsidR="00460924" w:rsidRPr="00B823F0" w:rsidTr="001A5CD7">
        <w:trPr>
          <w:cantSplit/>
        </w:trPr>
        <w:tc>
          <w:tcPr>
            <w:tcW w:w="1539" w:type="pct"/>
          </w:tcPr>
          <w:p w:rsidR="00460924" w:rsidRPr="00B823F0" w:rsidRDefault="00460924" w:rsidP="001A5CD7">
            <w:pPr>
              <w:pStyle w:val="TableText"/>
            </w:pPr>
          </w:p>
        </w:tc>
        <w:tc>
          <w:tcPr>
            <w:tcW w:w="1538" w:type="pct"/>
          </w:tcPr>
          <w:p w:rsidR="00460924" w:rsidRPr="00B823F0" w:rsidRDefault="00460924" w:rsidP="001A5CD7">
            <w:pPr>
              <w:pStyle w:val="TableText"/>
            </w:pPr>
          </w:p>
        </w:tc>
        <w:tc>
          <w:tcPr>
            <w:tcW w:w="1923" w:type="pct"/>
          </w:tcPr>
          <w:p w:rsidR="00460924" w:rsidRPr="00B823F0" w:rsidRDefault="00460924" w:rsidP="001A5CD7">
            <w:pPr>
              <w:pStyle w:val="TableText"/>
            </w:pPr>
          </w:p>
        </w:tc>
      </w:tr>
    </w:tbl>
    <w:p w:rsidR="00A2653E" w:rsidRPr="00A2653E" w:rsidRDefault="00585E40" w:rsidP="00585E40">
      <w:pPr>
        <w:pStyle w:val="Heading5"/>
      </w:pPr>
      <w:bookmarkStart w:id="326" w:name="_Toc417479358"/>
      <w:r w:rsidRPr="00585E40">
        <w:t>Class Properties</w:t>
      </w:r>
      <w:bookmarkEnd w:id="326"/>
    </w:p>
    <w:p w:rsidR="00585E40" w:rsidRDefault="00585E40" w:rsidP="00585E40">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44</w:t>
      </w:r>
      <w:r w:rsidR="006F098E">
        <w:rPr>
          <w:noProof/>
        </w:rPr>
        <w:fldChar w:fldCharType="end"/>
      </w:r>
      <w:r w:rsidRPr="00585E40">
        <w:t>: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including name, type, visibility, and description."/>
      </w:tblPr>
      <w:tblGrid>
        <w:gridCol w:w="2882"/>
        <w:gridCol w:w="2166"/>
        <w:gridCol w:w="1450"/>
        <w:gridCol w:w="3078"/>
      </w:tblGrid>
      <w:tr w:rsidR="00585E40" w:rsidRPr="00585E40" w:rsidTr="001A5CD7">
        <w:trPr>
          <w:cantSplit/>
          <w:tblHeader/>
        </w:trPr>
        <w:tc>
          <w:tcPr>
            <w:tcW w:w="1505" w:type="pct"/>
            <w:tcBorders>
              <w:bottom w:val="single" w:sz="4" w:space="0" w:color="auto"/>
            </w:tcBorders>
            <w:shd w:val="clear" w:color="auto" w:fill="F2F2F2" w:themeFill="background1" w:themeFillShade="F2"/>
          </w:tcPr>
          <w:p w:rsidR="00585E40" w:rsidRPr="00585E40" w:rsidRDefault="00585E40" w:rsidP="00585E40">
            <w:pPr>
              <w:spacing w:before="60" w:after="60"/>
              <w:rPr>
                <w:rFonts w:ascii="Arial" w:hAnsi="Arial" w:cs="Arial"/>
                <w:b/>
                <w:szCs w:val="22"/>
              </w:rPr>
            </w:pPr>
            <w:bookmarkStart w:id="327" w:name="ColumnTitle_74"/>
            <w:bookmarkEnd w:id="327"/>
            <w:r w:rsidRPr="00585E40">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rsidR="00585E40" w:rsidRPr="00585E40" w:rsidRDefault="00585E40" w:rsidP="00585E40">
            <w:pPr>
              <w:spacing w:before="60" w:after="60"/>
              <w:rPr>
                <w:rFonts w:ascii="Arial" w:hAnsi="Arial" w:cs="Arial"/>
                <w:b/>
                <w:szCs w:val="22"/>
              </w:rPr>
            </w:pPr>
            <w:r w:rsidRPr="00585E40">
              <w:rPr>
                <w:rFonts w:ascii="Arial" w:hAnsi="Arial" w:cs="Arial"/>
                <w:b/>
                <w:szCs w:val="22"/>
              </w:rPr>
              <w:t>Type</w:t>
            </w:r>
          </w:p>
        </w:tc>
        <w:tc>
          <w:tcPr>
            <w:tcW w:w="757" w:type="pct"/>
            <w:tcBorders>
              <w:bottom w:val="single" w:sz="4" w:space="0" w:color="auto"/>
            </w:tcBorders>
            <w:shd w:val="clear" w:color="auto" w:fill="F2F2F2" w:themeFill="background1" w:themeFillShade="F2"/>
          </w:tcPr>
          <w:p w:rsidR="00585E40" w:rsidRPr="00585E40" w:rsidRDefault="00585E40" w:rsidP="00585E40">
            <w:pPr>
              <w:spacing w:before="60" w:after="60"/>
              <w:rPr>
                <w:rFonts w:ascii="Arial" w:hAnsi="Arial" w:cs="Arial"/>
                <w:b/>
                <w:szCs w:val="22"/>
              </w:rPr>
            </w:pPr>
            <w:r w:rsidRPr="00585E40">
              <w:rPr>
                <w:rFonts w:ascii="Arial" w:hAnsi="Arial" w:cs="Arial"/>
                <w:b/>
                <w:szCs w:val="22"/>
              </w:rPr>
              <w:t>Visibility</w:t>
            </w:r>
          </w:p>
        </w:tc>
        <w:tc>
          <w:tcPr>
            <w:tcW w:w="1607" w:type="pct"/>
            <w:tcBorders>
              <w:bottom w:val="single" w:sz="4" w:space="0" w:color="auto"/>
            </w:tcBorders>
            <w:shd w:val="clear" w:color="auto" w:fill="F2F2F2" w:themeFill="background1" w:themeFillShade="F2"/>
          </w:tcPr>
          <w:p w:rsidR="00585E40" w:rsidRPr="00585E40" w:rsidRDefault="00585E40" w:rsidP="00585E40">
            <w:pPr>
              <w:spacing w:before="60" w:after="60"/>
              <w:rPr>
                <w:rFonts w:ascii="Arial" w:hAnsi="Arial" w:cs="Arial"/>
                <w:b/>
                <w:szCs w:val="22"/>
              </w:rPr>
            </w:pPr>
            <w:r w:rsidRPr="00585E40">
              <w:rPr>
                <w:rFonts w:ascii="Arial" w:hAnsi="Arial" w:cs="Arial"/>
                <w:b/>
                <w:szCs w:val="22"/>
              </w:rPr>
              <w:t>Description</w:t>
            </w:r>
          </w:p>
        </w:tc>
      </w:tr>
      <w:tr w:rsidR="00585E40" w:rsidRPr="00585E40" w:rsidTr="001A5CD7">
        <w:trPr>
          <w:cantSplit/>
        </w:trPr>
        <w:tc>
          <w:tcPr>
            <w:tcW w:w="1505" w:type="pct"/>
          </w:tcPr>
          <w:p w:rsidR="00585E40" w:rsidRPr="00585E40" w:rsidRDefault="00585E40" w:rsidP="00585E40">
            <w:pPr>
              <w:spacing w:before="60" w:after="60"/>
              <w:rPr>
                <w:rFonts w:ascii="Arial" w:hAnsi="Arial" w:cs="Arial"/>
                <w:szCs w:val="20"/>
              </w:rPr>
            </w:pPr>
          </w:p>
        </w:tc>
        <w:tc>
          <w:tcPr>
            <w:tcW w:w="1131" w:type="pct"/>
          </w:tcPr>
          <w:p w:rsidR="00585E40" w:rsidRPr="00585E40" w:rsidRDefault="00585E40" w:rsidP="00585E40">
            <w:pPr>
              <w:spacing w:before="60" w:after="60"/>
              <w:rPr>
                <w:rFonts w:ascii="Arial" w:hAnsi="Arial" w:cs="Arial"/>
                <w:szCs w:val="20"/>
              </w:rPr>
            </w:pPr>
          </w:p>
        </w:tc>
        <w:tc>
          <w:tcPr>
            <w:tcW w:w="757" w:type="pct"/>
          </w:tcPr>
          <w:p w:rsidR="00585E40" w:rsidRPr="00585E40" w:rsidRDefault="00585E40" w:rsidP="00585E40">
            <w:pPr>
              <w:spacing w:before="60" w:after="60"/>
              <w:rPr>
                <w:rFonts w:ascii="Arial" w:hAnsi="Arial" w:cs="Arial"/>
                <w:szCs w:val="20"/>
              </w:rPr>
            </w:pPr>
          </w:p>
        </w:tc>
        <w:tc>
          <w:tcPr>
            <w:tcW w:w="1607" w:type="pct"/>
          </w:tcPr>
          <w:p w:rsidR="00585E40" w:rsidRPr="00585E40" w:rsidRDefault="00585E40" w:rsidP="00585E40">
            <w:pPr>
              <w:spacing w:before="60" w:after="60"/>
              <w:rPr>
                <w:rFonts w:ascii="Arial" w:hAnsi="Arial" w:cs="Arial"/>
                <w:szCs w:val="20"/>
              </w:rPr>
            </w:pPr>
          </w:p>
        </w:tc>
      </w:tr>
    </w:tbl>
    <w:p w:rsidR="009C4E1A" w:rsidRDefault="009C4E1A" w:rsidP="009C4E1A">
      <w:pPr>
        <w:pStyle w:val="Heading5"/>
      </w:pPr>
      <w:bookmarkStart w:id="328" w:name="_Toc417479359"/>
      <w:r>
        <w:lastRenderedPageBreak/>
        <w:t>Uses Clause</w:t>
      </w:r>
      <w:bookmarkEnd w:id="328"/>
    </w:p>
    <w:p w:rsidR="009C4E1A" w:rsidRDefault="009C4E1A" w:rsidP="009C4E1A">
      <w:pPr>
        <w:pStyle w:val="InstructionalText1"/>
      </w:pPr>
      <w:r>
        <w:t>Use this section to provide a uses clause that lists the other units (code or form units) that this unit will use. This may be documented in the form of a Unified Modeling Language (UML) drawing.</w:t>
      </w:r>
    </w:p>
    <w:p w:rsidR="009C4E1A" w:rsidRDefault="009C4E1A" w:rsidP="009C4E1A">
      <w:pPr>
        <w:pStyle w:val="Heading5"/>
      </w:pPr>
      <w:bookmarkStart w:id="329" w:name="_Toc417479360"/>
      <w:r>
        <w:t>Forms</w:t>
      </w:r>
      <w:bookmarkEnd w:id="329"/>
    </w:p>
    <w:p w:rsidR="0027099F" w:rsidRDefault="009C4E1A" w:rsidP="009C4E1A">
      <w:pPr>
        <w:pStyle w:val="InstructionalText1"/>
      </w:pPr>
      <w:r>
        <w:t>This section lists the forms that will be affected or created by the functionality being designed. A short description of the change that will be made to the forms should be included.</w:t>
      </w:r>
    </w:p>
    <w:p w:rsidR="00771103" w:rsidRDefault="00771103" w:rsidP="00771103">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45</w:t>
      </w:r>
      <w:r w:rsidR="006F098E">
        <w:rPr>
          <w:noProof/>
        </w:rPr>
        <w:fldChar w:fldCharType="end"/>
      </w:r>
      <w:r w:rsidRPr="00771103">
        <w:t>: Forms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forms that will be affected or created by the functionality being designed. A short description of the change that will be made to the forms should be included, with instructions."/>
      </w:tblPr>
      <w:tblGrid>
        <w:gridCol w:w="3131"/>
        <w:gridCol w:w="6445"/>
      </w:tblGrid>
      <w:tr w:rsidR="00771103" w:rsidRPr="00C45EAB" w:rsidTr="001A5CD7">
        <w:trPr>
          <w:cantSplit/>
          <w:tblHeader/>
        </w:trPr>
        <w:tc>
          <w:tcPr>
            <w:tcW w:w="1635" w:type="pct"/>
            <w:shd w:val="clear" w:color="auto" w:fill="F2F2F2" w:themeFill="background1" w:themeFillShade="F2"/>
            <w:vAlign w:val="center"/>
          </w:tcPr>
          <w:p w:rsidR="00771103" w:rsidRPr="00C45EAB" w:rsidRDefault="00771103" w:rsidP="001A5CD7">
            <w:pPr>
              <w:pStyle w:val="TableHeading"/>
            </w:pPr>
            <w:bookmarkStart w:id="330" w:name="ColumnTitle_75"/>
            <w:bookmarkEnd w:id="330"/>
            <w:r w:rsidRPr="00C45EAB">
              <w:t>Forms</w:t>
            </w:r>
          </w:p>
        </w:tc>
        <w:tc>
          <w:tcPr>
            <w:tcW w:w="3365" w:type="pct"/>
            <w:shd w:val="clear" w:color="auto" w:fill="F2F2F2" w:themeFill="background1" w:themeFillShade="F2"/>
            <w:vAlign w:val="center"/>
          </w:tcPr>
          <w:p w:rsidR="00771103" w:rsidRPr="00C45EAB" w:rsidRDefault="00771103" w:rsidP="001A5CD7">
            <w:pPr>
              <w:pStyle w:val="TableHeading"/>
            </w:pPr>
            <w:r w:rsidRPr="00C45EAB">
              <w:t>Instructions</w:t>
            </w:r>
          </w:p>
        </w:tc>
      </w:tr>
      <w:tr w:rsidR="00771103" w:rsidRPr="00C45EAB" w:rsidTr="001A5CD7">
        <w:trPr>
          <w:cantSplit/>
        </w:trPr>
        <w:tc>
          <w:tcPr>
            <w:tcW w:w="1635" w:type="pct"/>
            <w:shd w:val="clear" w:color="auto" w:fill="F2F2F2" w:themeFill="background1" w:themeFillShade="F2"/>
            <w:vAlign w:val="center"/>
          </w:tcPr>
          <w:p w:rsidR="00771103" w:rsidRPr="00C45EAB" w:rsidRDefault="00771103" w:rsidP="001A5CD7">
            <w:pPr>
              <w:pStyle w:val="TableText"/>
              <w:rPr>
                <w:b/>
              </w:rPr>
            </w:pPr>
            <w:r w:rsidRPr="00C45EAB">
              <w:rPr>
                <w:b/>
              </w:rPr>
              <w:t>Form Name</w:t>
            </w:r>
          </w:p>
        </w:tc>
        <w:tc>
          <w:tcPr>
            <w:tcW w:w="3365" w:type="pct"/>
            <w:vAlign w:val="center"/>
          </w:tcPr>
          <w:p w:rsidR="00771103" w:rsidRPr="00C45EAB" w:rsidRDefault="00771103" w:rsidP="001A5CD7">
            <w:pPr>
              <w:pStyle w:val="InstructionalTable"/>
            </w:pPr>
            <w:r w:rsidRPr="00C45EAB">
              <w:t>List the name of the form affected by the functionality being designed.</w:t>
            </w:r>
          </w:p>
        </w:tc>
      </w:tr>
      <w:tr w:rsidR="00771103" w:rsidRPr="00C45EAB" w:rsidTr="001A5CD7">
        <w:trPr>
          <w:cantSplit/>
        </w:trPr>
        <w:tc>
          <w:tcPr>
            <w:tcW w:w="1635" w:type="pct"/>
            <w:shd w:val="clear" w:color="auto" w:fill="F2F2F2" w:themeFill="background1" w:themeFillShade="F2"/>
            <w:vAlign w:val="center"/>
          </w:tcPr>
          <w:p w:rsidR="00771103" w:rsidRPr="00C45EAB" w:rsidRDefault="00771103" w:rsidP="001A5CD7">
            <w:pPr>
              <w:pStyle w:val="TableText"/>
              <w:rPr>
                <w:b/>
              </w:rPr>
            </w:pPr>
            <w:r w:rsidRPr="00C45EAB">
              <w:rPr>
                <w:b/>
              </w:rPr>
              <w:t>Enhancement Category</w:t>
            </w:r>
          </w:p>
        </w:tc>
        <w:tc>
          <w:tcPr>
            <w:tcW w:w="3365" w:type="pct"/>
            <w:vAlign w:val="center"/>
          </w:tcPr>
          <w:p w:rsidR="00771103" w:rsidRPr="00C45EAB" w:rsidRDefault="00771103" w:rsidP="001A5CD7">
            <w:pPr>
              <w:pStyle w:val="InstructionalTable"/>
            </w:pPr>
            <w:r w:rsidRPr="00C45EAB">
              <w:t>Check the appropriate box: New, Modify, Delete, or No Change.</w:t>
            </w:r>
          </w:p>
        </w:tc>
      </w:tr>
      <w:tr w:rsidR="00771103" w:rsidRPr="00C45EAB" w:rsidTr="001A5CD7">
        <w:trPr>
          <w:cantSplit/>
        </w:trPr>
        <w:tc>
          <w:tcPr>
            <w:tcW w:w="1635" w:type="pct"/>
            <w:shd w:val="clear" w:color="auto" w:fill="F2F2F2" w:themeFill="background1" w:themeFillShade="F2"/>
            <w:vAlign w:val="center"/>
          </w:tcPr>
          <w:p w:rsidR="00771103" w:rsidRPr="00C45EAB" w:rsidRDefault="00771103" w:rsidP="001A5CD7">
            <w:pPr>
              <w:pStyle w:val="TableText"/>
              <w:rPr>
                <w:b/>
              </w:rPr>
            </w:pPr>
            <w:r w:rsidRPr="00C45EAB">
              <w:rPr>
                <w:b/>
              </w:rPr>
              <w:t>Form Functionality</w:t>
            </w:r>
          </w:p>
        </w:tc>
        <w:tc>
          <w:tcPr>
            <w:tcW w:w="3365" w:type="pct"/>
            <w:vAlign w:val="center"/>
          </w:tcPr>
          <w:p w:rsidR="00771103" w:rsidRPr="00C45EAB" w:rsidRDefault="00771103" w:rsidP="001A5CD7">
            <w:pPr>
              <w:pStyle w:val="InstructionalTable"/>
            </w:pPr>
            <w:r w:rsidRPr="00C45EAB">
              <w:t>Describe the form’s functionality and refer to the usage of the form. An example of such a description is “This form is used to enter patient demographic data.”</w:t>
            </w:r>
          </w:p>
        </w:tc>
      </w:tr>
      <w:tr w:rsidR="00771103" w:rsidRPr="00C45EAB" w:rsidTr="001A5CD7">
        <w:trPr>
          <w:cantSplit/>
        </w:trPr>
        <w:tc>
          <w:tcPr>
            <w:tcW w:w="1635" w:type="pct"/>
            <w:shd w:val="clear" w:color="auto" w:fill="F2F2F2" w:themeFill="background1" w:themeFillShade="F2"/>
            <w:vAlign w:val="center"/>
          </w:tcPr>
          <w:p w:rsidR="00771103" w:rsidRPr="00C45EAB" w:rsidRDefault="00771103" w:rsidP="001A5CD7">
            <w:pPr>
              <w:pStyle w:val="TableText"/>
              <w:rPr>
                <w:b/>
              </w:rPr>
            </w:pPr>
            <w:r w:rsidRPr="00C45EAB">
              <w:rPr>
                <w:b/>
              </w:rPr>
              <w:t>Current Form Layout</w:t>
            </w:r>
          </w:p>
        </w:tc>
        <w:tc>
          <w:tcPr>
            <w:tcW w:w="3365" w:type="pct"/>
            <w:vAlign w:val="center"/>
          </w:tcPr>
          <w:p w:rsidR="00771103" w:rsidRPr="00C45EAB" w:rsidRDefault="00771103" w:rsidP="001A5CD7">
            <w:pPr>
              <w:pStyle w:val="InstructionalTable"/>
            </w:pPr>
            <w:r w:rsidRPr="00C45EAB">
              <w:t>Define the current form layout that the design will modify. If this is a new form, enter “N/A”.</w:t>
            </w:r>
          </w:p>
        </w:tc>
      </w:tr>
      <w:tr w:rsidR="00771103" w:rsidRPr="00C45EAB" w:rsidTr="001A5CD7">
        <w:trPr>
          <w:cantSplit/>
        </w:trPr>
        <w:tc>
          <w:tcPr>
            <w:tcW w:w="1635" w:type="pct"/>
            <w:shd w:val="clear" w:color="auto" w:fill="F2F2F2" w:themeFill="background1" w:themeFillShade="F2"/>
            <w:vAlign w:val="center"/>
          </w:tcPr>
          <w:p w:rsidR="00771103" w:rsidRPr="00C45EAB" w:rsidRDefault="00771103" w:rsidP="001A5CD7">
            <w:pPr>
              <w:pStyle w:val="TableText"/>
              <w:rPr>
                <w:b/>
              </w:rPr>
            </w:pPr>
            <w:r w:rsidRPr="00C45EAB">
              <w:rPr>
                <w:b/>
              </w:rPr>
              <w:t>Modified Form Layout (Changes are in bold)</w:t>
            </w:r>
          </w:p>
        </w:tc>
        <w:tc>
          <w:tcPr>
            <w:tcW w:w="3365" w:type="pct"/>
            <w:vAlign w:val="center"/>
          </w:tcPr>
          <w:p w:rsidR="00771103" w:rsidRPr="00C45EAB" w:rsidRDefault="00771103" w:rsidP="001A5CD7">
            <w:pPr>
              <w:pStyle w:val="InstructionalTable"/>
            </w:pPr>
            <w:r w:rsidRPr="00C45EAB">
              <w:t>Define the form layout that the design will implement.</w:t>
            </w:r>
          </w:p>
        </w:tc>
      </w:tr>
    </w:tbl>
    <w:p w:rsidR="00D47D4D" w:rsidRDefault="00D47D4D" w:rsidP="00D47D4D">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46</w:t>
      </w:r>
      <w:r w:rsidR="006F098E">
        <w:rPr>
          <w:noProof/>
        </w:rPr>
        <w:fldChar w:fldCharType="end"/>
      </w:r>
      <w:r w:rsidRPr="00D47D4D">
        <w:t>: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forms that will be affected or created by the functionality being designed. A short description of the change that will be made to the forms should be included."/>
      </w:tblPr>
      <w:tblGrid>
        <w:gridCol w:w="2946"/>
        <w:gridCol w:w="1013"/>
        <w:gridCol w:w="1440"/>
        <w:gridCol w:w="1440"/>
        <w:gridCol w:w="2737"/>
      </w:tblGrid>
      <w:tr w:rsidR="00D47D4D" w:rsidRPr="006F05FB" w:rsidTr="001A5CD7">
        <w:trPr>
          <w:cantSplit/>
          <w:tblHeader/>
        </w:trPr>
        <w:tc>
          <w:tcPr>
            <w:tcW w:w="1538" w:type="pct"/>
            <w:shd w:val="clear" w:color="auto" w:fill="F2F2F2" w:themeFill="background1" w:themeFillShade="F2"/>
          </w:tcPr>
          <w:p w:rsidR="00D47D4D" w:rsidRPr="006F05FB" w:rsidRDefault="00D47D4D" w:rsidP="001A5CD7">
            <w:pPr>
              <w:pStyle w:val="TableHeading"/>
            </w:pPr>
            <w:bookmarkStart w:id="331" w:name="ColumnTitle_76"/>
            <w:bookmarkEnd w:id="331"/>
            <w:r w:rsidRPr="006F05FB">
              <w:t>Forms</w:t>
            </w:r>
          </w:p>
        </w:tc>
        <w:tc>
          <w:tcPr>
            <w:tcW w:w="3462" w:type="pct"/>
            <w:gridSpan w:val="4"/>
            <w:tcBorders>
              <w:bottom w:val="single" w:sz="4" w:space="0" w:color="auto"/>
            </w:tcBorders>
            <w:shd w:val="clear" w:color="auto" w:fill="F2F2F2" w:themeFill="background1" w:themeFillShade="F2"/>
          </w:tcPr>
          <w:p w:rsidR="00D47D4D" w:rsidRPr="006F05FB" w:rsidRDefault="00D47D4D" w:rsidP="001A5CD7">
            <w:pPr>
              <w:pStyle w:val="TableHeading"/>
            </w:pPr>
            <w:r w:rsidRPr="006F05FB">
              <w:t>Description</w:t>
            </w:r>
          </w:p>
        </w:tc>
      </w:tr>
      <w:tr w:rsidR="00D47D4D" w:rsidRPr="006F05FB" w:rsidTr="001A5CD7">
        <w:trPr>
          <w:cantSplit/>
        </w:trPr>
        <w:tc>
          <w:tcPr>
            <w:tcW w:w="1538" w:type="pct"/>
            <w:shd w:val="clear" w:color="auto" w:fill="F2F2F2" w:themeFill="background1" w:themeFillShade="F2"/>
          </w:tcPr>
          <w:p w:rsidR="00D47D4D" w:rsidRPr="006F05FB" w:rsidRDefault="00D47D4D" w:rsidP="001A5CD7">
            <w:pPr>
              <w:pStyle w:val="TableText"/>
              <w:rPr>
                <w:b/>
              </w:rPr>
            </w:pPr>
            <w:r w:rsidRPr="006F05FB">
              <w:rPr>
                <w:b/>
              </w:rPr>
              <w:t>Form Name</w:t>
            </w:r>
          </w:p>
        </w:tc>
        <w:tc>
          <w:tcPr>
            <w:tcW w:w="3462" w:type="pct"/>
            <w:gridSpan w:val="4"/>
            <w:tcBorders>
              <w:bottom w:val="single" w:sz="4" w:space="0" w:color="auto"/>
            </w:tcBorders>
          </w:tcPr>
          <w:p w:rsidR="00D47D4D" w:rsidRPr="006F05FB" w:rsidRDefault="00D47D4D" w:rsidP="001A5CD7">
            <w:pPr>
              <w:pStyle w:val="TableText"/>
            </w:pPr>
          </w:p>
        </w:tc>
      </w:tr>
      <w:tr w:rsidR="00D47D4D" w:rsidRPr="006F05FB" w:rsidTr="001A5CD7">
        <w:trPr>
          <w:cantSplit/>
        </w:trPr>
        <w:tc>
          <w:tcPr>
            <w:tcW w:w="1538" w:type="pct"/>
            <w:shd w:val="clear" w:color="auto" w:fill="F2F2F2" w:themeFill="background1" w:themeFillShade="F2"/>
          </w:tcPr>
          <w:p w:rsidR="00D47D4D" w:rsidRPr="006F05FB" w:rsidRDefault="00D47D4D" w:rsidP="001A5CD7">
            <w:pPr>
              <w:pStyle w:val="TableText"/>
              <w:rPr>
                <w:b/>
              </w:rPr>
            </w:pPr>
            <w:r w:rsidRPr="006F05FB">
              <w:rPr>
                <w:b/>
              </w:rPr>
              <w:t>Enhancement Category</w:t>
            </w:r>
          </w:p>
        </w:tc>
        <w:tc>
          <w:tcPr>
            <w:tcW w:w="529" w:type="pct"/>
            <w:tcBorders>
              <w:right w:val="nil"/>
            </w:tcBorders>
          </w:tcPr>
          <w:p w:rsidR="00D47D4D" w:rsidRPr="006F05FB" w:rsidRDefault="00D47D4D" w:rsidP="001A5CD7">
            <w:pPr>
              <w:pStyle w:val="TableText"/>
              <w:rPr>
                <w:iCs/>
                <w:sz w:val="20"/>
              </w:rPr>
            </w:pPr>
            <w:r>
              <w:rPr>
                <w:iCs/>
                <w:sz w:val="20"/>
              </w:rPr>
              <w:fldChar w:fldCharType="begin">
                <w:ffData>
                  <w:name w:val="Check111"/>
                  <w:enabled/>
                  <w:calcOnExit w:val="0"/>
                  <w:statusText w:type="text" w:val="New"/>
                  <w:checkBox>
                    <w:sizeAuto/>
                    <w:default w:val="0"/>
                    <w:checked w:val="0"/>
                  </w:checkBox>
                </w:ffData>
              </w:fldChar>
            </w:r>
            <w:r>
              <w:rPr>
                <w:iCs/>
                <w:sz w:val="20"/>
              </w:rPr>
              <w:instrText xml:space="preserve"> </w:instrText>
            </w:r>
            <w:bookmarkStart w:id="332" w:name="Check111"/>
            <w:r>
              <w:rPr>
                <w:iCs/>
                <w:sz w:val="20"/>
              </w:rPr>
              <w:instrText xml:space="preserve">FORMCHECKBOX </w:instrText>
            </w:r>
            <w:r w:rsidR="006F098E">
              <w:rPr>
                <w:iCs/>
                <w:sz w:val="20"/>
              </w:rPr>
            </w:r>
            <w:r w:rsidR="006F098E">
              <w:rPr>
                <w:iCs/>
                <w:sz w:val="20"/>
              </w:rPr>
              <w:fldChar w:fldCharType="separate"/>
            </w:r>
            <w:r>
              <w:rPr>
                <w:iCs/>
                <w:sz w:val="20"/>
              </w:rPr>
              <w:fldChar w:fldCharType="end"/>
            </w:r>
            <w:bookmarkEnd w:id="332"/>
            <w:r w:rsidRPr="006F05FB">
              <w:rPr>
                <w:iCs/>
                <w:sz w:val="20"/>
              </w:rPr>
              <w:t xml:space="preserve"> New</w:t>
            </w:r>
          </w:p>
        </w:tc>
        <w:tc>
          <w:tcPr>
            <w:tcW w:w="752" w:type="pct"/>
            <w:tcBorders>
              <w:left w:val="nil"/>
              <w:right w:val="nil"/>
            </w:tcBorders>
          </w:tcPr>
          <w:p w:rsidR="00D47D4D" w:rsidRPr="006F05FB" w:rsidRDefault="00D47D4D" w:rsidP="001A5CD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w:instrText>
            </w:r>
            <w:bookmarkStart w:id="333" w:name="Check112"/>
            <w:r>
              <w:rPr>
                <w:iCs/>
                <w:sz w:val="20"/>
              </w:rPr>
              <w:instrText xml:space="preserve">FORMCHECKBOX </w:instrText>
            </w:r>
            <w:r w:rsidR="006F098E">
              <w:rPr>
                <w:iCs/>
                <w:sz w:val="20"/>
              </w:rPr>
            </w:r>
            <w:r w:rsidR="006F098E">
              <w:rPr>
                <w:iCs/>
                <w:sz w:val="20"/>
              </w:rPr>
              <w:fldChar w:fldCharType="separate"/>
            </w:r>
            <w:r>
              <w:rPr>
                <w:iCs/>
                <w:sz w:val="20"/>
              </w:rPr>
              <w:fldChar w:fldCharType="end"/>
            </w:r>
            <w:bookmarkEnd w:id="333"/>
            <w:r w:rsidRPr="006F05FB">
              <w:rPr>
                <w:iCs/>
                <w:sz w:val="20"/>
              </w:rPr>
              <w:t xml:space="preserve"> Modify</w:t>
            </w:r>
          </w:p>
        </w:tc>
        <w:tc>
          <w:tcPr>
            <w:tcW w:w="752" w:type="pct"/>
            <w:tcBorders>
              <w:left w:val="nil"/>
              <w:right w:val="nil"/>
            </w:tcBorders>
          </w:tcPr>
          <w:p w:rsidR="00D47D4D" w:rsidRPr="006F05FB" w:rsidRDefault="00D47D4D" w:rsidP="001A5CD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w:instrText>
            </w:r>
            <w:bookmarkStart w:id="334" w:name="Check113"/>
            <w:r>
              <w:rPr>
                <w:iCs/>
                <w:sz w:val="20"/>
              </w:rPr>
              <w:instrText xml:space="preserve">FORMCHECKBOX </w:instrText>
            </w:r>
            <w:r w:rsidR="006F098E">
              <w:rPr>
                <w:iCs/>
                <w:sz w:val="20"/>
              </w:rPr>
            </w:r>
            <w:r w:rsidR="006F098E">
              <w:rPr>
                <w:iCs/>
                <w:sz w:val="20"/>
              </w:rPr>
              <w:fldChar w:fldCharType="separate"/>
            </w:r>
            <w:r>
              <w:rPr>
                <w:iCs/>
                <w:sz w:val="20"/>
              </w:rPr>
              <w:fldChar w:fldCharType="end"/>
            </w:r>
            <w:bookmarkEnd w:id="334"/>
            <w:r w:rsidRPr="006F05FB">
              <w:rPr>
                <w:iCs/>
                <w:sz w:val="20"/>
              </w:rPr>
              <w:t xml:space="preserve"> Delete</w:t>
            </w:r>
          </w:p>
        </w:tc>
        <w:tc>
          <w:tcPr>
            <w:tcW w:w="1429" w:type="pct"/>
            <w:tcBorders>
              <w:left w:val="nil"/>
            </w:tcBorders>
          </w:tcPr>
          <w:p w:rsidR="00D47D4D" w:rsidRPr="006F05FB" w:rsidRDefault="00D47D4D" w:rsidP="001A5CD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w:instrText>
            </w:r>
            <w:bookmarkStart w:id="335" w:name="Check114"/>
            <w:r>
              <w:rPr>
                <w:iCs/>
                <w:sz w:val="20"/>
              </w:rPr>
              <w:instrText xml:space="preserve">FORMCHECKBOX </w:instrText>
            </w:r>
            <w:r w:rsidR="006F098E">
              <w:rPr>
                <w:iCs/>
                <w:sz w:val="20"/>
              </w:rPr>
            </w:r>
            <w:r w:rsidR="006F098E">
              <w:rPr>
                <w:iCs/>
                <w:sz w:val="20"/>
              </w:rPr>
              <w:fldChar w:fldCharType="separate"/>
            </w:r>
            <w:r>
              <w:rPr>
                <w:iCs/>
                <w:sz w:val="20"/>
              </w:rPr>
              <w:fldChar w:fldCharType="end"/>
            </w:r>
            <w:bookmarkEnd w:id="335"/>
            <w:r w:rsidRPr="006F05FB">
              <w:rPr>
                <w:iCs/>
                <w:sz w:val="20"/>
              </w:rPr>
              <w:t xml:space="preserve"> No Change</w:t>
            </w:r>
          </w:p>
        </w:tc>
      </w:tr>
      <w:tr w:rsidR="00D47D4D" w:rsidRPr="006F05FB" w:rsidTr="001A5CD7">
        <w:trPr>
          <w:cantSplit/>
        </w:trPr>
        <w:tc>
          <w:tcPr>
            <w:tcW w:w="1538" w:type="pct"/>
            <w:shd w:val="clear" w:color="auto" w:fill="F2F2F2" w:themeFill="background1" w:themeFillShade="F2"/>
          </w:tcPr>
          <w:p w:rsidR="00D47D4D" w:rsidRPr="006F05FB" w:rsidRDefault="00D47D4D" w:rsidP="001A5CD7">
            <w:pPr>
              <w:pStyle w:val="TableText"/>
              <w:rPr>
                <w:b/>
              </w:rPr>
            </w:pPr>
            <w:r w:rsidRPr="006F05FB">
              <w:rPr>
                <w:b/>
              </w:rPr>
              <w:t>Form Functionality</w:t>
            </w:r>
          </w:p>
        </w:tc>
        <w:tc>
          <w:tcPr>
            <w:tcW w:w="3462" w:type="pct"/>
            <w:gridSpan w:val="4"/>
          </w:tcPr>
          <w:p w:rsidR="00D47D4D" w:rsidRPr="006F05FB" w:rsidRDefault="00D47D4D" w:rsidP="001A5CD7">
            <w:pPr>
              <w:pStyle w:val="TableText"/>
            </w:pPr>
          </w:p>
        </w:tc>
      </w:tr>
    </w:tbl>
    <w:p w:rsidR="003A3DED" w:rsidRPr="00655174" w:rsidRDefault="003A3DED" w:rsidP="003A3DE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Current </w:t>
      </w:r>
      <w:r w:rsidRPr="003A3DED">
        <w:rPr>
          <w:rFonts w:ascii="Arial" w:hAnsi="Arial" w:cs="Arial"/>
          <w:b/>
          <w:sz w:val="22"/>
          <w:szCs w:val="22"/>
        </w:rPr>
        <w:t>Form Layout</w:t>
      </w:r>
    </w:p>
    <w:p w:rsidR="003A3DED" w:rsidRPr="00655174" w:rsidRDefault="003A3DED" w:rsidP="003A3DE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3A3DED" w:rsidRPr="002B2C10" w:rsidRDefault="003A3DED" w:rsidP="003A3DED">
      <w:pPr>
        <w:pStyle w:val="BodyText"/>
        <w:rPr>
          <w:sz w:val="2"/>
          <w:szCs w:val="2"/>
        </w:rPr>
      </w:pPr>
    </w:p>
    <w:p w:rsidR="003A3DED" w:rsidRPr="00655174" w:rsidRDefault="003A3DED" w:rsidP="003A3DE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Modified </w:t>
      </w:r>
      <w:r w:rsidRPr="003A3DED">
        <w:rPr>
          <w:rFonts w:ascii="Arial" w:hAnsi="Arial" w:cs="Arial"/>
          <w:b/>
          <w:sz w:val="22"/>
          <w:szCs w:val="22"/>
        </w:rPr>
        <w:t>Form Layout (Changes are in bold)</w:t>
      </w:r>
    </w:p>
    <w:p w:rsidR="003A3DED" w:rsidRPr="00655174" w:rsidRDefault="003A3DED" w:rsidP="003A3DE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E11C83" w:rsidRDefault="00E11C83" w:rsidP="00E11C83">
      <w:pPr>
        <w:pStyle w:val="Heading5"/>
      </w:pPr>
      <w:bookmarkStart w:id="336" w:name="_Toc417479361"/>
      <w:r>
        <w:t>Functions</w:t>
      </w:r>
      <w:bookmarkEnd w:id="336"/>
    </w:p>
    <w:p w:rsidR="003A3DED" w:rsidRDefault="00E11C83" w:rsidP="00E11C83">
      <w:pPr>
        <w:pStyle w:val="InstructionalText1"/>
      </w:pPr>
      <w:r>
        <w:t>The functions affected by the capabilities being designed should be listed in this section. A short description of what change will be made to the functions and/or new functions should be included.</w:t>
      </w:r>
    </w:p>
    <w:p w:rsidR="00A369EA" w:rsidRDefault="00A369EA" w:rsidP="00A369EA">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47</w:t>
      </w:r>
      <w:r w:rsidR="006F098E">
        <w:rPr>
          <w:noProof/>
        </w:rPr>
        <w:fldChar w:fldCharType="end"/>
      </w:r>
      <w:r w:rsidRPr="00A369EA">
        <w:t xml:space="preserve"> Forms (Instructions)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Instructions for listing of the functions affected by the capabilities being designed. A short description of what change will be made to the functions and/or new functions should be included."/>
      </w:tblPr>
      <w:tblGrid>
        <w:gridCol w:w="3131"/>
        <w:gridCol w:w="6445"/>
      </w:tblGrid>
      <w:tr w:rsidR="00A369EA" w:rsidRPr="00693B1E" w:rsidTr="001A5CD7">
        <w:trPr>
          <w:cantSplit/>
          <w:tblHeader/>
        </w:trPr>
        <w:tc>
          <w:tcPr>
            <w:tcW w:w="1635" w:type="pct"/>
            <w:shd w:val="clear" w:color="auto" w:fill="F2F2F2" w:themeFill="background1" w:themeFillShade="F2"/>
            <w:vAlign w:val="center"/>
          </w:tcPr>
          <w:p w:rsidR="00A369EA" w:rsidRPr="00693B1E" w:rsidRDefault="00A369EA" w:rsidP="001A5CD7">
            <w:pPr>
              <w:pStyle w:val="TableHeading"/>
            </w:pPr>
            <w:bookmarkStart w:id="337" w:name="ColumnTitle_77"/>
            <w:bookmarkEnd w:id="337"/>
            <w:r w:rsidRPr="00693B1E">
              <w:t>Functions</w:t>
            </w:r>
          </w:p>
        </w:tc>
        <w:tc>
          <w:tcPr>
            <w:tcW w:w="3365" w:type="pct"/>
            <w:shd w:val="clear" w:color="auto" w:fill="F2F2F2" w:themeFill="background1" w:themeFillShade="F2"/>
            <w:vAlign w:val="center"/>
          </w:tcPr>
          <w:p w:rsidR="00A369EA" w:rsidRPr="00693B1E" w:rsidRDefault="00A369EA" w:rsidP="001A5CD7">
            <w:pPr>
              <w:pStyle w:val="TableHeading"/>
            </w:pPr>
            <w:r w:rsidRPr="00693B1E">
              <w:t>Instructions</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Function Name</w:t>
            </w:r>
          </w:p>
        </w:tc>
        <w:tc>
          <w:tcPr>
            <w:tcW w:w="3365" w:type="pct"/>
            <w:vAlign w:val="center"/>
          </w:tcPr>
          <w:p w:rsidR="00A369EA" w:rsidRPr="00693B1E" w:rsidRDefault="00A369EA" w:rsidP="001A5CD7">
            <w:pPr>
              <w:pStyle w:val="InstructionalTable"/>
            </w:pPr>
            <w:r w:rsidRPr="00693B1E">
              <w:t>List the specific function affected by the capability being designed.</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Short Description</w:t>
            </w:r>
          </w:p>
        </w:tc>
        <w:tc>
          <w:tcPr>
            <w:tcW w:w="3365" w:type="pct"/>
            <w:vAlign w:val="center"/>
          </w:tcPr>
          <w:p w:rsidR="00A369EA" w:rsidRPr="00693B1E" w:rsidRDefault="00A369EA" w:rsidP="001A5CD7">
            <w:pPr>
              <w:pStyle w:val="InstructionalTable"/>
            </w:pPr>
            <w:r w:rsidRPr="00693B1E">
              <w:t>List a short description of the change that will be made to the functions and/or new functions.</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lastRenderedPageBreak/>
              <w:t>Enhancement Category</w:t>
            </w:r>
          </w:p>
        </w:tc>
        <w:tc>
          <w:tcPr>
            <w:tcW w:w="3365" w:type="pct"/>
            <w:vAlign w:val="center"/>
          </w:tcPr>
          <w:p w:rsidR="00A369EA" w:rsidRPr="00693B1E" w:rsidRDefault="00A369EA" w:rsidP="001A5CD7">
            <w:pPr>
              <w:pStyle w:val="InstructionalTable"/>
            </w:pPr>
            <w:r w:rsidRPr="00693B1E">
              <w:t>Check the appropriate box: New, Modify, Delete, or No Change.</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Related Options</w:t>
            </w:r>
          </w:p>
        </w:tc>
        <w:tc>
          <w:tcPr>
            <w:tcW w:w="3365" w:type="pct"/>
            <w:vAlign w:val="center"/>
          </w:tcPr>
          <w:p w:rsidR="00A369EA" w:rsidRPr="00693B1E" w:rsidRDefault="00A369EA" w:rsidP="001A5CD7">
            <w:pPr>
              <w:pStyle w:val="InstructionalTable"/>
            </w:pPr>
            <w:r w:rsidRPr="00693B1E">
              <w:t>List the options that directly call or are called by the function.</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Related Routines</w:t>
            </w:r>
          </w:p>
        </w:tc>
        <w:tc>
          <w:tcPr>
            <w:tcW w:w="3365" w:type="pct"/>
            <w:vAlign w:val="center"/>
          </w:tcPr>
          <w:p w:rsidR="00A369EA" w:rsidRPr="00693B1E" w:rsidRDefault="00A369EA" w:rsidP="001A5CD7">
            <w:pPr>
              <w:pStyle w:val="InstructionalTable"/>
            </w:pPr>
            <w:r w:rsidRPr="00693B1E">
              <w:t xml:space="preserve">List the routines that directly call or are called by the function. </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Data Dictionary (DD) References</w:t>
            </w:r>
          </w:p>
        </w:tc>
        <w:tc>
          <w:tcPr>
            <w:tcW w:w="3365" w:type="pct"/>
            <w:vAlign w:val="center"/>
          </w:tcPr>
          <w:p w:rsidR="00A369EA" w:rsidRPr="00693B1E" w:rsidRDefault="00A369EA" w:rsidP="001A5CD7">
            <w:pPr>
              <w:pStyle w:val="InstructionalTable"/>
            </w:pPr>
            <w:r w:rsidRPr="00693B1E">
              <w:t>List the files that reference the function through input transforms, cross reference logic, etc.</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Related Protocols</w:t>
            </w:r>
          </w:p>
        </w:tc>
        <w:tc>
          <w:tcPr>
            <w:tcW w:w="3365" w:type="pct"/>
            <w:vAlign w:val="center"/>
          </w:tcPr>
          <w:p w:rsidR="00A369EA" w:rsidRPr="00693B1E" w:rsidRDefault="00A369EA" w:rsidP="001A5CD7">
            <w:pPr>
              <w:pStyle w:val="InstructionalTable"/>
            </w:pPr>
            <w:r w:rsidRPr="00693B1E">
              <w:t>List the protocols that reference or are referenced by the function.</w:t>
            </w:r>
          </w:p>
        </w:tc>
      </w:tr>
      <w:tr w:rsidR="00A369EA" w:rsidRPr="00693B1E" w:rsidTr="001A5CD7">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Related Integration Control Registrations (ICRs)</w:t>
            </w:r>
          </w:p>
        </w:tc>
        <w:tc>
          <w:tcPr>
            <w:tcW w:w="3365" w:type="pct"/>
            <w:vAlign w:val="center"/>
          </w:tcPr>
          <w:p w:rsidR="00A369EA" w:rsidRPr="00693B1E" w:rsidRDefault="00A369EA" w:rsidP="001A5CD7">
            <w:pPr>
              <w:pStyle w:val="InstructionalTable"/>
            </w:pPr>
            <w:r w:rsidRPr="00693B1E">
              <w:t>List proposed new ICRs and subscribed ICRs. Also, list any obscure Supported ICRs.</w:t>
            </w:r>
          </w:p>
        </w:tc>
      </w:tr>
      <w:tr w:rsidR="00A369EA" w:rsidRPr="00693B1E" w:rsidTr="001A5C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Data Passing</w:t>
            </w:r>
          </w:p>
        </w:tc>
        <w:tc>
          <w:tcPr>
            <w:tcW w:w="3365" w:type="pct"/>
            <w:vAlign w:val="center"/>
          </w:tcPr>
          <w:p w:rsidR="00A369EA" w:rsidRPr="00693B1E" w:rsidRDefault="00A369EA" w:rsidP="001A5CD7">
            <w:pPr>
              <w:pStyle w:val="InstructionalTable"/>
            </w:pPr>
            <w:r w:rsidRPr="00693B1E">
              <w:t>Check the appropriate box. An event that would trigger the new/changed function should be included in this section. An example of such a description would be a note that the new/changed function will be invoked as part of a function call or it would be invoked through system protocols, HL7 Logical Links, etc. This section refers specifically to the change implemented with the design.</w:t>
            </w:r>
          </w:p>
        </w:tc>
      </w:tr>
      <w:tr w:rsidR="00A369EA" w:rsidRPr="00693B1E" w:rsidTr="001A5C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Input Attribute Name and Definition</w:t>
            </w:r>
          </w:p>
        </w:tc>
        <w:tc>
          <w:tcPr>
            <w:tcW w:w="3365" w:type="pct"/>
            <w:vAlign w:val="center"/>
          </w:tcPr>
          <w:p w:rsidR="00A369EA" w:rsidRPr="00693B1E" w:rsidRDefault="00A369EA" w:rsidP="001A5CD7">
            <w:pPr>
              <w:pStyle w:val="InstructionalTable"/>
            </w:pPr>
            <w:r w:rsidRPr="00693B1E">
              <w:t>List the input attributes passed into the new or changed function logic. Each attribute should be defined.</w:t>
            </w:r>
          </w:p>
        </w:tc>
      </w:tr>
      <w:tr w:rsidR="00A369EA" w:rsidRPr="00693B1E" w:rsidTr="001A5C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Output Attribute Name and Definition</w:t>
            </w:r>
          </w:p>
        </w:tc>
        <w:tc>
          <w:tcPr>
            <w:tcW w:w="3365" w:type="pct"/>
            <w:vAlign w:val="center"/>
          </w:tcPr>
          <w:p w:rsidR="00A369EA" w:rsidRPr="00693B1E" w:rsidRDefault="00A369EA" w:rsidP="001A5CD7">
            <w:pPr>
              <w:pStyle w:val="InstructionalTable"/>
            </w:pPr>
            <w:r w:rsidRPr="00693B1E">
              <w:t>List the output attributes returned from the new or changed function logic. Each attribute should be defined.</w:t>
            </w:r>
          </w:p>
        </w:tc>
      </w:tr>
      <w:tr w:rsidR="00A369EA" w:rsidRPr="00693B1E" w:rsidTr="001A5C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Current Logic</w:t>
            </w:r>
          </w:p>
        </w:tc>
        <w:tc>
          <w:tcPr>
            <w:tcW w:w="3365" w:type="pct"/>
            <w:vAlign w:val="center"/>
          </w:tcPr>
          <w:p w:rsidR="00A369EA" w:rsidRPr="00693B1E" w:rsidRDefault="00A369EA" w:rsidP="001A5CD7">
            <w:pPr>
              <w:pStyle w:val="InstructionalTable"/>
            </w:pPr>
            <w:r w:rsidRPr="00693B1E">
              <w:t>Define the current logic in the function that the design will modify. If this is new code, enter “N/A”.</w:t>
            </w:r>
          </w:p>
        </w:tc>
      </w:tr>
      <w:tr w:rsidR="00A369EA" w:rsidRPr="00693B1E" w:rsidTr="001A5C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A369EA" w:rsidRPr="00693B1E" w:rsidRDefault="00A369EA" w:rsidP="001A5CD7">
            <w:pPr>
              <w:pStyle w:val="TableText"/>
              <w:rPr>
                <w:b/>
              </w:rPr>
            </w:pPr>
            <w:r w:rsidRPr="00693B1E">
              <w:rPr>
                <w:b/>
              </w:rPr>
              <w:t>Modified Logic (Changes are in bold)</w:t>
            </w:r>
          </w:p>
        </w:tc>
        <w:tc>
          <w:tcPr>
            <w:tcW w:w="3365" w:type="pct"/>
            <w:vAlign w:val="center"/>
          </w:tcPr>
          <w:p w:rsidR="00A369EA" w:rsidRPr="00693B1E" w:rsidRDefault="00A369EA" w:rsidP="001A5CD7">
            <w:pPr>
              <w:pStyle w:val="InstructionalTable"/>
            </w:pPr>
            <w:r w:rsidRPr="00693B1E">
              <w:t>Define the logic in the function that the design will implement.</w:t>
            </w:r>
          </w:p>
        </w:tc>
      </w:tr>
    </w:tbl>
    <w:p w:rsidR="00A369EA" w:rsidRDefault="00A369EA" w:rsidP="00A369EA">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48</w:t>
      </w:r>
      <w:r w:rsidR="006F098E">
        <w:rPr>
          <w:noProof/>
        </w:rPr>
        <w:fldChar w:fldCharType="end"/>
      </w:r>
      <w:r w:rsidRPr="00A369EA">
        <w:t>: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functions affected by the capabilities being designed. A short description of what change will be made to the functions and/or new functions should be included."/>
      </w:tblPr>
      <w:tblGrid>
        <w:gridCol w:w="1943"/>
        <w:gridCol w:w="912"/>
        <w:gridCol w:w="1201"/>
        <w:gridCol w:w="1132"/>
        <w:gridCol w:w="4388"/>
      </w:tblGrid>
      <w:tr w:rsidR="00A369EA" w:rsidRPr="002E3457" w:rsidTr="001A5CD7">
        <w:trPr>
          <w:cantSplit/>
          <w:tblHeader/>
        </w:trPr>
        <w:tc>
          <w:tcPr>
            <w:tcW w:w="1015" w:type="pct"/>
            <w:shd w:val="clear" w:color="auto" w:fill="F2F2F2" w:themeFill="background1" w:themeFillShade="F2"/>
          </w:tcPr>
          <w:p w:rsidR="00A369EA" w:rsidRPr="002E3457" w:rsidRDefault="00A369EA" w:rsidP="001A5CD7">
            <w:pPr>
              <w:pStyle w:val="TableHeading"/>
            </w:pPr>
            <w:bookmarkStart w:id="338" w:name="ColumnTitle_78"/>
            <w:bookmarkEnd w:id="338"/>
            <w:r w:rsidRPr="002E3457">
              <w:t>Function Name</w:t>
            </w:r>
          </w:p>
        </w:tc>
        <w:tc>
          <w:tcPr>
            <w:tcW w:w="3985" w:type="pct"/>
            <w:gridSpan w:val="4"/>
            <w:shd w:val="clear" w:color="auto" w:fill="F2F2F2" w:themeFill="background1" w:themeFillShade="F2"/>
          </w:tcPr>
          <w:p w:rsidR="00A369EA" w:rsidRPr="002E3457" w:rsidRDefault="00A369EA" w:rsidP="001A5CD7">
            <w:pPr>
              <w:pStyle w:val="TableHeading"/>
            </w:pPr>
            <w:r w:rsidRPr="002E3457">
              <w:t>Activities</w:t>
            </w:r>
          </w:p>
        </w:tc>
      </w:tr>
      <w:tr w:rsidR="00A369EA" w:rsidRPr="002E3457" w:rsidTr="001A5CD7">
        <w:trPr>
          <w:cantSplit/>
        </w:trPr>
        <w:tc>
          <w:tcPr>
            <w:tcW w:w="1015" w:type="pct"/>
            <w:shd w:val="clear" w:color="auto" w:fill="F2F2F2" w:themeFill="background1" w:themeFillShade="F2"/>
          </w:tcPr>
          <w:p w:rsidR="00A369EA" w:rsidRPr="002E3457" w:rsidRDefault="00A369EA" w:rsidP="001A5CD7">
            <w:pPr>
              <w:pStyle w:val="TableText"/>
              <w:rPr>
                <w:b/>
              </w:rPr>
            </w:pPr>
            <w:r w:rsidRPr="002E3457">
              <w:rPr>
                <w:b/>
              </w:rPr>
              <w:t>Short Description</w:t>
            </w:r>
          </w:p>
        </w:tc>
        <w:tc>
          <w:tcPr>
            <w:tcW w:w="3985" w:type="pct"/>
            <w:gridSpan w:val="4"/>
            <w:tcBorders>
              <w:bottom w:val="single" w:sz="4" w:space="0" w:color="auto"/>
            </w:tcBorders>
          </w:tcPr>
          <w:p w:rsidR="00A369EA" w:rsidRPr="002E3457" w:rsidRDefault="00A369EA" w:rsidP="001A5CD7">
            <w:pPr>
              <w:pStyle w:val="TableText"/>
              <w:rPr>
                <w:rFonts w:ascii="Garamond" w:hAnsi="Garamond"/>
              </w:rPr>
            </w:pPr>
          </w:p>
        </w:tc>
      </w:tr>
      <w:tr w:rsidR="00A369EA" w:rsidRPr="002E3457" w:rsidTr="001A5CD7">
        <w:trPr>
          <w:cantSplit/>
        </w:trPr>
        <w:tc>
          <w:tcPr>
            <w:tcW w:w="1015" w:type="pct"/>
            <w:shd w:val="clear" w:color="auto" w:fill="F2F2F2" w:themeFill="background1" w:themeFillShade="F2"/>
          </w:tcPr>
          <w:p w:rsidR="00A369EA" w:rsidRPr="002E3457" w:rsidRDefault="00A369EA" w:rsidP="001A5CD7">
            <w:pPr>
              <w:pStyle w:val="TableText"/>
              <w:rPr>
                <w:b/>
              </w:rPr>
            </w:pPr>
            <w:r w:rsidRPr="002E3457">
              <w:rPr>
                <w:b/>
              </w:rPr>
              <w:t>Enhancement Category</w:t>
            </w:r>
          </w:p>
        </w:tc>
        <w:tc>
          <w:tcPr>
            <w:tcW w:w="476" w:type="pct"/>
            <w:tcBorders>
              <w:right w:val="nil"/>
            </w:tcBorders>
            <w:vAlign w:val="center"/>
          </w:tcPr>
          <w:p w:rsidR="00A369EA" w:rsidRPr="002E3457" w:rsidRDefault="00A369EA" w:rsidP="001A5CD7">
            <w:pPr>
              <w:pStyle w:val="TableText"/>
              <w:rPr>
                <w:rFonts w:ascii="Garamond" w:hAnsi="Garamond"/>
                <w:iCs/>
                <w:sz w:val="20"/>
              </w:rPr>
            </w:pPr>
            <w:r>
              <w:rPr>
                <w:rFonts w:ascii="Garamond" w:hAnsi="Garamond"/>
                <w:iCs/>
                <w:sz w:val="20"/>
              </w:rPr>
              <w:fldChar w:fldCharType="begin">
                <w:ffData>
                  <w:name w:val="Check115"/>
                  <w:enabled/>
                  <w:calcOnExit w:val="0"/>
                  <w:statusText w:type="text" w:val="New"/>
                  <w:checkBox>
                    <w:sizeAuto/>
                    <w:default w:val="0"/>
                    <w:checked w:val="0"/>
                  </w:checkBox>
                </w:ffData>
              </w:fldChar>
            </w:r>
            <w:r>
              <w:rPr>
                <w:rFonts w:ascii="Garamond" w:hAnsi="Garamond"/>
                <w:iCs/>
                <w:sz w:val="20"/>
              </w:rPr>
              <w:instrText xml:space="preserve"> </w:instrText>
            </w:r>
            <w:bookmarkStart w:id="339" w:name="Check115"/>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339"/>
            <w:r w:rsidRPr="002E3457">
              <w:rPr>
                <w:rFonts w:ascii="Garamond" w:hAnsi="Garamond"/>
                <w:iCs/>
                <w:sz w:val="20"/>
              </w:rPr>
              <w:t xml:space="preserve"> New</w:t>
            </w:r>
          </w:p>
        </w:tc>
        <w:tc>
          <w:tcPr>
            <w:tcW w:w="627" w:type="pct"/>
            <w:tcBorders>
              <w:left w:val="nil"/>
              <w:right w:val="nil"/>
            </w:tcBorders>
            <w:vAlign w:val="center"/>
          </w:tcPr>
          <w:p w:rsidR="00A369EA" w:rsidRPr="002E3457" w:rsidRDefault="00A369EA" w:rsidP="001A5CD7">
            <w:pPr>
              <w:pStyle w:val="TableText"/>
              <w:rPr>
                <w:rFonts w:ascii="Garamond" w:hAnsi="Garamond"/>
                <w:iCs/>
                <w:sz w:val="20"/>
              </w:rPr>
            </w:pPr>
            <w:r>
              <w:rPr>
                <w:rFonts w:ascii="Garamond" w:hAnsi="Garamond"/>
                <w:iCs/>
                <w:sz w:val="20"/>
              </w:rPr>
              <w:fldChar w:fldCharType="begin">
                <w:ffData>
                  <w:name w:val="Check116"/>
                  <w:enabled/>
                  <w:calcOnExit w:val="0"/>
                  <w:statusText w:type="text" w:val="Modify"/>
                  <w:checkBox>
                    <w:sizeAuto/>
                    <w:default w:val="0"/>
                    <w:checked w:val="0"/>
                  </w:checkBox>
                </w:ffData>
              </w:fldChar>
            </w:r>
            <w:r>
              <w:rPr>
                <w:rFonts w:ascii="Garamond" w:hAnsi="Garamond"/>
                <w:iCs/>
                <w:sz w:val="20"/>
              </w:rPr>
              <w:instrText xml:space="preserve"> </w:instrText>
            </w:r>
            <w:bookmarkStart w:id="340" w:name="Check116"/>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340"/>
            <w:r w:rsidRPr="002E3457">
              <w:rPr>
                <w:rFonts w:ascii="Garamond" w:hAnsi="Garamond"/>
                <w:iCs/>
                <w:sz w:val="20"/>
              </w:rPr>
              <w:t xml:space="preserve"> Modify</w:t>
            </w:r>
          </w:p>
        </w:tc>
        <w:tc>
          <w:tcPr>
            <w:tcW w:w="591" w:type="pct"/>
            <w:tcBorders>
              <w:left w:val="nil"/>
              <w:right w:val="nil"/>
            </w:tcBorders>
            <w:vAlign w:val="center"/>
          </w:tcPr>
          <w:p w:rsidR="00A369EA" w:rsidRPr="002E3457" w:rsidRDefault="00A369EA" w:rsidP="001A5CD7">
            <w:pPr>
              <w:pStyle w:val="TableText"/>
              <w:rPr>
                <w:rFonts w:ascii="Garamond" w:hAnsi="Garamond"/>
                <w:iCs/>
                <w:sz w:val="20"/>
              </w:rPr>
            </w:pPr>
            <w:r>
              <w:rPr>
                <w:rFonts w:ascii="Garamond" w:hAnsi="Garamond"/>
                <w:iCs/>
                <w:sz w:val="20"/>
              </w:rPr>
              <w:fldChar w:fldCharType="begin">
                <w:ffData>
                  <w:name w:val="Check117"/>
                  <w:enabled/>
                  <w:calcOnExit w:val="0"/>
                  <w:statusText w:type="text" w:val="Delete"/>
                  <w:checkBox>
                    <w:sizeAuto/>
                    <w:default w:val="0"/>
                    <w:checked w:val="0"/>
                  </w:checkBox>
                </w:ffData>
              </w:fldChar>
            </w:r>
            <w:r>
              <w:rPr>
                <w:rFonts w:ascii="Garamond" w:hAnsi="Garamond"/>
                <w:iCs/>
                <w:sz w:val="20"/>
              </w:rPr>
              <w:instrText xml:space="preserve"> </w:instrText>
            </w:r>
            <w:bookmarkStart w:id="341" w:name="Check117"/>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341"/>
            <w:r w:rsidRPr="002E3457">
              <w:rPr>
                <w:rFonts w:ascii="Garamond" w:hAnsi="Garamond"/>
                <w:iCs/>
                <w:sz w:val="20"/>
              </w:rPr>
              <w:t xml:space="preserve"> Delete</w:t>
            </w:r>
          </w:p>
        </w:tc>
        <w:tc>
          <w:tcPr>
            <w:tcW w:w="2291" w:type="pct"/>
            <w:tcBorders>
              <w:left w:val="nil"/>
            </w:tcBorders>
            <w:vAlign w:val="center"/>
          </w:tcPr>
          <w:p w:rsidR="00A369EA" w:rsidRPr="002E3457" w:rsidRDefault="00A369EA" w:rsidP="001A5CD7">
            <w:pPr>
              <w:pStyle w:val="TableText"/>
              <w:rPr>
                <w:rFonts w:ascii="Garamond" w:hAnsi="Garamond"/>
                <w:iCs/>
                <w:sz w:val="20"/>
              </w:rPr>
            </w:pPr>
            <w:r>
              <w:rPr>
                <w:rFonts w:ascii="Garamond" w:hAnsi="Garamond"/>
                <w:iCs/>
                <w:sz w:val="20"/>
              </w:rPr>
              <w:fldChar w:fldCharType="begin">
                <w:ffData>
                  <w:name w:val="Check118"/>
                  <w:enabled/>
                  <w:calcOnExit w:val="0"/>
                  <w:statusText w:type="text" w:val="No Change"/>
                  <w:checkBox>
                    <w:sizeAuto/>
                    <w:default w:val="0"/>
                    <w:checked w:val="0"/>
                  </w:checkBox>
                </w:ffData>
              </w:fldChar>
            </w:r>
            <w:r>
              <w:rPr>
                <w:rFonts w:ascii="Garamond" w:hAnsi="Garamond"/>
                <w:iCs/>
                <w:sz w:val="20"/>
              </w:rPr>
              <w:instrText xml:space="preserve"> </w:instrText>
            </w:r>
            <w:bookmarkStart w:id="342" w:name="Check118"/>
            <w:r>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Pr>
                <w:rFonts w:ascii="Garamond" w:hAnsi="Garamond"/>
                <w:iCs/>
                <w:sz w:val="20"/>
              </w:rPr>
              <w:fldChar w:fldCharType="end"/>
            </w:r>
            <w:bookmarkEnd w:id="342"/>
            <w:r w:rsidRPr="002E3457">
              <w:rPr>
                <w:rFonts w:ascii="Garamond" w:hAnsi="Garamond"/>
                <w:iCs/>
                <w:sz w:val="20"/>
              </w:rPr>
              <w:t xml:space="preserve"> No Change</w:t>
            </w:r>
          </w:p>
        </w:tc>
      </w:tr>
      <w:tr w:rsidR="00A369EA" w:rsidRPr="002E3457" w:rsidTr="001A5CD7">
        <w:trPr>
          <w:cantSplit/>
        </w:trPr>
        <w:tc>
          <w:tcPr>
            <w:tcW w:w="1015" w:type="pct"/>
            <w:shd w:val="clear" w:color="auto" w:fill="F2F2F2" w:themeFill="background1" w:themeFillShade="F2"/>
          </w:tcPr>
          <w:p w:rsidR="00A369EA" w:rsidRPr="002E3457" w:rsidRDefault="00A369EA" w:rsidP="001A5CD7">
            <w:pPr>
              <w:pStyle w:val="TableText"/>
              <w:rPr>
                <w:b/>
              </w:rPr>
            </w:pPr>
            <w:r w:rsidRPr="002E3457">
              <w:rPr>
                <w:b/>
              </w:rPr>
              <w:t>Related Options</w:t>
            </w:r>
          </w:p>
        </w:tc>
        <w:tc>
          <w:tcPr>
            <w:tcW w:w="3985" w:type="pct"/>
            <w:gridSpan w:val="4"/>
            <w:tcBorders>
              <w:bottom w:val="single" w:sz="4" w:space="0" w:color="auto"/>
            </w:tcBorders>
          </w:tcPr>
          <w:p w:rsidR="00A369EA" w:rsidRPr="002E3457" w:rsidRDefault="00A369EA" w:rsidP="001A5CD7">
            <w:pPr>
              <w:pStyle w:val="TableText"/>
              <w:rPr>
                <w:rFonts w:ascii="Garamond" w:hAnsi="Garamond"/>
              </w:rPr>
            </w:pPr>
          </w:p>
        </w:tc>
      </w:tr>
    </w:tbl>
    <w:p w:rsidR="003A3DED" w:rsidRPr="00D956C8" w:rsidRDefault="003A3DED" w:rsidP="001279F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related routines, which routines they are called by, and which routines are called."/>
      </w:tblPr>
      <w:tblGrid>
        <w:gridCol w:w="2892"/>
        <w:gridCol w:w="2928"/>
        <w:gridCol w:w="3756"/>
      </w:tblGrid>
      <w:tr w:rsidR="009636E5" w:rsidRPr="00A25D92" w:rsidTr="001A5CD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9636E5" w:rsidRPr="00A25D92" w:rsidRDefault="009636E5" w:rsidP="001A5CD7">
            <w:pPr>
              <w:pStyle w:val="TableHeading"/>
            </w:pPr>
            <w:bookmarkStart w:id="343" w:name="ColumnTitle_79"/>
            <w:bookmarkEnd w:id="343"/>
            <w:r w:rsidRPr="00A25D92">
              <w:t>Related Routines</w:t>
            </w:r>
          </w:p>
        </w:tc>
        <w:tc>
          <w:tcPr>
            <w:tcW w:w="1529" w:type="pct"/>
            <w:tcBorders>
              <w:bottom w:val="single" w:sz="4" w:space="0" w:color="auto"/>
            </w:tcBorders>
            <w:shd w:val="clear" w:color="auto" w:fill="F2F2F2" w:themeFill="background1" w:themeFillShade="F2"/>
          </w:tcPr>
          <w:p w:rsidR="009636E5" w:rsidRPr="00A25D92" w:rsidRDefault="009636E5" w:rsidP="001A5CD7">
            <w:pPr>
              <w:pStyle w:val="TableHeading"/>
            </w:pPr>
            <w:r w:rsidRPr="00A25D92">
              <w:t>Routines “Called By”</w:t>
            </w:r>
          </w:p>
        </w:tc>
        <w:tc>
          <w:tcPr>
            <w:tcW w:w="1961" w:type="pct"/>
            <w:tcBorders>
              <w:bottom w:val="single" w:sz="4" w:space="0" w:color="auto"/>
            </w:tcBorders>
            <w:shd w:val="clear" w:color="auto" w:fill="F2F2F2" w:themeFill="background1" w:themeFillShade="F2"/>
          </w:tcPr>
          <w:p w:rsidR="009636E5" w:rsidRPr="00A25D92" w:rsidRDefault="009636E5" w:rsidP="001A5CD7">
            <w:pPr>
              <w:pStyle w:val="TableHeading"/>
            </w:pPr>
            <w:r w:rsidRPr="00A25D92">
              <w:t xml:space="preserve">Routines “Called”   </w:t>
            </w:r>
          </w:p>
        </w:tc>
      </w:tr>
      <w:tr w:rsidR="009636E5" w:rsidRPr="00A25D92" w:rsidTr="001A5CD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9636E5" w:rsidRPr="00A25D92" w:rsidRDefault="009636E5" w:rsidP="001A5CD7">
            <w:pPr>
              <w:pStyle w:val="TableText"/>
            </w:pPr>
          </w:p>
        </w:tc>
        <w:tc>
          <w:tcPr>
            <w:tcW w:w="1529" w:type="pct"/>
            <w:tcBorders>
              <w:bottom w:val="single" w:sz="4" w:space="0" w:color="auto"/>
            </w:tcBorders>
            <w:vAlign w:val="center"/>
          </w:tcPr>
          <w:p w:rsidR="009636E5" w:rsidRPr="00A25D92" w:rsidRDefault="009636E5" w:rsidP="001A5CD7">
            <w:pPr>
              <w:pStyle w:val="TableText"/>
            </w:pPr>
          </w:p>
        </w:tc>
        <w:tc>
          <w:tcPr>
            <w:tcW w:w="1961" w:type="pct"/>
            <w:tcBorders>
              <w:bottom w:val="single" w:sz="4" w:space="0" w:color="auto"/>
            </w:tcBorders>
            <w:vAlign w:val="center"/>
          </w:tcPr>
          <w:p w:rsidR="009636E5" w:rsidRPr="00A25D92" w:rsidRDefault="009636E5" w:rsidP="001A5CD7">
            <w:pPr>
              <w:pStyle w:val="TableText"/>
            </w:pPr>
          </w:p>
        </w:tc>
      </w:tr>
    </w:tbl>
    <w:p w:rsidR="009636E5" w:rsidRPr="00D956C8" w:rsidRDefault="009636E5" w:rsidP="001279F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 names, listed by data dictionary references, related protocols, related integration control registrations, data passing, input attribute name and definition, output name and definition, and their related activities."/>
      </w:tblPr>
      <w:tblGrid>
        <w:gridCol w:w="1944"/>
        <w:gridCol w:w="1025"/>
        <w:gridCol w:w="1088"/>
        <w:gridCol w:w="1061"/>
        <w:gridCol w:w="2005"/>
        <w:gridCol w:w="2453"/>
      </w:tblGrid>
      <w:tr w:rsidR="00D956C8" w:rsidRPr="00D956C8" w:rsidTr="001A5CD7">
        <w:trPr>
          <w:cantSplit/>
          <w:tblHeader/>
        </w:trPr>
        <w:tc>
          <w:tcPr>
            <w:tcW w:w="1015" w:type="pct"/>
            <w:shd w:val="clear" w:color="auto" w:fill="F2F2F2" w:themeFill="background1" w:themeFillShade="F2"/>
          </w:tcPr>
          <w:p w:rsidR="00D956C8" w:rsidRPr="00D956C8" w:rsidRDefault="00D956C8" w:rsidP="00D956C8">
            <w:pPr>
              <w:pStyle w:val="TableHeading"/>
            </w:pPr>
            <w:bookmarkStart w:id="344" w:name="ColumnTitle_80"/>
            <w:bookmarkEnd w:id="344"/>
            <w:r w:rsidRPr="00D956C8">
              <w:t>Function Name</w:t>
            </w:r>
          </w:p>
        </w:tc>
        <w:tc>
          <w:tcPr>
            <w:tcW w:w="3985" w:type="pct"/>
            <w:gridSpan w:val="5"/>
            <w:shd w:val="clear" w:color="auto" w:fill="F2F2F2" w:themeFill="background1" w:themeFillShade="F2"/>
          </w:tcPr>
          <w:p w:rsidR="00D956C8" w:rsidRPr="00D956C8" w:rsidRDefault="00D956C8" w:rsidP="00D956C8">
            <w:pPr>
              <w:pStyle w:val="TableHeading"/>
            </w:pPr>
            <w:r w:rsidRPr="00D956C8">
              <w:t>Activities</w:t>
            </w:r>
          </w:p>
        </w:tc>
      </w:tr>
      <w:tr w:rsidR="00D956C8" w:rsidRPr="00D956C8" w:rsidTr="001A5CD7">
        <w:trPr>
          <w:cantSplit/>
        </w:trPr>
        <w:tc>
          <w:tcPr>
            <w:tcW w:w="1015" w:type="pct"/>
            <w:shd w:val="clear" w:color="auto" w:fill="F2F2F2" w:themeFill="background1" w:themeFillShade="F2"/>
          </w:tcPr>
          <w:p w:rsidR="00D956C8" w:rsidRPr="00D956C8" w:rsidRDefault="00D956C8" w:rsidP="00D956C8">
            <w:pPr>
              <w:pStyle w:val="TableText"/>
              <w:rPr>
                <w:b/>
              </w:rPr>
            </w:pPr>
            <w:r w:rsidRPr="00D956C8">
              <w:rPr>
                <w:b/>
              </w:rPr>
              <w:t>Data Dictionary (DD) References</w:t>
            </w:r>
          </w:p>
        </w:tc>
        <w:tc>
          <w:tcPr>
            <w:tcW w:w="3985" w:type="pct"/>
            <w:gridSpan w:val="5"/>
          </w:tcPr>
          <w:p w:rsidR="00D956C8" w:rsidRPr="00D956C8" w:rsidRDefault="00D956C8" w:rsidP="00D956C8">
            <w:pPr>
              <w:pStyle w:val="TableText"/>
              <w:rPr>
                <w:rFonts w:ascii="Garamond" w:hAnsi="Garamond"/>
              </w:rPr>
            </w:pPr>
          </w:p>
        </w:tc>
      </w:tr>
      <w:tr w:rsidR="00D956C8" w:rsidRPr="00D956C8" w:rsidTr="001A5CD7">
        <w:trPr>
          <w:cantSplit/>
        </w:trPr>
        <w:tc>
          <w:tcPr>
            <w:tcW w:w="1015" w:type="pct"/>
            <w:shd w:val="clear" w:color="auto" w:fill="F2F2F2" w:themeFill="background1" w:themeFillShade="F2"/>
          </w:tcPr>
          <w:p w:rsidR="00D956C8" w:rsidRPr="00D956C8" w:rsidRDefault="00D956C8" w:rsidP="00D956C8">
            <w:pPr>
              <w:pStyle w:val="TableText"/>
              <w:rPr>
                <w:b/>
              </w:rPr>
            </w:pPr>
            <w:r w:rsidRPr="00D956C8">
              <w:rPr>
                <w:b/>
              </w:rPr>
              <w:lastRenderedPageBreak/>
              <w:t>Related Protocols</w:t>
            </w:r>
          </w:p>
        </w:tc>
        <w:tc>
          <w:tcPr>
            <w:tcW w:w="3985" w:type="pct"/>
            <w:gridSpan w:val="5"/>
          </w:tcPr>
          <w:p w:rsidR="00D956C8" w:rsidRPr="00D956C8" w:rsidRDefault="00D956C8" w:rsidP="00D956C8">
            <w:pPr>
              <w:pStyle w:val="TableText"/>
              <w:rPr>
                <w:rFonts w:ascii="Garamond" w:hAnsi="Garamond"/>
              </w:rPr>
            </w:pPr>
          </w:p>
        </w:tc>
      </w:tr>
      <w:tr w:rsidR="00D956C8" w:rsidRPr="00D956C8" w:rsidTr="001A5CD7">
        <w:trPr>
          <w:cantSplit/>
        </w:trPr>
        <w:tc>
          <w:tcPr>
            <w:tcW w:w="1015" w:type="pct"/>
            <w:shd w:val="clear" w:color="auto" w:fill="F2F2F2" w:themeFill="background1" w:themeFillShade="F2"/>
          </w:tcPr>
          <w:p w:rsidR="00D956C8" w:rsidRPr="00D956C8" w:rsidRDefault="00D956C8" w:rsidP="00D956C8">
            <w:pPr>
              <w:pStyle w:val="TableText"/>
              <w:rPr>
                <w:b/>
              </w:rPr>
            </w:pPr>
            <w:r w:rsidRPr="00D956C8">
              <w:rPr>
                <w:b/>
              </w:rPr>
              <w:t>Related Integration Control Registrations (ICRs)</w:t>
            </w:r>
          </w:p>
        </w:tc>
        <w:tc>
          <w:tcPr>
            <w:tcW w:w="3985" w:type="pct"/>
            <w:gridSpan w:val="5"/>
            <w:tcBorders>
              <w:bottom w:val="single" w:sz="4" w:space="0" w:color="auto"/>
            </w:tcBorders>
          </w:tcPr>
          <w:p w:rsidR="00D956C8" w:rsidRPr="00D956C8" w:rsidRDefault="00D956C8" w:rsidP="00D956C8">
            <w:pPr>
              <w:pStyle w:val="TableText"/>
              <w:rPr>
                <w:rFonts w:ascii="Garamond" w:hAnsi="Garamond"/>
              </w:rPr>
            </w:pPr>
          </w:p>
        </w:tc>
      </w:tr>
      <w:tr w:rsidR="00D956C8" w:rsidRPr="00D956C8" w:rsidTr="001A5CD7">
        <w:trPr>
          <w:cantSplit/>
        </w:trPr>
        <w:tc>
          <w:tcPr>
            <w:tcW w:w="1015" w:type="pct"/>
            <w:shd w:val="clear" w:color="auto" w:fill="F2F2F2" w:themeFill="background1" w:themeFillShade="F2"/>
          </w:tcPr>
          <w:p w:rsidR="00D956C8" w:rsidRPr="00D956C8" w:rsidRDefault="00D956C8" w:rsidP="00D956C8">
            <w:pPr>
              <w:pStyle w:val="TableText"/>
              <w:rPr>
                <w:b/>
              </w:rPr>
            </w:pPr>
            <w:r w:rsidRPr="00D956C8">
              <w:rPr>
                <w:b/>
              </w:rPr>
              <w:t>Data Passing</w:t>
            </w:r>
          </w:p>
        </w:tc>
        <w:tc>
          <w:tcPr>
            <w:tcW w:w="535" w:type="pct"/>
            <w:tcBorders>
              <w:bottom w:val="single" w:sz="4" w:space="0" w:color="auto"/>
              <w:right w:val="nil"/>
            </w:tcBorders>
          </w:tcPr>
          <w:p w:rsidR="00D956C8" w:rsidRPr="00D956C8" w:rsidRDefault="00D956C8" w:rsidP="00D956C8">
            <w:pPr>
              <w:pStyle w:val="TableText"/>
              <w:rPr>
                <w:rFonts w:ascii="Garamond" w:hAnsi="Garamond"/>
                <w:sz w:val="20"/>
              </w:rPr>
            </w:pPr>
            <w:r w:rsidRPr="00D956C8">
              <w:rPr>
                <w:rFonts w:ascii="Garamond" w:hAnsi="Garamond"/>
                <w:iCs/>
                <w:sz w:val="20"/>
              </w:rPr>
              <w:fldChar w:fldCharType="begin">
                <w:ffData>
                  <w:name w:val="Check119"/>
                  <w:enabled/>
                  <w:calcOnExit w:val="0"/>
                  <w:statusText w:type="text" w:val="Input"/>
                  <w:checkBox>
                    <w:sizeAuto/>
                    <w:default w:val="0"/>
                    <w:checked w:val="0"/>
                  </w:checkBox>
                </w:ffData>
              </w:fldChar>
            </w:r>
            <w:r w:rsidRPr="00D956C8">
              <w:rPr>
                <w:rFonts w:ascii="Garamond" w:hAnsi="Garamond"/>
                <w:iCs/>
                <w:sz w:val="20"/>
              </w:rPr>
              <w:instrText xml:space="preserve"> </w:instrText>
            </w:r>
            <w:bookmarkStart w:id="345" w:name="Check119"/>
            <w:r w:rsidRPr="00D956C8">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sidRPr="00D956C8">
              <w:rPr>
                <w:rFonts w:ascii="Garamond" w:hAnsi="Garamond"/>
                <w:iCs/>
                <w:sz w:val="20"/>
              </w:rPr>
              <w:fldChar w:fldCharType="end"/>
            </w:r>
            <w:bookmarkEnd w:id="345"/>
            <w:r w:rsidRPr="00D956C8">
              <w:rPr>
                <w:rFonts w:ascii="Garamond" w:hAnsi="Garamond"/>
                <w:iCs/>
                <w:sz w:val="20"/>
              </w:rPr>
              <w:t xml:space="preserve"> Input</w:t>
            </w:r>
          </w:p>
        </w:tc>
        <w:tc>
          <w:tcPr>
            <w:tcW w:w="568" w:type="pct"/>
            <w:tcBorders>
              <w:left w:val="nil"/>
              <w:bottom w:val="single" w:sz="4" w:space="0" w:color="auto"/>
              <w:right w:val="nil"/>
            </w:tcBorders>
          </w:tcPr>
          <w:p w:rsidR="00D956C8" w:rsidRPr="00D956C8" w:rsidRDefault="00D956C8" w:rsidP="00D956C8">
            <w:pPr>
              <w:pStyle w:val="TableText"/>
              <w:rPr>
                <w:rFonts w:ascii="Garamond" w:hAnsi="Garamond"/>
                <w:sz w:val="20"/>
              </w:rPr>
            </w:pPr>
            <w:r w:rsidRPr="00D956C8">
              <w:rPr>
                <w:rFonts w:ascii="Garamond" w:hAnsi="Garamond"/>
                <w:iCs/>
                <w:sz w:val="20"/>
              </w:rPr>
              <w:fldChar w:fldCharType="begin">
                <w:ffData>
                  <w:name w:val="Check120"/>
                  <w:enabled/>
                  <w:calcOnExit w:val="0"/>
                  <w:statusText w:type="text" w:val="Output"/>
                  <w:checkBox>
                    <w:sizeAuto/>
                    <w:default w:val="0"/>
                    <w:checked w:val="0"/>
                  </w:checkBox>
                </w:ffData>
              </w:fldChar>
            </w:r>
            <w:r w:rsidRPr="00D956C8">
              <w:rPr>
                <w:rFonts w:ascii="Garamond" w:hAnsi="Garamond"/>
                <w:iCs/>
                <w:sz w:val="20"/>
              </w:rPr>
              <w:instrText xml:space="preserve"> </w:instrText>
            </w:r>
            <w:bookmarkStart w:id="346" w:name="Check120"/>
            <w:r w:rsidRPr="00D956C8">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sidRPr="00D956C8">
              <w:rPr>
                <w:rFonts w:ascii="Garamond" w:hAnsi="Garamond"/>
                <w:iCs/>
                <w:sz w:val="20"/>
              </w:rPr>
              <w:fldChar w:fldCharType="end"/>
            </w:r>
            <w:bookmarkEnd w:id="346"/>
            <w:r w:rsidRPr="00D956C8">
              <w:rPr>
                <w:rFonts w:ascii="Garamond" w:hAnsi="Garamond"/>
                <w:iCs/>
                <w:sz w:val="20"/>
              </w:rPr>
              <w:t xml:space="preserve"> Output</w:t>
            </w:r>
          </w:p>
        </w:tc>
        <w:tc>
          <w:tcPr>
            <w:tcW w:w="554" w:type="pct"/>
            <w:tcBorders>
              <w:left w:val="nil"/>
              <w:bottom w:val="single" w:sz="4" w:space="0" w:color="auto"/>
              <w:right w:val="nil"/>
            </w:tcBorders>
          </w:tcPr>
          <w:p w:rsidR="00D956C8" w:rsidRPr="00D956C8" w:rsidRDefault="00D956C8" w:rsidP="00D956C8">
            <w:pPr>
              <w:pStyle w:val="TableText"/>
              <w:rPr>
                <w:rFonts w:ascii="Garamond" w:hAnsi="Garamond"/>
                <w:sz w:val="20"/>
              </w:rPr>
            </w:pPr>
            <w:r w:rsidRPr="00D956C8">
              <w:rPr>
                <w:rFonts w:ascii="Garamond" w:hAnsi="Garamond"/>
                <w:iCs/>
                <w:sz w:val="20"/>
              </w:rPr>
              <w:fldChar w:fldCharType="begin">
                <w:ffData>
                  <w:name w:val="Check121"/>
                  <w:enabled/>
                  <w:calcOnExit w:val="0"/>
                  <w:statusText w:type="text" w:val="Both"/>
                  <w:checkBox>
                    <w:sizeAuto/>
                    <w:default w:val="0"/>
                    <w:checked w:val="0"/>
                  </w:checkBox>
                </w:ffData>
              </w:fldChar>
            </w:r>
            <w:r w:rsidRPr="00D956C8">
              <w:rPr>
                <w:rFonts w:ascii="Garamond" w:hAnsi="Garamond"/>
                <w:iCs/>
                <w:sz w:val="20"/>
              </w:rPr>
              <w:instrText xml:space="preserve"> </w:instrText>
            </w:r>
            <w:bookmarkStart w:id="347" w:name="Check121"/>
            <w:r w:rsidRPr="00D956C8">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sidRPr="00D956C8">
              <w:rPr>
                <w:rFonts w:ascii="Garamond" w:hAnsi="Garamond"/>
                <w:iCs/>
                <w:sz w:val="20"/>
              </w:rPr>
              <w:fldChar w:fldCharType="end"/>
            </w:r>
            <w:bookmarkEnd w:id="347"/>
            <w:r w:rsidRPr="00D956C8">
              <w:rPr>
                <w:rFonts w:ascii="Garamond" w:hAnsi="Garamond"/>
                <w:iCs/>
                <w:sz w:val="20"/>
              </w:rPr>
              <w:t xml:space="preserve"> Both</w:t>
            </w:r>
          </w:p>
        </w:tc>
        <w:tc>
          <w:tcPr>
            <w:tcW w:w="1047" w:type="pct"/>
            <w:tcBorders>
              <w:left w:val="nil"/>
              <w:bottom w:val="single" w:sz="4" w:space="0" w:color="auto"/>
              <w:right w:val="nil"/>
            </w:tcBorders>
          </w:tcPr>
          <w:p w:rsidR="00D956C8" w:rsidRPr="00D956C8" w:rsidRDefault="00D956C8" w:rsidP="00D956C8">
            <w:pPr>
              <w:pStyle w:val="TableText"/>
              <w:rPr>
                <w:rFonts w:ascii="Garamond" w:hAnsi="Garamond"/>
                <w:sz w:val="20"/>
              </w:rPr>
            </w:pPr>
            <w:r w:rsidRPr="00D956C8">
              <w:rPr>
                <w:rFonts w:ascii="Garamond" w:hAnsi="Garamond"/>
                <w:iCs/>
                <w:sz w:val="20"/>
              </w:rPr>
              <w:fldChar w:fldCharType="begin">
                <w:ffData>
                  <w:name w:val="Check122"/>
                  <w:enabled/>
                  <w:calcOnExit w:val="0"/>
                  <w:statusText w:type="text" w:val="Global Reference"/>
                  <w:checkBox>
                    <w:sizeAuto/>
                    <w:default w:val="0"/>
                    <w:checked w:val="0"/>
                  </w:checkBox>
                </w:ffData>
              </w:fldChar>
            </w:r>
            <w:r w:rsidRPr="00D956C8">
              <w:rPr>
                <w:rFonts w:ascii="Garamond" w:hAnsi="Garamond"/>
                <w:iCs/>
                <w:sz w:val="20"/>
              </w:rPr>
              <w:instrText xml:space="preserve"> </w:instrText>
            </w:r>
            <w:bookmarkStart w:id="348" w:name="Check122"/>
            <w:r w:rsidRPr="00D956C8">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sidRPr="00D956C8">
              <w:rPr>
                <w:rFonts w:ascii="Garamond" w:hAnsi="Garamond"/>
                <w:iCs/>
                <w:sz w:val="20"/>
              </w:rPr>
              <w:fldChar w:fldCharType="end"/>
            </w:r>
            <w:bookmarkEnd w:id="348"/>
            <w:r w:rsidRPr="00D956C8">
              <w:rPr>
                <w:rFonts w:ascii="Garamond" w:hAnsi="Garamond"/>
                <w:iCs/>
                <w:sz w:val="20"/>
              </w:rPr>
              <w:t xml:space="preserve"> Global Reference</w:t>
            </w:r>
          </w:p>
        </w:tc>
        <w:tc>
          <w:tcPr>
            <w:tcW w:w="1281" w:type="pct"/>
            <w:tcBorders>
              <w:left w:val="nil"/>
              <w:bottom w:val="single" w:sz="4" w:space="0" w:color="auto"/>
            </w:tcBorders>
          </w:tcPr>
          <w:p w:rsidR="00D956C8" w:rsidRPr="00D956C8" w:rsidRDefault="00D956C8" w:rsidP="00D956C8">
            <w:pPr>
              <w:pStyle w:val="TableText"/>
              <w:rPr>
                <w:rFonts w:ascii="Garamond" w:hAnsi="Garamond"/>
                <w:sz w:val="20"/>
              </w:rPr>
            </w:pPr>
            <w:r w:rsidRPr="00D956C8">
              <w:rPr>
                <w:rFonts w:ascii="Garamond" w:hAnsi="Garamond"/>
                <w:iCs/>
                <w:sz w:val="20"/>
              </w:rPr>
              <w:fldChar w:fldCharType="begin">
                <w:ffData>
                  <w:name w:val="Check123"/>
                  <w:enabled/>
                  <w:calcOnExit w:val="0"/>
                  <w:statusText w:type="text" w:val="Local Reference"/>
                  <w:checkBox>
                    <w:sizeAuto/>
                    <w:default w:val="0"/>
                    <w:checked w:val="0"/>
                  </w:checkBox>
                </w:ffData>
              </w:fldChar>
            </w:r>
            <w:r w:rsidRPr="00D956C8">
              <w:rPr>
                <w:rFonts w:ascii="Garamond" w:hAnsi="Garamond"/>
                <w:iCs/>
                <w:sz w:val="20"/>
              </w:rPr>
              <w:instrText xml:space="preserve"> </w:instrText>
            </w:r>
            <w:bookmarkStart w:id="349" w:name="Check123"/>
            <w:r w:rsidRPr="00D956C8">
              <w:rPr>
                <w:rFonts w:ascii="Garamond" w:hAnsi="Garamond"/>
                <w:iCs/>
                <w:sz w:val="20"/>
              </w:rPr>
              <w:instrText xml:space="preserve">FORMCHECKBOX </w:instrText>
            </w:r>
            <w:r w:rsidR="006F098E">
              <w:rPr>
                <w:rFonts w:ascii="Garamond" w:hAnsi="Garamond"/>
                <w:iCs/>
                <w:sz w:val="20"/>
              </w:rPr>
            </w:r>
            <w:r w:rsidR="006F098E">
              <w:rPr>
                <w:rFonts w:ascii="Garamond" w:hAnsi="Garamond"/>
                <w:iCs/>
                <w:sz w:val="20"/>
              </w:rPr>
              <w:fldChar w:fldCharType="separate"/>
            </w:r>
            <w:r w:rsidRPr="00D956C8">
              <w:rPr>
                <w:rFonts w:ascii="Garamond" w:hAnsi="Garamond"/>
                <w:iCs/>
                <w:sz w:val="20"/>
              </w:rPr>
              <w:fldChar w:fldCharType="end"/>
            </w:r>
            <w:bookmarkEnd w:id="349"/>
            <w:r w:rsidRPr="00D956C8">
              <w:rPr>
                <w:rFonts w:ascii="Garamond" w:hAnsi="Garamond"/>
                <w:iCs/>
                <w:sz w:val="20"/>
              </w:rPr>
              <w:t xml:space="preserve"> Local Reference</w:t>
            </w:r>
          </w:p>
        </w:tc>
      </w:tr>
      <w:tr w:rsidR="00D956C8" w:rsidRPr="00D956C8" w:rsidTr="001A5CD7">
        <w:trPr>
          <w:cantSplit/>
          <w:trHeight w:val="330"/>
        </w:trPr>
        <w:tc>
          <w:tcPr>
            <w:tcW w:w="1015" w:type="pct"/>
            <w:vMerge w:val="restart"/>
            <w:shd w:val="clear" w:color="auto" w:fill="F2F2F2" w:themeFill="background1" w:themeFillShade="F2"/>
          </w:tcPr>
          <w:p w:rsidR="00D956C8" w:rsidRPr="00D956C8" w:rsidRDefault="00D956C8" w:rsidP="00D956C8">
            <w:pPr>
              <w:pStyle w:val="TableText"/>
              <w:rPr>
                <w:b/>
              </w:rPr>
            </w:pPr>
            <w:r w:rsidRPr="00D956C8">
              <w:rPr>
                <w:b/>
              </w:rPr>
              <w:t>Input Attribute Name and Definition</w:t>
            </w:r>
          </w:p>
        </w:tc>
        <w:tc>
          <w:tcPr>
            <w:tcW w:w="3985" w:type="pct"/>
            <w:gridSpan w:val="5"/>
            <w:tcBorders>
              <w:bottom w:val="nil"/>
            </w:tcBorders>
          </w:tcPr>
          <w:p w:rsidR="00D956C8" w:rsidRPr="00D956C8" w:rsidRDefault="00D956C8" w:rsidP="00D956C8">
            <w:pPr>
              <w:pStyle w:val="TableText"/>
              <w:rPr>
                <w:rFonts w:ascii="Garamond" w:hAnsi="Garamond"/>
              </w:rPr>
            </w:pPr>
            <w:r w:rsidRPr="00D956C8">
              <w:rPr>
                <w:rFonts w:ascii="Garamond" w:hAnsi="Garamond"/>
              </w:rPr>
              <w:t>Name:</w:t>
            </w:r>
          </w:p>
        </w:tc>
      </w:tr>
      <w:tr w:rsidR="00D956C8" w:rsidRPr="00D956C8" w:rsidTr="001A5CD7">
        <w:trPr>
          <w:cantSplit/>
          <w:trHeight w:val="315"/>
        </w:trPr>
        <w:tc>
          <w:tcPr>
            <w:tcW w:w="1015" w:type="pct"/>
            <w:vMerge/>
            <w:shd w:val="clear" w:color="auto" w:fill="F2F2F2" w:themeFill="background1" w:themeFillShade="F2"/>
          </w:tcPr>
          <w:p w:rsidR="00D956C8" w:rsidRPr="00D956C8" w:rsidRDefault="00D956C8" w:rsidP="00D956C8">
            <w:pPr>
              <w:pStyle w:val="TableText"/>
              <w:rPr>
                <w:b/>
              </w:rPr>
            </w:pPr>
          </w:p>
        </w:tc>
        <w:tc>
          <w:tcPr>
            <w:tcW w:w="3985" w:type="pct"/>
            <w:gridSpan w:val="5"/>
            <w:tcBorders>
              <w:top w:val="nil"/>
              <w:bottom w:val="single" w:sz="4" w:space="0" w:color="auto"/>
            </w:tcBorders>
          </w:tcPr>
          <w:p w:rsidR="00D956C8" w:rsidRPr="00D956C8" w:rsidRDefault="00D956C8" w:rsidP="00D956C8">
            <w:pPr>
              <w:pStyle w:val="TableText"/>
              <w:rPr>
                <w:rFonts w:ascii="Garamond" w:hAnsi="Garamond"/>
              </w:rPr>
            </w:pPr>
            <w:r w:rsidRPr="00D956C8">
              <w:rPr>
                <w:rFonts w:ascii="Garamond" w:hAnsi="Garamond"/>
              </w:rPr>
              <w:t>Definition:</w:t>
            </w:r>
          </w:p>
        </w:tc>
      </w:tr>
      <w:tr w:rsidR="00D956C8" w:rsidRPr="00D956C8" w:rsidTr="001A5CD7">
        <w:trPr>
          <w:cantSplit/>
          <w:trHeight w:val="330"/>
        </w:trPr>
        <w:tc>
          <w:tcPr>
            <w:tcW w:w="1015" w:type="pct"/>
            <w:vMerge w:val="restart"/>
            <w:shd w:val="clear" w:color="auto" w:fill="F2F2F2" w:themeFill="background1" w:themeFillShade="F2"/>
          </w:tcPr>
          <w:p w:rsidR="00D956C8" w:rsidRPr="00D956C8" w:rsidRDefault="00D956C8" w:rsidP="00D956C8">
            <w:pPr>
              <w:pStyle w:val="TableText"/>
              <w:rPr>
                <w:b/>
              </w:rPr>
            </w:pPr>
            <w:r w:rsidRPr="00D956C8">
              <w:rPr>
                <w:b/>
              </w:rPr>
              <w:t>Output Attribute Name and Definition</w:t>
            </w:r>
          </w:p>
        </w:tc>
        <w:tc>
          <w:tcPr>
            <w:tcW w:w="3985" w:type="pct"/>
            <w:gridSpan w:val="5"/>
            <w:tcBorders>
              <w:bottom w:val="nil"/>
            </w:tcBorders>
          </w:tcPr>
          <w:p w:rsidR="00D956C8" w:rsidRPr="00D956C8" w:rsidRDefault="00D956C8" w:rsidP="00D956C8">
            <w:pPr>
              <w:pStyle w:val="TableText"/>
              <w:rPr>
                <w:rFonts w:ascii="Garamond" w:hAnsi="Garamond"/>
              </w:rPr>
            </w:pPr>
            <w:r w:rsidRPr="00D956C8">
              <w:rPr>
                <w:rFonts w:ascii="Garamond" w:hAnsi="Garamond"/>
              </w:rPr>
              <w:t>Name:</w:t>
            </w:r>
          </w:p>
        </w:tc>
      </w:tr>
      <w:tr w:rsidR="00D956C8" w:rsidRPr="00D956C8" w:rsidTr="001A5CD7">
        <w:trPr>
          <w:cantSplit/>
          <w:trHeight w:val="315"/>
        </w:trPr>
        <w:tc>
          <w:tcPr>
            <w:tcW w:w="1015" w:type="pct"/>
            <w:vMerge/>
            <w:shd w:val="clear" w:color="auto" w:fill="F2F2F2" w:themeFill="background1" w:themeFillShade="F2"/>
          </w:tcPr>
          <w:p w:rsidR="00D956C8" w:rsidRPr="00D956C8" w:rsidRDefault="00D956C8" w:rsidP="00D956C8">
            <w:pPr>
              <w:pStyle w:val="TableText"/>
              <w:rPr>
                <w:rFonts w:ascii="Garamond" w:hAnsi="Garamond"/>
              </w:rPr>
            </w:pPr>
          </w:p>
        </w:tc>
        <w:tc>
          <w:tcPr>
            <w:tcW w:w="3985" w:type="pct"/>
            <w:gridSpan w:val="5"/>
            <w:tcBorders>
              <w:top w:val="nil"/>
            </w:tcBorders>
          </w:tcPr>
          <w:p w:rsidR="00D956C8" w:rsidRPr="00D956C8" w:rsidRDefault="00D956C8" w:rsidP="00D956C8">
            <w:pPr>
              <w:pStyle w:val="TableText"/>
              <w:rPr>
                <w:rFonts w:ascii="Garamond" w:hAnsi="Garamond"/>
              </w:rPr>
            </w:pPr>
            <w:r w:rsidRPr="00D956C8">
              <w:rPr>
                <w:rFonts w:ascii="Garamond" w:hAnsi="Garamond"/>
              </w:rPr>
              <w:t>Definition:</w:t>
            </w:r>
          </w:p>
        </w:tc>
      </w:tr>
    </w:tbl>
    <w:p w:rsidR="00AF087D" w:rsidRPr="00655174" w:rsidRDefault="00AF087D" w:rsidP="00AF087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Current </w:t>
      </w:r>
      <w:r>
        <w:rPr>
          <w:rFonts w:ascii="Arial" w:hAnsi="Arial" w:cs="Arial"/>
          <w:b/>
          <w:sz w:val="22"/>
          <w:szCs w:val="22"/>
        </w:rPr>
        <w:t>Logic</w:t>
      </w:r>
    </w:p>
    <w:p w:rsidR="00AF087D" w:rsidRPr="00655174" w:rsidRDefault="00AF087D" w:rsidP="00AF087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AF087D" w:rsidRPr="002B2C10" w:rsidRDefault="00AF087D" w:rsidP="00AF087D">
      <w:pPr>
        <w:pStyle w:val="BodyText"/>
        <w:rPr>
          <w:sz w:val="2"/>
          <w:szCs w:val="2"/>
        </w:rPr>
      </w:pPr>
    </w:p>
    <w:p w:rsidR="00AF087D" w:rsidRPr="00655174" w:rsidRDefault="00AF087D" w:rsidP="00AF087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r w:rsidRPr="00655174">
        <w:rPr>
          <w:rFonts w:ascii="Arial" w:hAnsi="Arial" w:cs="Arial"/>
          <w:b/>
          <w:sz w:val="22"/>
          <w:szCs w:val="22"/>
        </w:rPr>
        <w:t xml:space="preserve">Modified </w:t>
      </w:r>
      <w:r w:rsidRPr="00AF087D">
        <w:rPr>
          <w:rFonts w:ascii="Arial" w:hAnsi="Arial" w:cs="Arial"/>
          <w:b/>
          <w:sz w:val="22"/>
          <w:szCs w:val="22"/>
        </w:rPr>
        <w:t xml:space="preserve">Logic </w:t>
      </w:r>
      <w:r w:rsidRPr="003A3DED">
        <w:rPr>
          <w:rFonts w:ascii="Arial" w:hAnsi="Arial" w:cs="Arial"/>
          <w:b/>
          <w:sz w:val="22"/>
          <w:szCs w:val="22"/>
        </w:rPr>
        <w:t>(Changes are in bold)</w:t>
      </w:r>
    </w:p>
    <w:p w:rsidR="00AF087D" w:rsidRPr="00655174" w:rsidRDefault="00AF087D" w:rsidP="00AF087D">
      <w:pPr>
        <w:pStyle w:val="BodyText"/>
        <w:pBdr>
          <w:top w:val="single" w:sz="4" w:space="1" w:color="auto"/>
          <w:left w:val="single" w:sz="4" w:space="4" w:color="auto"/>
          <w:bottom w:val="single" w:sz="4" w:space="1" w:color="auto"/>
          <w:right w:val="single" w:sz="4" w:space="4" w:color="auto"/>
        </w:pBdr>
        <w:rPr>
          <w:rFonts w:ascii="Arial" w:hAnsi="Arial" w:cs="Arial"/>
          <w:sz w:val="22"/>
          <w:szCs w:val="22"/>
        </w:rPr>
      </w:pPr>
    </w:p>
    <w:p w:rsidR="004C0A64" w:rsidRDefault="004C0A64" w:rsidP="004C0A64">
      <w:pPr>
        <w:pStyle w:val="Heading5"/>
      </w:pPr>
      <w:bookmarkStart w:id="350" w:name="_Toc417479362"/>
      <w:r>
        <w:t>Dialog</w:t>
      </w:r>
      <w:bookmarkEnd w:id="350"/>
    </w:p>
    <w:p w:rsidR="003A3DED" w:rsidRDefault="004C0A64" w:rsidP="004C0A64">
      <w:pPr>
        <w:pStyle w:val="InstructionalText1"/>
      </w:pPr>
      <w:r>
        <w:t>In this section list the changes to the DIALOG file (#.84).</w:t>
      </w:r>
    </w:p>
    <w:p w:rsidR="004C0A64" w:rsidRDefault="004C0A64" w:rsidP="004C0A64">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49</w:t>
      </w:r>
      <w:r w:rsidR="006F098E">
        <w:rPr>
          <w:noProof/>
        </w:rPr>
        <w:fldChar w:fldCharType="end"/>
      </w:r>
      <w:r w:rsidRPr="004C0A64">
        <w:t>: Dialog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listing of dialogs by message, enhancement category, condition, current message, and modified message."/>
      </w:tblPr>
      <w:tblGrid>
        <w:gridCol w:w="3131"/>
        <w:gridCol w:w="6445"/>
      </w:tblGrid>
      <w:tr w:rsidR="004C0A64" w:rsidRPr="00B27153" w:rsidTr="001A5CD7">
        <w:trPr>
          <w:cantSplit/>
          <w:tblHeader/>
        </w:trPr>
        <w:tc>
          <w:tcPr>
            <w:tcW w:w="1635" w:type="pct"/>
            <w:shd w:val="clear" w:color="auto" w:fill="F2F2F2" w:themeFill="background1" w:themeFillShade="F2"/>
            <w:vAlign w:val="center"/>
          </w:tcPr>
          <w:p w:rsidR="004C0A64" w:rsidRPr="00B27153" w:rsidRDefault="004C0A64" w:rsidP="001A5CD7">
            <w:pPr>
              <w:pStyle w:val="TableHeading"/>
            </w:pPr>
            <w:bookmarkStart w:id="351" w:name="ColumnTitle_81"/>
            <w:bookmarkEnd w:id="351"/>
            <w:r w:rsidRPr="00B27153">
              <w:t>Dialog</w:t>
            </w:r>
          </w:p>
        </w:tc>
        <w:tc>
          <w:tcPr>
            <w:tcW w:w="3365" w:type="pct"/>
            <w:shd w:val="clear" w:color="auto" w:fill="F2F2F2" w:themeFill="background1" w:themeFillShade="F2"/>
            <w:vAlign w:val="center"/>
          </w:tcPr>
          <w:p w:rsidR="004C0A64" w:rsidRPr="00B27153" w:rsidRDefault="004C0A64" w:rsidP="001A5CD7">
            <w:pPr>
              <w:pStyle w:val="TableHeading"/>
            </w:pPr>
            <w:r w:rsidRPr="00B27153">
              <w:t>Instructions</w:t>
            </w:r>
          </w:p>
        </w:tc>
      </w:tr>
      <w:tr w:rsidR="004C0A64" w:rsidRPr="00B27153" w:rsidTr="001A5CD7">
        <w:trPr>
          <w:cantSplit/>
        </w:trPr>
        <w:tc>
          <w:tcPr>
            <w:tcW w:w="1635" w:type="pct"/>
            <w:shd w:val="clear" w:color="auto" w:fill="F2F2F2" w:themeFill="background1" w:themeFillShade="F2"/>
            <w:vAlign w:val="center"/>
          </w:tcPr>
          <w:p w:rsidR="004C0A64" w:rsidRPr="00B27153" w:rsidRDefault="004C0A64" w:rsidP="001A5CD7">
            <w:pPr>
              <w:pStyle w:val="TableText"/>
              <w:rPr>
                <w:b/>
              </w:rPr>
            </w:pPr>
            <w:r w:rsidRPr="00B27153">
              <w:rPr>
                <w:b/>
              </w:rPr>
              <w:t>Dialog Message (Description)</w:t>
            </w:r>
          </w:p>
        </w:tc>
        <w:tc>
          <w:tcPr>
            <w:tcW w:w="3365" w:type="pct"/>
            <w:vAlign w:val="center"/>
          </w:tcPr>
          <w:p w:rsidR="004C0A64" w:rsidRPr="00B27153" w:rsidRDefault="004C0A64" w:rsidP="001A5CD7">
            <w:pPr>
              <w:pStyle w:val="InstructionalTable"/>
            </w:pPr>
            <w:r w:rsidRPr="00B27153">
              <w:t>List the specific message affected or needed by the changes being designed.</w:t>
            </w:r>
          </w:p>
        </w:tc>
      </w:tr>
      <w:tr w:rsidR="004C0A64" w:rsidRPr="00B27153" w:rsidTr="001A5CD7">
        <w:trPr>
          <w:cantSplit/>
        </w:trPr>
        <w:tc>
          <w:tcPr>
            <w:tcW w:w="1635" w:type="pct"/>
            <w:shd w:val="clear" w:color="auto" w:fill="F2F2F2" w:themeFill="background1" w:themeFillShade="F2"/>
            <w:vAlign w:val="center"/>
          </w:tcPr>
          <w:p w:rsidR="004C0A64" w:rsidRPr="00B27153" w:rsidRDefault="004C0A64" w:rsidP="001A5CD7">
            <w:pPr>
              <w:pStyle w:val="TableText"/>
              <w:rPr>
                <w:b/>
              </w:rPr>
            </w:pPr>
            <w:r w:rsidRPr="00B27153">
              <w:rPr>
                <w:b/>
              </w:rPr>
              <w:t>Enhancement Category</w:t>
            </w:r>
          </w:p>
        </w:tc>
        <w:tc>
          <w:tcPr>
            <w:tcW w:w="3365" w:type="pct"/>
            <w:vAlign w:val="center"/>
          </w:tcPr>
          <w:p w:rsidR="004C0A64" w:rsidRPr="00B27153" w:rsidRDefault="004C0A64" w:rsidP="001A5CD7">
            <w:pPr>
              <w:pStyle w:val="InstructionalTable"/>
            </w:pPr>
            <w:r w:rsidRPr="00B27153">
              <w:t>Check the appropriate box: New, Modify, Delete, or No Change.</w:t>
            </w:r>
          </w:p>
        </w:tc>
      </w:tr>
      <w:tr w:rsidR="004C0A64" w:rsidRPr="00B27153" w:rsidTr="001A5CD7">
        <w:trPr>
          <w:cantSplit/>
        </w:trPr>
        <w:tc>
          <w:tcPr>
            <w:tcW w:w="1635" w:type="pct"/>
            <w:shd w:val="clear" w:color="auto" w:fill="F2F2F2" w:themeFill="background1" w:themeFillShade="F2"/>
            <w:vAlign w:val="center"/>
          </w:tcPr>
          <w:p w:rsidR="004C0A64" w:rsidRPr="00B27153" w:rsidRDefault="004C0A64" w:rsidP="001A5CD7">
            <w:pPr>
              <w:pStyle w:val="TableText"/>
              <w:rPr>
                <w:b/>
              </w:rPr>
            </w:pPr>
            <w:r w:rsidRPr="00B27153">
              <w:rPr>
                <w:b/>
              </w:rPr>
              <w:t>Dialog Message (Description) Condition</w:t>
            </w:r>
          </w:p>
        </w:tc>
        <w:tc>
          <w:tcPr>
            <w:tcW w:w="3365" w:type="pct"/>
            <w:vAlign w:val="center"/>
          </w:tcPr>
          <w:p w:rsidR="004C0A64" w:rsidRPr="00B27153" w:rsidRDefault="004C0A64" w:rsidP="001A5CD7">
            <w:pPr>
              <w:pStyle w:val="InstructionalTable"/>
            </w:pPr>
            <w:r w:rsidRPr="00B27153">
              <w:t>Describe the dialog message (description) functionality. An example of such a description would be the condition that would trigger the output of the message (dialog). This section refers to the condition generating the message (dialog).</w:t>
            </w:r>
          </w:p>
        </w:tc>
      </w:tr>
      <w:tr w:rsidR="004C0A64" w:rsidRPr="00B27153" w:rsidTr="001A5CD7">
        <w:trPr>
          <w:cantSplit/>
        </w:trPr>
        <w:tc>
          <w:tcPr>
            <w:tcW w:w="1635" w:type="pct"/>
            <w:shd w:val="clear" w:color="auto" w:fill="F2F2F2" w:themeFill="background1" w:themeFillShade="F2"/>
            <w:vAlign w:val="center"/>
          </w:tcPr>
          <w:p w:rsidR="004C0A64" w:rsidRPr="00B27153" w:rsidRDefault="004C0A64" w:rsidP="001A5CD7">
            <w:pPr>
              <w:pStyle w:val="TableText"/>
              <w:rPr>
                <w:b/>
              </w:rPr>
            </w:pPr>
            <w:r w:rsidRPr="00B27153">
              <w:rPr>
                <w:b/>
              </w:rPr>
              <w:t>Current Dialog Message (Description)</w:t>
            </w:r>
          </w:p>
        </w:tc>
        <w:tc>
          <w:tcPr>
            <w:tcW w:w="3365" w:type="pct"/>
            <w:vAlign w:val="center"/>
          </w:tcPr>
          <w:p w:rsidR="004C0A64" w:rsidRPr="00B27153" w:rsidRDefault="004C0A64" w:rsidP="001A5CD7">
            <w:pPr>
              <w:pStyle w:val="InstructionalTable"/>
            </w:pPr>
            <w:r w:rsidRPr="00B27153">
              <w:t>Define the current dialog message (description) that the design will modify. If this is a new dialog message (description) enter N/A.</w:t>
            </w:r>
          </w:p>
        </w:tc>
      </w:tr>
      <w:tr w:rsidR="004C0A64" w:rsidRPr="00B27153" w:rsidTr="001A5CD7">
        <w:trPr>
          <w:cantSplit/>
        </w:trPr>
        <w:tc>
          <w:tcPr>
            <w:tcW w:w="1635" w:type="pct"/>
            <w:shd w:val="clear" w:color="auto" w:fill="F2F2F2" w:themeFill="background1" w:themeFillShade="F2"/>
            <w:vAlign w:val="center"/>
          </w:tcPr>
          <w:p w:rsidR="004C0A64" w:rsidRPr="00B27153" w:rsidRDefault="004C0A64" w:rsidP="001A5CD7">
            <w:pPr>
              <w:pStyle w:val="TableText"/>
              <w:rPr>
                <w:b/>
              </w:rPr>
            </w:pPr>
            <w:r w:rsidRPr="00B27153">
              <w:rPr>
                <w:b/>
              </w:rPr>
              <w:t xml:space="preserve">Modified Dialog Message (Description) </w:t>
            </w:r>
            <w:r w:rsidRPr="00B27153">
              <w:rPr>
                <w:b/>
              </w:rPr>
              <w:br/>
              <w:t>(Changes are in bold)</w:t>
            </w:r>
          </w:p>
        </w:tc>
        <w:tc>
          <w:tcPr>
            <w:tcW w:w="3365" w:type="pct"/>
            <w:vAlign w:val="center"/>
          </w:tcPr>
          <w:p w:rsidR="004C0A64" w:rsidRPr="00B27153" w:rsidRDefault="004C0A64" w:rsidP="001A5CD7">
            <w:pPr>
              <w:pStyle w:val="InstructionalTable"/>
            </w:pPr>
            <w:r w:rsidRPr="00B27153">
              <w:t>Define the dialog message (description) that the design will implement.</w:t>
            </w:r>
          </w:p>
        </w:tc>
      </w:tr>
    </w:tbl>
    <w:p w:rsidR="004C0A64" w:rsidRDefault="004C0A64" w:rsidP="004C0A64">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50</w:t>
      </w:r>
      <w:r w:rsidR="006F098E">
        <w:rPr>
          <w:noProof/>
        </w:rPr>
        <w:fldChar w:fldCharType="end"/>
      </w:r>
      <w:r w:rsidRPr="004C0A64">
        <w:t>: 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dialogs by message, enhancement category, condition, current message, and modified message."/>
      </w:tblPr>
      <w:tblGrid>
        <w:gridCol w:w="3132"/>
        <w:gridCol w:w="737"/>
        <w:gridCol w:w="1528"/>
        <w:gridCol w:w="1440"/>
        <w:gridCol w:w="2739"/>
      </w:tblGrid>
      <w:tr w:rsidR="004C0A64" w:rsidRPr="00B41DDA" w:rsidTr="001A5CD7">
        <w:trPr>
          <w:cantSplit/>
          <w:tblHeader/>
        </w:trPr>
        <w:tc>
          <w:tcPr>
            <w:tcW w:w="1635" w:type="pct"/>
            <w:shd w:val="clear" w:color="auto" w:fill="F2F2F2" w:themeFill="background1" w:themeFillShade="F2"/>
            <w:vAlign w:val="center"/>
          </w:tcPr>
          <w:p w:rsidR="004C0A64" w:rsidRPr="00B41DDA" w:rsidRDefault="004C0A64" w:rsidP="001A5CD7">
            <w:pPr>
              <w:pStyle w:val="TableHeading"/>
            </w:pPr>
            <w:bookmarkStart w:id="352" w:name="ColumnTitle_82"/>
            <w:bookmarkEnd w:id="352"/>
            <w:r w:rsidRPr="00B41DDA">
              <w:t>Dialog</w:t>
            </w:r>
          </w:p>
        </w:tc>
        <w:tc>
          <w:tcPr>
            <w:tcW w:w="3365" w:type="pct"/>
            <w:gridSpan w:val="4"/>
            <w:shd w:val="clear" w:color="auto" w:fill="F2F2F2" w:themeFill="background1" w:themeFillShade="F2"/>
            <w:vAlign w:val="center"/>
          </w:tcPr>
          <w:p w:rsidR="004C0A64" w:rsidRPr="00B41DDA" w:rsidRDefault="004C0A64" w:rsidP="001A5CD7">
            <w:pPr>
              <w:pStyle w:val="TableHeading"/>
            </w:pPr>
            <w:r w:rsidRPr="00B41DDA">
              <w:t>Instructions</w:t>
            </w:r>
          </w:p>
        </w:tc>
      </w:tr>
      <w:tr w:rsidR="004C0A64" w:rsidRPr="00B41DDA" w:rsidTr="001A5CD7">
        <w:trPr>
          <w:cantSplit/>
        </w:trPr>
        <w:tc>
          <w:tcPr>
            <w:tcW w:w="1635" w:type="pct"/>
            <w:shd w:val="clear" w:color="auto" w:fill="F2F2F2" w:themeFill="background1" w:themeFillShade="F2"/>
          </w:tcPr>
          <w:p w:rsidR="004C0A64" w:rsidRPr="00B41DDA" w:rsidRDefault="004C0A64" w:rsidP="001A5CD7">
            <w:pPr>
              <w:pStyle w:val="TableText"/>
              <w:rPr>
                <w:b/>
              </w:rPr>
            </w:pPr>
            <w:r w:rsidRPr="00B41DDA">
              <w:rPr>
                <w:b/>
              </w:rPr>
              <w:lastRenderedPageBreak/>
              <w:t>Dialog Message (Description)</w:t>
            </w:r>
          </w:p>
        </w:tc>
        <w:tc>
          <w:tcPr>
            <w:tcW w:w="3365" w:type="pct"/>
            <w:gridSpan w:val="4"/>
            <w:tcBorders>
              <w:bottom w:val="single" w:sz="4" w:space="0" w:color="auto"/>
            </w:tcBorders>
          </w:tcPr>
          <w:p w:rsidR="004C0A64" w:rsidRPr="00B41DDA" w:rsidRDefault="004C0A64" w:rsidP="001A5CD7">
            <w:pPr>
              <w:pStyle w:val="TableText"/>
              <w:rPr>
                <w:rFonts w:ascii="Garamond" w:hAnsi="Garamond"/>
              </w:rPr>
            </w:pPr>
          </w:p>
        </w:tc>
      </w:tr>
      <w:tr w:rsidR="004C0A64" w:rsidRPr="00B41DDA" w:rsidTr="001A5CD7">
        <w:trPr>
          <w:cantSplit/>
        </w:trPr>
        <w:tc>
          <w:tcPr>
            <w:tcW w:w="1635" w:type="pct"/>
            <w:shd w:val="clear" w:color="auto" w:fill="F2F2F2" w:themeFill="background1" w:themeFillShade="F2"/>
          </w:tcPr>
          <w:p w:rsidR="004C0A64" w:rsidRPr="00B41DDA" w:rsidRDefault="004C0A64" w:rsidP="001A5CD7">
            <w:pPr>
              <w:pStyle w:val="TableText"/>
              <w:rPr>
                <w:b/>
              </w:rPr>
            </w:pPr>
            <w:r w:rsidRPr="00B41DDA">
              <w:rPr>
                <w:b/>
              </w:rPr>
              <w:t>Enhancement Category</w:t>
            </w:r>
          </w:p>
        </w:tc>
        <w:tc>
          <w:tcPr>
            <w:tcW w:w="385" w:type="pct"/>
            <w:tcBorders>
              <w:right w:val="nil"/>
            </w:tcBorders>
          </w:tcPr>
          <w:p w:rsidR="004C0A64" w:rsidRPr="00B41DDA" w:rsidRDefault="004C0A64" w:rsidP="001A5CD7">
            <w:pPr>
              <w:pStyle w:val="TableText"/>
              <w:rPr>
                <w:rFonts w:ascii="Garamond" w:hAnsi="Garamond"/>
                <w:sz w:val="20"/>
              </w:rPr>
            </w:pPr>
            <w:r>
              <w:rPr>
                <w:rFonts w:ascii="Garamond" w:hAnsi="Garamond"/>
                <w:sz w:val="20"/>
              </w:rPr>
              <w:fldChar w:fldCharType="begin">
                <w:ffData>
                  <w:name w:val="Check124"/>
                  <w:enabled/>
                  <w:calcOnExit w:val="0"/>
                  <w:statusText w:type="text" w:val="New"/>
                  <w:checkBox>
                    <w:sizeAuto/>
                    <w:default w:val="0"/>
                    <w:checked w:val="0"/>
                  </w:checkBox>
                </w:ffData>
              </w:fldChar>
            </w:r>
            <w:r>
              <w:rPr>
                <w:rFonts w:ascii="Garamond" w:hAnsi="Garamond"/>
                <w:sz w:val="20"/>
              </w:rPr>
              <w:instrText xml:space="preserve"> </w:instrText>
            </w:r>
            <w:bookmarkStart w:id="353" w:name="Check124"/>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53"/>
            <w:r w:rsidRPr="00B41DDA">
              <w:rPr>
                <w:rFonts w:ascii="Garamond" w:hAnsi="Garamond"/>
                <w:sz w:val="20"/>
              </w:rPr>
              <w:t xml:space="preserve"> New</w:t>
            </w:r>
          </w:p>
        </w:tc>
        <w:tc>
          <w:tcPr>
            <w:tcW w:w="798" w:type="pct"/>
            <w:tcBorders>
              <w:left w:val="nil"/>
              <w:right w:val="nil"/>
            </w:tcBorders>
          </w:tcPr>
          <w:p w:rsidR="004C0A64" w:rsidRPr="00B41DDA" w:rsidRDefault="004C0A64" w:rsidP="001A5CD7">
            <w:pPr>
              <w:pStyle w:val="TableText"/>
              <w:rPr>
                <w:rFonts w:ascii="Garamond" w:hAnsi="Garamond"/>
                <w:sz w:val="20"/>
              </w:rPr>
            </w:pPr>
            <w:r>
              <w:rPr>
                <w:rFonts w:ascii="Garamond" w:hAnsi="Garamond"/>
                <w:sz w:val="20"/>
              </w:rPr>
              <w:fldChar w:fldCharType="begin">
                <w:ffData>
                  <w:name w:val="Check125"/>
                  <w:enabled/>
                  <w:calcOnExit w:val="0"/>
                  <w:statusText w:type="text" w:val="Modify"/>
                  <w:checkBox>
                    <w:sizeAuto/>
                    <w:default w:val="0"/>
                    <w:checked w:val="0"/>
                  </w:checkBox>
                </w:ffData>
              </w:fldChar>
            </w:r>
            <w:r>
              <w:rPr>
                <w:rFonts w:ascii="Garamond" w:hAnsi="Garamond"/>
                <w:sz w:val="20"/>
              </w:rPr>
              <w:instrText xml:space="preserve"> </w:instrText>
            </w:r>
            <w:bookmarkStart w:id="354" w:name="Check125"/>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54"/>
            <w:r w:rsidRPr="00B41DDA">
              <w:rPr>
                <w:rFonts w:ascii="Garamond" w:hAnsi="Garamond"/>
                <w:sz w:val="20"/>
              </w:rPr>
              <w:t xml:space="preserve"> Modify</w:t>
            </w:r>
          </w:p>
        </w:tc>
        <w:tc>
          <w:tcPr>
            <w:tcW w:w="752" w:type="pct"/>
            <w:tcBorders>
              <w:left w:val="nil"/>
              <w:right w:val="nil"/>
            </w:tcBorders>
          </w:tcPr>
          <w:p w:rsidR="004C0A64" w:rsidRPr="00B41DDA" w:rsidRDefault="004C0A64" w:rsidP="001A5CD7">
            <w:pPr>
              <w:pStyle w:val="TableText"/>
              <w:rPr>
                <w:rFonts w:ascii="Garamond" w:hAnsi="Garamond"/>
                <w:sz w:val="20"/>
              </w:rPr>
            </w:pPr>
            <w:r>
              <w:rPr>
                <w:rFonts w:ascii="Garamond" w:hAnsi="Garamond"/>
                <w:sz w:val="20"/>
              </w:rPr>
              <w:fldChar w:fldCharType="begin">
                <w:ffData>
                  <w:name w:val="Check126"/>
                  <w:enabled/>
                  <w:calcOnExit w:val="0"/>
                  <w:statusText w:type="text" w:val="Delete"/>
                  <w:checkBox>
                    <w:sizeAuto/>
                    <w:default w:val="0"/>
                    <w:checked w:val="0"/>
                  </w:checkBox>
                </w:ffData>
              </w:fldChar>
            </w:r>
            <w:r>
              <w:rPr>
                <w:rFonts w:ascii="Garamond" w:hAnsi="Garamond"/>
                <w:sz w:val="20"/>
              </w:rPr>
              <w:instrText xml:space="preserve"> </w:instrText>
            </w:r>
            <w:bookmarkStart w:id="355" w:name="Check126"/>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55"/>
            <w:r w:rsidRPr="00B41DDA">
              <w:rPr>
                <w:rFonts w:ascii="Garamond" w:hAnsi="Garamond"/>
                <w:sz w:val="20"/>
              </w:rPr>
              <w:t xml:space="preserve"> Delete</w:t>
            </w:r>
          </w:p>
        </w:tc>
        <w:tc>
          <w:tcPr>
            <w:tcW w:w="1430" w:type="pct"/>
            <w:tcBorders>
              <w:left w:val="nil"/>
            </w:tcBorders>
          </w:tcPr>
          <w:p w:rsidR="004C0A64" w:rsidRPr="00B41DDA" w:rsidRDefault="004C0A64" w:rsidP="001A5CD7">
            <w:pPr>
              <w:pStyle w:val="TableText"/>
              <w:rPr>
                <w:rFonts w:ascii="Garamond" w:hAnsi="Garamond"/>
                <w:sz w:val="20"/>
              </w:rPr>
            </w:pPr>
            <w:r>
              <w:rPr>
                <w:rFonts w:ascii="Garamond" w:hAnsi="Garamond"/>
                <w:sz w:val="20"/>
              </w:rPr>
              <w:fldChar w:fldCharType="begin">
                <w:ffData>
                  <w:name w:val="Check127"/>
                  <w:enabled/>
                  <w:calcOnExit w:val="0"/>
                  <w:statusText w:type="text" w:val="No Change"/>
                  <w:checkBox>
                    <w:size w:val="20"/>
                    <w:default w:val="0"/>
                    <w:checked w:val="0"/>
                  </w:checkBox>
                </w:ffData>
              </w:fldChar>
            </w:r>
            <w:r>
              <w:rPr>
                <w:rFonts w:ascii="Garamond" w:hAnsi="Garamond"/>
                <w:sz w:val="20"/>
              </w:rPr>
              <w:instrText xml:space="preserve"> </w:instrText>
            </w:r>
            <w:bookmarkStart w:id="356" w:name="Check127"/>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56"/>
            <w:r w:rsidRPr="00B41DDA">
              <w:rPr>
                <w:rFonts w:ascii="Garamond" w:hAnsi="Garamond"/>
                <w:sz w:val="20"/>
              </w:rPr>
              <w:t xml:space="preserve"> No Change</w:t>
            </w:r>
          </w:p>
        </w:tc>
      </w:tr>
      <w:tr w:rsidR="004C0A64" w:rsidRPr="00B41DDA" w:rsidTr="001A5CD7">
        <w:trPr>
          <w:cantSplit/>
        </w:trPr>
        <w:tc>
          <w:tcPr>
            <w:tcW w:w="1635" w:type="pct"/>
            <w:shd w:val="clear" w:color="auto" w:fill="F2F2F2" w:themeFill="background1" w:themeFillShade="F2"/>
          </w:tcPr>
          <w:p w:rsidR="004C0A64" w:rsidRPr="00B41DDA" w:rsidRDefault="004C0A64" w:rsidP="001A5CD7">
            <w:pPr>
              <w:pStyle w:val="TableText"/>
              <w:rPr>
                <w:b/>
              </w:rPr>
            </w:pPr>
            <w:r w:rsidRPr="00B41DDA">
              <w:rPr>
                <w:b/>
              </w:rPr>
              <w:t>Dialog Message (Description) Condition</w:t>
            </w:r>
          </w:p>
        </w:tc>
        <w:tc>
          <w:tcPr>
            <w:tcW w:w="3365" w:type="pct"/>
            <w:gridSpan w:val="4"/>
          </w:tcPr>
          <w:p w:rsidR="004C0A64" w:rsidRPr="00B41DDA" w:rsidRDefault="004C0A64" w:rsidP="001A5CD7">
            <w:pPr>
              <w:pStyle w:val="TableText"/>
              <w:rPr>
                <w:rFonts w:ascii="Garamond" w:hAnsi="Garamond"/>
              </w:rPr>
            </w:pPr>
          </w:p>
        </w:tc>
      </w:tr>
      <w:tr w:rsidR="004C0A64" w:rsidRPr="00B41DDA" w:rsidTr="001A5CD7">
        <w:trPr>
          <w:cantSplit/>
        </w:trPr>
        <w:tc>
          <w:tcPr>
            <w:tcW w:w="1635" w:type="pct"/>
            <w:shd w:val="clear" w:color="auto" w:fill="F2F2F2" w:themeFill="background1" w:themeFillShade="F2"/>
          </w:tcPr>
          <w:p w:rsidR="004C0A64" w:rsidRPr="00B41DDA" w:rsidRDefault="004C0A64" w:rsidP="001A5CD7">
            <w:pPr>
              <w:pStyle w:val="TableText"/>
              <w:rPr>
                <w:b/>
              </w:rPr>
            </w:pPr>
            <w:r w:rsidRPr="00B41DDA">
              <w:rPr>
                <w:b/>
              </w:rPr>
              <w:t>Current Dialog Message (Description)</w:t>
            </w:r>
          </w:p>
        </w:tc>
        <w:tc>
          <w:tcPr>
            <w:tcW w:w="3365" w:type="pct"/>
            <w:gridSpan w:val="4"/>
          </w:tcPr>
          <w:p w:rsidR="004C0A64" w:rsidRPr="00B41DDA" w:rsidRDefault="004C0A64" w:rsidP="001A5CD7">
            <w:pPr>
              <w:pStyle w:val="TableText"/>
              <w:rPr>
                <w:rFonts w:ascii="Garamond" w:hAnsi="Garamond"/>
              </w:rPr>
            </w:pPr>
          </w:p>
        </w:tc>
      </w:tr>
      <w:tr w:rsidR="004C0A64" w:rsidRPr="00B41DDA" w:rsidTr="001A5CD7">
        <w:trPr>
          <w:cantSplit/>
        </w:trPr>
        <w:tc>
          <w:tcPr>
            <w:tcW w:w="1635" w:type="pct"/>
            <w:shd w:val="clear" w:color="auto" w:fill="F2F2F2" w:themeFill="background1" w:themeFillShade="F2"/>
          </w:tcPr>
          <w:p w:rsidR="004C0A64" w:rsidRPr="00B41DDA" w:rsidRDefault="004C0A64" w:rsidP="001A5CD7">
            <w:pPr>
              <w:pStyle w:val="TableText"/>
              <w:rPr>
                <w:b/>
              </w:rPr>
            </w:pPr>
            <w:r w:rsidRPr="00B41DDA">
              <w:rPr>
                <w:b/>
              </w:rPr>
              <w:t xml:space="preserve">Modified Dialog Message (Description) </w:t>
            </w:r>
            <w:r w:rsidRPr="00B41DDA">
              <w:rPr>
                <w:b/>
              </w:rPr>
              <w:br/>
              <w:t>(Changes are in bold)</w:t>
            </w:r>
          </w:p>
        </w:tc>
        <w:tc>
          <w:tcPr>
            <w:tcW w:w="3365" w:type="pct"/>
            <w:gridSpan w:val="4"/>
          </w:tcPr>
          <w:p w:rsidR="004C0A64" w:rsidRPr="00B41DDA" w:rsidRDefault="004C0A64" w:rsidP="001A5CD7">
            <w:pPr>
              <w:pStyle w:val="TableText"/>
              <w:rPr>
                <w:rFonts w:ascii="Garamond" w:hAnsi="Garamond"/>
              </w:rPr>
            </w:pPr>
          </w:p>
        </w:tc>
      </w:tr>
    </w:tbl>
    <w:p w:rsidR="004C0A64" w:rsidRDefault="004C0A64" w:rsidP="004C0A64">
      <w:pPr>
        <w:pStyle w:val="Heading5"/>
      </w:pPr>
      <w:bookmarkStart w:id="357" w:name="_Toc417479363"/>
      <w:r>
        <w:t>Help Frame</w:t>
      </w:r>
      <w:bookmarkEnd w:id="357"/>
    </w:p>
    <w:p w:rsidR="004C0A64" w:rsidRDefault="004C0A64" w:rsidP="004C0A64">
      <w:pPr>
        <w:pStyle w:val="InstructionalText1"/>
      </w:pPr>
      <w:r>
        <w:t>A short description of what change will be made to the Help Frame text and/or new text should be included in this section. Help frames may be associated with options or with data dictionary fields to provide on-line instruction.</w:t>
      </w:r>
    </w:p>
    <w:p w:rsidR="008E0838" w:rsidRDefault="008E0838" w:rsidP="008E0838">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51</w:t>
      </w:r>
      <w:r w:rsidR="006F098E">
        <w:rPr>
          <w:noProof/>
        </w:rPr>
        <w:fldChar w:fldCharType="end"/>
      </w:r>
      <w:r w:rsidRPr="008E0838">
        <w:t>: Help Frame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Help Frame.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3755BA" w:rsidRPr="003755BA" w:rsidTr="0047637F">
        <w:trPr>
          <w:cantSplit/>
          <w:tblHeader/>
        </w:trPr>
        <w:tc>
          <w:tcPr>
            <w:tcW w:w="1635" w:type="pct"/>
            <w:shd w:val="clear" w:color="auto" w:fill="F2F2F2" w:themeFill="background1" w:themeFillShade="F2"/>
            <w:vAlign w:val="center"/>
          </w:tcPr>
          <w:p w:rsidR="003755BA" w:rsidRPr="003755BA" w:rsidRDefault="003755BA" w:rsidP="003755BA">
            <w:pPr>
              <w:pStyle w:val="TableHeading"/>
            </w:pPr>
            <w:bookmarkStart w:id="358" w:name="ColumnTitle_83"/>
            <w:bookmarkEnd w:id="358"/>
            <w:r w:rsidRPr="003755BA">
              <w:t>Help Frame</w:t>
            </w:r>
          </w:p>
        </w:tc>
        <w:tc>
          <w:tcPr>
            <w:tcW w:w="3365" w:type="pct"/>
            <w:shd w:val="clear" w:color="auto" w:fill="F2F2F2" w:themeFill="background1" w:themeFillShade="F2"/>
            <w:vAlign w:val="center"/>
          </w:tcPr>
          <w:p w:rsidR="003755BA" w:rsidRPr="003755BA" w:rsidRDefault="003755BA" w:rsidP="003755BA">
            <w:pPr>
              <w:pStyle w:val="TableHeading"/>
            </w:pPr>
            <w:r w:rsidRPr="003755BA">
              <w:t>Instructions</w:t>
            </w:r>
          </w:p>
        </w:tc>
      </w:tr>
      <w:tr w:rsidR="003755BA" w:rsidRPr="003755BA" w:rsidTr="0047637F">
        <w:trPr>
          <w:cantSplit/>
        </w:trPr>
        <w:tc>
          <w:tcPr>
            <w:tcW w:w="1635" w:type="pct"/>
            <w:shd w:val="clear" w:color="auto" w:fill="F2F2F2" w:themeFill="background1" w:themeFillShade="F2"/>
            <w:vAlign w:val="center"/>
          </w:tcPr>
          <w:p w:rsidR="003755BA" w:rsidRPr="003755BA" w:rsidRDefault="003755BA" w:rsidP="003755BA">
            <w:pPr>
              <w:pStyle w:val="TableText"/>
              <w:rPr>
                <w:b/>
              </w:rPr>
            </w:pPr>
            <w:r w:rsidRPr="003755BA">
              <w:rPr>
                <w:b/>
              </w:rPr>
              <w:t>Help Frame Text</w:t>
            </w:r>
          </w:p>
        </w:tc>
        <w:tc>
          <w:tcPr>
            <w:tcW w:w="3365" w:type="pct"/>
            <w:vAlign w:val="center"/>
          </w:tcPr>
          <w:p w:rsidR="003755BA" w:rsidRPr="003755BA" w:rsidRDefault="003755BA" w:rsidP="003755BA">
            <w:pPr>
              <w:pStyle w:val="InstructionalTable"/>
            </w:pPr>
            <w:r w:rsidRPr="003755BA">
              <w:t>List the text affected or needed by the changes being designed.</w:t>
            </w:r>
          </w:p>
        </w:tc>
      </w:tr>
      <w:tr w:rsidR="003755BA" w:rsidRPr="003755BA" w:rsidTr="0047637F">
        <w:trPr>
          <w:cantSplit/>
        </w:trPr>
        <w:tc>
          <w:tcPr>
            <w:tcW w:w="1635" w:type="pct"/>
            <w:shd w:val="clear" w:color="auto" w:fill="F2F2F2" w:themeFill="background1" w:themeFillShade="F2"/>
            <w:vAlign w:val="center"/>
          </w:tcPr>
          <w:p w:rsidR="003755BA" w:rsidRPr="003755BA" w:rsidRDefault="003755BA" w:rsidP="003755BA">
            <w:pPr>
              <w:pStyle w:val="TableText"/>
              <w:rPr>
                <w:b/>
              </w:rPr>
            </w:pPr>
            <w:r w:rsidRPr="003755BA">
              <w:rPr>
                <w:b/>
              </w:rPr>
              <w:t>Enhancement Category</w:t>
            </w:r>
          </w:p>
        </w:tc>
        <w:tc>
          <w:tcPr>
            <w:tcW w:w="3365" w:type="pct"/>
            <w:vAlign w:val="center"/>
          </w:tcPr>
          <w:p w:rsidR="003755BA" w:rsidRPr="003755BA" w:rsidRDefault="003755BA" w:rsidP="003755BA">
            <w:pPr>
              <w:pStyle w:val="InstructionalTable"/>
            </w:pPr>
            <w:r w:rsidRPr="003755BA">
              <w:t>Check the appropriate box: New, Modify, Delete, or No Change.</w:t>
            </w:r>
          </w:p>
        </w:tc>
      </w:tr>
      <w:tr w:rsidR="003755BA" w:rsidRPr="003755BA" w:rsidTr="0047637F">
        <w:trPr>
          <w:cantSplit/>
        </w:trPr>
        <w:tc>
          <w:tcPr>
            <w:tcW w:w="1635" w:type="pct"/>
            <w:shd w:val="clear" w:color="auto" w:fill="F2F2F2" w:themeFill="background1" w:themeFillShade="F2"/>
            <w:vAlign w:val="center"/>
          </w:tcPr>
          <w:p w:rsidR="003755BA" w:rsidRPr="003755BA" w:rsidRDefault="003755BA" w:rsidP="003755BA">
            <w:pPr>
              <w:pStyle w:val="TableText"/>
              <w:rPr>
                <w:b/>
              </w:rPr>
            </w:pPr>
            <w:r w:rsidRPr="003755BA">
              <w:rPr>
                <w:b/>
              </w:rPr>
              <w:t>Help Frame Text Calling Mechanism</w:t>
            </w:r>
          </w:p>
        </w:tc>
        <w:tc>
          <w:tcPr>
            <w:tcW w:w="3365" w:type="pct"/>
            <w:vAlign w:val="center"/>
          </w:tcPr>
          <w:p w:rsidR="003755BA" w:rsidRPr="003755BA" w:rsidRDefault="003755BA" w:rsidP="003755BA">
            <w:pPr>
              <w:pStyle w:val="InstructionalTable"/>
            </w:pPr>
            <w:r w:rsidRPr="003755BA">
              <w:t xml:space="preserve">Provide a short description of the mechanism used to call the Help Frame text in this section. An example of a mechanism would be the name of the routine or an explanation of how the Help Frame is called. An example of a calling mechanism would be the Standard VA </w:t>
            </w:r>
            <w:proofErr w:type="spellStart"/>
            <w:r w:rsidRPr="003755BA">
              <w:t>FileMan</w:t>
            </w:r>
            <w:proofErr w:type="spellEnd"/>
            <w:r w:rsidRPr="003755BA">
              <w:t xml:space="preserve"> API and the keystroke(s) that would trigger the output of the text.</w:t>
            </w:r>
          </w:p>
        </w:tc>
      </w:tr>
      <w:tr w:rsidR="003755BA" w:rsidRPr="003755BA" w:rsidTr="0047637F">
        <w:trPr>
          <w:cantSplit/>
        </w:trPr>
        <w:tc>
          <w:tcPr>
            <w:tcW w:w="1635" w:type="pct"/>
            <w:shd w:val="clear" w:color="auto" w:fill="F2F2F2" w:themeFill="background1" w:themeFillShade="F2"/>
            <w:vAlign w:val="center"/>
          </w:tcPr>
          <w:p w:rsidR="003755BA" w:rsidRPr="003755BA" w:rsidRDefault="003755BA" w:rsidP="003755BA">
            <w:pPr>
              <w:pStyle w:val="TableText"/>
              <w:rPr>
                <w:b/>
              </w:rPr>
            </w:pPr>
            <w:r w:rsidRPr="003755BA">
              <w:rPr>
                <w:b/>
              </w:rPr>
              <w:t>Current Help Frame Text</w:t>
            </w:r>
          </w:p>
        </w:tc>
        <w:tc>
          <w:tcPr>
            <w:tcW w:w="3365" w:type="pct"/>
            <w:vAlign w:val="center"/>
          </w:tcPr>
          <w:p w:rsidR="003755BA" w:rsidRPr="003755BA" w:rsidRDefault="003755BA" w:rsidP="003755BA">
            <w:pPr>
              <w:pStyle w:val="InstructionalTable"/>
            </w:pPr>
            <w:r w:rsidRPr="003755BA">
              <w:t>List the current Help Frame Text that the design will modify. If new text enter N/A.</w:t>
            </w:r>
          </w:p>
        </w:tc>
      </w:tr>
      <w:tr w:rsidR="003755BA" w:rsidRPr="003755BA" w:rsidTr="0047637F">
        <w:trPr>
          <w:cantSplit/>
        </w:trPr>
        <w:tc>
          <w:tcPr>
            <w:tcW w:w="1635" w:type="pct"/>
            <w:shd w:val="clear" w:color="auto" w:fill="F2F2F2" w:themeFill="background1" w:themeFillShade="F2"/>
            <w:vAlign w:val="center"/>
          </w:tcPr>
          <w:p w:rsidR="003755BA" w:rsidRPr="003755BA" w:rsidRDefault="003755BA" w:rsidP="003755BA">
            <w:pPr>
              <w:pStyle w:val="TableText"/>
              <w:rPr>
                <w:b/>
              </w:rPr>
            </w:pPr>
            <w:r w:rsidRPr="003755BA">
              <w:rPr>
                <w:b/>
              </w:rPr>
              <w:t>Modified Help Frame Text (Changes are in bold)</w:t>
            </w:r>
          </w:p>
        </w:tc>
        <w:tc>
          <w:tcPr>
            <w:tcW w:w="3365" w:type="pct"/>
            <w:vAlign w:val="center"/>
          </w:tcPr>
          <w:p w:rsidR="003755BA" w:rsidRPr="003755BA" w:rsidRDefault="003755BA" w:rsidP="003755BA">
            <w:pPr>
              <w:pStyle w:val="InstructionalTable"/>
            </w:pPr>
            <w:r w:rsidRPr="003755BA">
              <w:t>List the Help Frame Text that the design will modify.</w:t>
            </w:r>
          </w:p>
        </w:tc>
      </w:tr>
    </w:tbl>
    <w:p w:rsidR="00EB1880" w:rsidRDefault="00EB1880" w:rsidP="00EB1880">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52</w:t>
      </w:r>
      <w:r w:rsidR="006F098E">
        <w:rPr>
          <w:noProof/>
        </w:rPr>
        <w:fldChar w:fldCharType="end"/>
      </w:r>
      <w:r w:rsidRPr="00EB1880">
        <w:t>: 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 A short description of what change will be made to the Help Frame text and/or new text should be included in this section. Help frames may be associated with options or with data dictionary fields to provide on-line instruction."/>
      </w:tblPr>
      <w:tblGrid>
        <w:gridCol w:w="3014"/>
        <w:gridCol w:w="1036"/>
        <w:gridCol w:w="1473"/>
        <w:gridCol w:w="1657"/>
        <w:gridCol w:w="2396"/>
      </w:tblGrid>
      <w:tr w:rsidR="00EB1880" w:rsidRPr="00471674" w:rsidTr="0047637F">
        <w:trPr>
          <w:cantSplit/>
          <w:tblHeader/>
        </w:trPr>
        <w:tc>
          <w:tcPr>
            <w:tcW w:w="1574" w:type="pct"/>
            <w:shd w:val="clear" w:color="auto" w:fill="F2F2F2" w:themeFill="background1" w:themeFillShade="F2"/>
          </w:tcPr>
          <w:p w:rsidR="00EB1880" w:rsidRPr="00471674" w:rsidRDefault="00EB1880" w:rsidP="0047637F">
            <w:pPr>
              <w:pStyle w:val="TableHeading"/>
            </w:pPr>
            <w:bookmarkStart w:id="359" w:name="ColumnTitle_84"/>
            <w:bookmarkEnd w:id="359"/>
            <w:r w:rsidRPr="00471674">
              <w:t>Help Frame</w:t>
            </w:r>
          </w:p>
        </w:tc>
        <w:tc>
          <w:tcPr>
            <w:tcW w:w="3426" w:type="pct"/>
            <w:gridSpan w:val="4"/>
            <w:tcBorders>
              <w:bottom w:val="single" w:sz="4" w:space="0" w:color="auto"/>
            </w:tcBorders>
            <w:shd w:val="clear" w:color="auto" w:fill="F2F2F2" w:themeFill="background1" w:themeFillShade="F2"/>
          </w:tcPr>
          <w:p w:rsidR="00EB1880" w:rsidRPr="00471674" w:rsidRDefault="00EB1880" w:rsidP="0047637F">
            <w:pPr>
              <w:pStyle w:val="TableHeading"/>
            </w:pPr>
            <w:r w:rsidRPr="00471674">
              <w:t>Description</w:t>
            </w:r>
          </w:p>
        </w:tc>
      </w:tr>
      <w:tr w:rsidR="00EB1880" w:rsidRPr="00471674" w:rsidTr="0047637F">
        <w:trPr>
          <w:cantSplit/>
        </w:trPr>
        <w:tc>
          <w:tcPr>
            <w:tcW w:w="1574" w:type="pct"/>
            <w:shd w:val="clear" w:color="auto" w:fill="F2F2F2" w:themeFill="background1" w:themeFillShade="F2"/>
          </w:tcPr>
          <w:p w:rsidR="00EB1880" w:rsidRPr="00471674" w:rsidRDefault="00EB1880" w:rsidP="0047637F">
            <w:pPr>
              <w:pStyle w:val="TableText"/>
              <w:rPr>
                <w:b/>
              </w:rPr>
            </w:pPr>
            <w:r w:rsidRPr="00471674">
              <w:rPr>
                <w:b/>
              </w:rPr>
              <w:t>Help Frame Text</w:t>
            </w:r>
          </w:p>
        </w:tc>
        <w:tc>
          <w:tcPr>
            <w:tcW w:w="3426" w:type="pct"/>
            <w:gridSpan w:val="4"/>
            <w:tcBorders>
              <w:bottom w:val="single" w:sz="4" w:space="0" w:color="auto"/>
            </w:tcBorders>
          </w:tcPr>
          <w:p w:rsidR="00EB1880" w:rsidRPr="00471674" w:rsidRDefault="00EB1880" w:rsidP="0047637F">
            <w:pPr>
              <w:pStyle w:val="TableText"/>
              <w:rPr>
                <w:rFonts w:ascii="Garamond" w:hAnsi="Garamond"/>
              </w:rPr>
            </w:pPr>
          </w:p>
        </w:tc>
      </w:tr>
      <w:tr w:rsidR="00EB1880" w:rsidRPr="00471674" w:rsidTr="0047637F">
        <w:trPr>
          <w:cantSplit/>
        </w:trPr>
        <w:tc>
          <w:tcPr>
            <w:tcW w:w="1574" w:type="pct"/>
            <w:shd w:val="clear" w:color="auto" w:fill="F2F2F2" w:themeFill="background1" w:themeFillShade="F2"/>
          </w:tcPr>
          <w:p w:rsidR="00EB1880" w:rsidRPr="00471674" w:rsidRDefault="00EB1880" w:rsidP="0047637F">
            <w:pPr>
              <w:pStyle w:val="TableText"/>
              <w:rPr>
                <w:b/>
              </w:rPr>
            </w:pPr>
            <w:r w:rsidRPr="00471674">
              <w:rPr>
                <w:b/>
              </w:rPr>
              <w:t>Enhancement Category</w:t>
            </w:r>
          </w:p>
        </w:tc>
        <w:tc>
          <w:tcPr>
            <w:tcW w:w="541" w:type="pct"/>
            <w:tcBorders>
              <w:right w:val="nil"/>
            </w:tcBorders>
          </w:tcPr>
          <w:p w:rsidR="00EB1880" w:rsidRPr="00471674" w:rsidRDefault="00EB1880" w:rsidP="0047637F">
            <w:pPr>
              <w:pStyle w:val="TableText"/>
              <w:rPr>
                <w:rFonts w:ascii="Garamond" w:hAnsi="Garamond"/>
                <w:sz w:val="20"/>
              </w:rPr>
            </w:pPr>
            <w:r>
              <w:rPr>
                <w:rFonts w:ascii="Garamond" w:hAnsi="Garamond"/>
                <w:sz w:val="20"/>
              </w:rPr>
              <w:fldChar w:fldCharType="begin">
                <w:ffData>
                  <w:name w:val="Check128"/>
                  <w:enabled/>
                  <w:calcOnExit w:val="0"/>
                  <w:statusText w:type="text" w:val="New"/>
                  <w:checkBox>
                    <w:sizeAuto/>
                    <w:default w:val="0"/>
                    <w:checked w:val="0"/>
                  </w:checkBox>
                </w:ffData>
              </w:fldChar>
            </w:r>
            <w:r>
              <w:rPr>
                <w:rFonts w:ascii="Garamond" w:hAnsi="Garamond"/>
                <w:sz w:val="20"/>
              </w:rPr>
              <w:instrText xml:space="preserve"> </w:instrText>
            </w:r>
            <w:bookmarkStart w:id="360" w:name="Check128"/>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0"/>
            <w:r w:rsidRPr="00471674">
              <w:rPr>
                <w:rFonts w:ascii="Garamond" w:hAnsi="Garamond"/>
                <w:sz w:val="20"/>
              </w:rPr>
              <w:t xml:space="preserve"> New</w:t>
            </w:r>
          </w:p>
        </w:tc>
        <w:tc>
          <w:tcPr>
            <w:tcW w:w="769" w:type="pct"/>
            <w:tcBorders>
              <w:left w:val="nil"/>
              <w:right w:val="nil"/>
            </w:tcBorders>
          </w:tcPr>
          <w:p w:rsidR="00EB1880" w:rsidRPr="00471674" w:rsidRDefault="00EB1880" w:rsidP="0047637F">
            <w:pPr>
              <w:pStyle w:val="TableText"/>
              <w:rPr>
                <w:rFonts w:ascii="Garamond" w:hAnsi="Garamond"/>
                <w:sz w:val="20"/>
              </w:rPr>
            </w:pPr>
            <w:r>
              <w:rPr>
                <w:rFonts w:ascii="Garamond" w:hAnsi="Garamond"/>
                <w:sz w:val="20"/>
              </w:rPr>
              <w:fldChar w:fldCharType="begin">
                <w:ffData>
                  <w:name w:val="Check129"/>
                  <w:enabled/>
                  <w:calcOnExit w:val="0"/>
                  <w:statusText w:type="text" w:val="Modify"/>
                  <w:checkBox>
                    <w:sizeAuto/>
                    <w:default w:val="0"/>
                    <w:checked w:val="0"/>
                  </w:checkBox>
                </w:ffData>
              </w:fldChar>
            </w:r>
            <w:r>
              <w:rPr>
                <w:rFonts w:ascii="Garamond" w:hAnsi="Garamond"/>
                <w:sz w:val="20"/>
              </w:rPr>
              <w:instrText xml:space="preserve"> </w:instrText>
            </w:r>
            <w:bookmarkStart w:id="361" w:name="Check129"/>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1"/>
            <w:r w:rsidRPr="00471674">
              <w:rPr>
                <w:rFonts w:ascii="Garamond" w:hAnsi="Garamond"/>
                <w:sz w:val="20"/>
              </w:rPr>
              <w:t xml:space="preserve"> Modify</w:t>
            </w:r>
          </w:p>
        </w:tc>
        <w:tc>
          <w:tcPr>
            <w:tcW w:w="865" w:type="pct"/>
            <w:tcBorders>
              <w:left w:val="nil"/>
              <w:right w:val="nil"/>
            </w:tcBorders>
          </w:tcPr>
          <w:p w:rsidR="00EB1880" w:rsidRPr="00471674" w:rsidRDefault="00EB1880" w:rsidP="0047637F">
            <w:pPr>
              <w:pStyle w:val="TableText"/>
              <w:rPr>
                <w:rFonts w:ascii="Garamond" w:hAnsi="Garamond"/>
                <w:sz w:val="20"/>
              </w:rPr>
            </w:pPr>
            <w:r>
              <w:rPr>
                <w:rFonts w:ascii="Garamond" w:hAnsi="Garamond"/>
                <w:sz w:val="20"/>
              </w:rPr>
              <w:fldChar w:fldCharType="begin">
                <w:ffData>
                  <w:name w:val="Check130"/>
                  <w:enabled/>
                  <w:calcOnExit w:val="0"/>
                  <w:statusText w:type="text" w:val="Delete"/>
                  <w:checkBox>
                    <w:sizeAuto/>
                    <w:default w:val="0"/>
                    <w:checked w:val="0"/>
                  </w:checkBox>
                </w:ffData>
              </w:fldChar>
            </w:r>
            <w:r>
              <w:rPr>
                <w:rFonts w:ascii="Garamond" w:hAnsi="Garamond"/>
                <w:sz w:val="20"/>
              </w:rPr>
              <w:instrText xml:space="preserve"> </w:instrText>
            </w:r>
            <w:bookmarkStart w:id="362" w:name="Check130"/>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2"/>
            <w:r w:rsidRPr="00471674">
              <w:rPr>
                <w:rFonts w:ascii="Garamond" w:hAnsi="Garamond"/>
                <w:sz w:val="20"/>
              </w:rPr>
              <w:t xml:space="preserve"> Delete</w:t>
            </w:r>
          </w:p>
        </w:tc>
        <w:tc>
          <w:tcPr>
            <w:tcW w:w="1251" w:type="pct"/>
            <w:tcBorders>
              <w:left w:val="nil"/>
            </w:tcBorders>
          </w:tcPr>
          <w:p w:rsidR="00EB1880" w:rsidRPr="00471674" w:rsidRDefault="00EB1880" w:rsidP="0047637F">
            <w:pPr>
              <w:pStyle w:val="TableText"/>
              <w:rPr>
                <w:rFonts w:ascii="Garamond" w:hAnsi="Garamond"/>
                <w:sz w:val="20"/>
              </w:rPr>
            </w:pPr>
            <w:r>
              <w:rPr>
                <w:rFonts w:ascii="Garamond" w:hAnsi="Garamond"/>
                <w:sz w:val="20"/>
              </w:rPr>
              <w:fldChar w:fldCharType="begin">
                <w:ffData>
                  <w:name w:val="Check131"/>
                  <w:enabled/>
                  <w:calcOnExit w:val="0"/>
                  <w:statusText w:type="text" w:val="No Change"/>
                  <w:checkBox>
                    <w:sizeAuto/>
                    <w:default w:val="0"/>
                    <w:checked w:val="0"/>
                  </w:checkBox>
                </w:ffData>
              </w:fldChar>
            </w:r>
            <w:r>
              <w:rPr>
                <w:rFonts w:ascii="Garamond" w:hAnsi="Garamond"/>
                <w:sz w:val="20"/>
              </w:rPr>
              <w:instrText xml:space="preserve"> </w:instrText>
            </w:r>
            <w:bookmarkStart w:id="363" w:name="Check131"/>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3"/>
            <w:r w:rsidRPr="00471674">
              <w:rPr>
                <w:rFonts w:ascii="Garamond" w:hAnsi="Garamond"/>
                <w:sz w:val="20"/>
              </w:rPr>
              <w:t xml:space="preserve"> No Change</w:t>
            </w:r>
          </w:p>
        </w:tc>
      </w:tr>
      <w:tr w:rsidR="00EB1880" w:rsidRPr="00471674" w:rsidTr="0047637F">
        <w:trPr>
          <w:cantSplit/>
        </w:trPr>
        <w:tc>
          <w:tcPr>
            <w:tcW w:w="1574" w:type="pct"/>
            <w:shd w:val="clear" w:color="auto" w:fill="F2F2F2" w:themeFill="background1" w:themeFillShade="F2"/>
          </w:tcPr>
          <w:p w:rsidR="00EB1880" w:rsidRPr="00471674" w:rsidRDefault="00EB1880" w:rsidP="0047637F">
            <w:pPr>
              <w:pStyle w:val="TableText"/>
              <w:rPr>
                <w:b/>
              </w:rPr>
            </w:pPr>
            <w:r w:rsidRPr="00471674">
              <w:rPr>
                <w:b/>
              </w:rPr>
              <w:t>Help Frame Text Calling Mechanism</w:t>
            </w:r>
          </w:p>
        </w:tc>
        <w:tc>
          <w:tcPr>
            <w:tcW w:w="3426" w:type="pct"/>
            <w:gridSpan w:val="4"/>
          </w:tcPr>
          <w:p w:rsidR="00EB1880" w:rsidRPr="00471674" w:rsidRDefault="00EB1880" w:rsidP="0047637F">
            <w:pPr>
              <w:pStyle w:val="TableText"/>
              <w:rPr>
                <w:rFonts w:ascii="Garamond" w:hAnsi="Garamond"/>
              </w:rPr>
            </w:pPr>
          </w:p>
        </w:tc>
      </w:tr>
    </w:tbl>
    <w:p w:rsidR="00260C48" w:rsidRPr="00260C48" w:rsidRDefault="00260C48" w:rsidP="00260C4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260C48">
        <w:rPr>
          <w:rFonts w:ascii="Arial" w:hAnsi="Arial" w:cs="Arial"/>
          <w:b/>
          <w:szCs w:val="22"/>
        </w:rPr>
        <w:t>Current Help Frame Text</w:t>
      </w:r>
    </w:p>
    <w:p w:rsidR="00260C48" w:rsidRPr="00260C48" w:rsidRDefault="00260C48" w:rsidP="00260C4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260C48" w:rsidRPr="00260C48" w:rsidRDefault="00260C48" w:rsidP="00260C48">
      <w:pPr>
        <w:spacing w:before="120" w:after="120"/>
        <w:rPr>
          <w:sz w:val="2"/>
          <w:szCs w:val="2"/>
        </w:rPr>
      </w:pPr>
    </w:p>
    <w:p w:rsidR="00260C48" w:rsidRPr="00260C48" w:rsidRDefault="00260C48" w:rsidP="00260C4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r w:rsidRPr="00260C48">
        <w:rPr>
          <w:rFonts w:ascii="Arial" w:hAnsi="Arial" w:cs="Arial"/>
          <w:b/>
          <w:szCs w:val="22"/>
        </w:rPr>
        <w:lastRenderedPageBreak/>
        <w:t>Modified Help Frame Text (Changes are in bold)</w:t>
      </w:r>
    </w:p>
    <w:p w:rsidR="00260C48" w:rsidRPr="00260C48" w:rsidRDefault="00260C48" w:rsidP="00260C48">
      <w:pPr>
        <w:pBdr>
          <w:top w:val="single" w:sz="4" w:space="1" w:color="auto"/>
          <w:left w:val="single" w:sz="4" w:space="4" w:color="auto"/>
          <w:bottom w:val="single" w:sz="4" w:space="1" w:color="auto"/>
          <w:right w:val="single" w:sz="4" w:space="4" w:color="auto"/>
        </w:pBdr>
        <w:spacing w:before="120" w:after="120"/>
        <w:rPr>
          <w:rFonts w:ascii="Arial" w:hAnsi="Arial" w:cs="Arial"/>
          <w:szCs w:val="22"/>
        </w:rPr>
      </w:pPr>
    </w:p>
    <w:p w:rsidR="0047637F" w:rsidRDefault="0047637F" w:rsidP="0047637F">
      <w:pPr>
        <w:pStyle w:val="BodyText"/>
      </w:pPr>
    </w:p>
    <w:p w:rsidR="00EB1880" w:rsidRDefault="006738B9" w:rsidP="006738B9">
      <w:pPr>
        <w:pStyle w:val="Heading5"/>
      </w:pPr>
      <w:bookmarkStart w:id="364" w:name="_Toc417479364"/>
      <w:r w:rsidRPr="006738B9">
        <w:t>HL7 Application Parameter</w:t>
      </w:r>
      <w:bookmarkEnd w:id="364"/>
    </w:p>
    <w:p w:rsidR="00750628" w:rsidRDefault="00750628" w:rsidP="001279FA">
      <w:pPr>
        <w:pStyle w:val="BodyText"/>
      </w:pPr>
    </w:p>
    <w:p w:rsidR="006738B9" w:rsidRDefault="006738B9" w:rsidP="006738B9">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53</w:t>
      </w:r>
      <w:r w:rsidR="006F098E">
        <w:rPr>
          <w:noProof/>
        </w:rPr>
        <w:fldChar w:fldCharType="end"/>
      </w:r>
      <w:r w:rsidRPr="006738B9">
        <w:t>: HL7 Application Parameter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listing of HL7 Application Parameters, including the name, enhancement category, application status, facility name, country code, field separeator encoding characters and mail group."/>
      </w:tblPr>
      <w:tblGrid>
        <w:gridCol w:w="3131"/>
        <w:gridCol w:w="6445"/>
      </w:tblGrid>
      <w:tr w:rsidR="006738B9" w:rsidRPr="00C75F4C" w:rsidTr="0047637F">
        <w:trPr>
          <w:cantSplit/>
          <w:tblHeader/>
        </w:trPr>
        <w:tc>
          <w:tcPr>
            <w:tcW w:w="1635" w:type="pct"/>
            <w:shd w:val="clear" w:color="auto" w:fill="F2F2F2" w:themeFill="background1" w:themeFillShade="F2"/>
          </w:tcPr>
          <w:p w:rsidR="006738B9" w:rsidRPr="00C75F4C" w:rsidRDefault="006738B9" w:rsidP="0047637F">
            <w:pPr>
              <w:pStyle w:val="TableHeading"/>
            </w:pPr>
            <w:bookmarkStart w:id="365" w:name="ColumnTitle_85"/>
            <w:bookmarkEnd w:id="365"/>
            <w:r w:rsidRPr="00C75F4C">
              <w:t>HL7 Application Parameter</w:t>
            </w:r>
          </w:p>
        </w:tc>
        <w:tc>
          <w:tcPr>
            <w:tcW w:w="3365" w:type="pct"/>
            <w:shd w:val="clear" w:color="auto" w:fill="F2F2F2" w:themeFill="background1" w:themeFillShade="F2"/>
          </w:tcPr>
          <w:p w:rsidR="006738B9" w:rsidRPr="00C75F4C" w:rsidRDefault="006738B9" w:rsidP="0047637F">
            <w:pPr>
              <w:pStyle w:val="TableHeading"/>
            </w:pPr>
            <w:r w:rsidRPr="00C75F4C">
              <w:t>Instructions</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HL7 Application Parameter Name</w:t>
            </w:r>
          </w:p>
        </w:tc>
        <w:tc>
          <w:tcPr>
            <w:tcW w:w="3365" w:type="pct"/>
          </w:tcPr>
          <w:p w:rsidR="006738B9" w:rsidRPr="00C75F4C" w:rsidRDefault="006738B9" w:rsidP="0047637F">
            <w:pPr>
              <w:pStyle w:val="InstructionalTable"/>
            </w:pPr>
            <w:r w:rsidRPr="00C75F4C">
              <w:t>List the HL7 Application Parameter affected or needed by the changes being designed.</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Enhancement Category</w:t>
            </w:r>
          </w:p>
        </w:tc>
        <w:tc>
          <w:tcPr>
            <w:tcW w:w="3365" w:type="pct"/>
            <w:tcBorders>
              <w:bottom w:val="single" w:sz="4" w:space="0" w:color="auto"/>
            </w:tcBorders>
          </w:tcPr>
          <w:p w:rsidR="006738B9" w:rsidRPr="00C75F4C" w:rsidRDefault="006738B9" w:rsidP="0047637F">
            <w:pPr>
              <w:pStyle w:val="InstructionalTable"/>
            </w:pPr>
            <w:r w:rsidRPr="00C75F4C">
              <w:t>Check the appropriate box: New, Modify, Delete, or No Change.</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Application Status</w:t>
            </w:r>
          </w:p>
        </w:tc>
        <w:tc>
          <w:tcPr>
            <w:tcW w:w="3365" w:type="pct"/>
          </w:tcPr>
          <w:p w:rsidR="006738B9" w:rsidRPr="00C75F4C" w:rsidRDefault="006738B9" w:rsidP="0047637F">
            <w:pPr>
              <w:pStyle w:val="InstructionalTable"/>
            </w:pPr>
            <w:r w:rsidRPr="00C75F4C">
              <w:t>Check the appropriate box in the applicable column for Current and Modified</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Facility Name</w:t>
            </w:r>
          </w:p>
        </w:tc>
        <w:tc>
          <w:tcPr>
            <w:tcW w:w="3365" w:type="pct"/>
          </w:tcPr>
          <w:p w:rsidR="006738B9" w:rsidRPr="00C75F4C" w:rsidRDefault="006738B9" w:rsidP="0047637F">
            <w:pPr>
              <w:pStyle w:val="InstructionalTable"/>
            </w:pPr>
            <w:r w:rsidRPr="00C75F4C">
              <w:t>List the current and modified value in the appropriate column.</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Country Code</w:t>
            </w:r>
          </w:p>
        </w:tc>
        <w:tc>
          <w:tcPr>
            <w:tcW w:w="3365" w:type="pct"/>
          </w:tcPr>
          <w:p w:rsidR="006738B9" w:rsidRPr="00C75F4C" w:rsidRDefault="006738B9" w:rsidP="0047637F">
            <w:pPr>
              <w:pStyle w:val="InstructionalTable"/>
            </w:pPr>
            <w:r w:rsidRPr="00C75F4C">
              <w:t>List the current and modified value in the appropriate column.</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HL7 Field Separator</w:t>
            </w:r>
          </w:p>
        </w:tc>
        <w:tc>
          <w:tcPr>
            <w:tcW w:w="3365" w:type="pct"/>
          </w:tcPr>
          <w:p w:rsidR="006738B9" w:rsidRPr="00C75F4C" w:rsidRDefault="006738B9" w:rsidP="0047637F">
            <w:pPr>
              <w:pStyle w:val="InstructionalTable"/>
            </w:pPr>
            <w:r w:rsidRPr="00C75F4C">
              <w:t>List the current and modified value in the appropriate column.</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HL7 Encoding Characters</w:t>
            </w:r>
          </w:p>
        </w:tc>
        <w:tc>
          <w:tcPr>
            <w:tcW w:w="3365" w:type="pct"/>
          </w:tcPr>
          <w:p w:rsidR="006738B9" w:rsidRPr="00C75F4C" w:rsidRDefault="006738B9" w:rsidP="0047637F">
            <w:pPr>
              <w:pStyle w:val="InstructionalTable"/>
            </w:pPr>
            <w:r w:rsidRPr="00C75F4C">
              <w:t>List the current and modified value in the appropriate column.</w:t>
            </w:r>
          </w:p>
        </w:tc>
      </w:tr>
      <w:tr w:rsidR="006738B9" w:rsidRPr="00C75F4C" w:rsidTr="0047637F">
        <w:trPr>
          <w:cantSplit/>
        </w:trPr>
        <w:tc>
          <w:tcPr>
            <w:tcW w:w="1635" w:type="pct"/>
            <w:shd w:val="clear" w:color="auto" w:fill="F2F2F2" w:themeFill="background1" w:themeFillShade="F2"/>
          </w:tcPr>
          <w:p w:rsidR="006738B9" w:rsidRPr="00C75F4C" w:rsidRDefault="006738B9" w:rsidP="0047637F">
            <w:pPr>
              <w:pStyle w:val="TableText"/>
              <w:rPr>
                <w:b/>
              </w:rPr>
            </w:pPr>
            <w:r w:rsidRPr="00C75F4C">
              <w:rPr>
                <w:b/>
              </w:rPr>
              <w:t>Mail Group</w:t>
            </w:r>
          </w:p>
        </w:tc>
        <w:tc>
          <w:tcPr>
            <w:tcW w:w="3365" w:type="pct"/>
          </w:tcPr>
          <w:p w:rsidR="006738B9" w:rsidRPr="00C75F4C" w:rsidRDefault="006738B9" w:rsidP="0047637F">
            <w:pPr>
              <w:pStyle w:val="InstructionalTable"/>
            </w:pPr>
            <w:r w:rsidRPr="00C75F4C">
              <w:t>List the current and modified value in the appropriate column.</w:t>
            </w:r>
          </w:p>
        </w:tc>
      </w:tr>
    </w:tbl>
    <w:p w:rsidR="00F60A32" w:rsidRDefault="00F60A32" w:rsidP="00F60A32">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54</w:t>
      </w:r>
      <w:r w:rsidR="006F098E">
        <w:rPr>
          <w:noProof/>
        </w:rPr>
        <w:fldChar w:fldCharType="end"/>
      </w:r>
      <w:r w:rsidRPr="00F60A32">
        <w:t>: 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listing of HL7 Application Parameters, including the name, enhancement category, application status, facility name, country code, field separeator encoding characters and mail group."/>
      </w:tblPr>
      <w:tblGrid>
        <w:gridCol w:w="3131"/>
        <w:gridCol w:w="919"/>
        <w:gridCol w:w="184"/>
        <w:gridCol w:w="1289"/>
        <w:gridCol w:w="368"/>
        <w:gridCol w:w="1289"/>
        <w:gridCol w:w="2396"/>
      </w:tblGrid>
      <w:tr w:rsidR="0047637F" w:rsidRPr="00C75F4C" w:rsidTr="0047637F">
        <w:trPr>
          <w:cantSplit/>
          <w:tblHeader/>
        </w:trPr>
        <w:tc>
          <w:tcPr>
            <w:tcW w:w="1635" w:type="pct"/>
            <w:shd w:val="clear" w:color="auto" w:fill="F2F2F2" w:themeFill="background1" w:themeFillShade="F2"/>
          </w:tcPr>
          <w:p w:rsidR="0047637F" w:rsidRPr="00C75F4C" w:rsidRDefault="0047637F" w:rsidP="0047637F">
            <w:pPr>
              <w:pStyle w:val="TableHeading"/>
            </w:pPr>
            <w:bookmarkStart w:id="366" w:name="ColumnTitle_86"/>
            <w:bookmarkEnd w:id="366"/>
            <w:r w:rsidRPr="0047637F">
              <w:t>HL7 Application Parameter Name</w:t>
            </w:r>
          </w:p>
        </w:tc>
        <w:tc>
          <w:tcPr>
            <w:tcW w:w="3365" w:type="pct"/>
            <w:gridSpan w:val="6"/>
            <w:shd w:val="clear" w:color="auto" w:fill="F2F2F2" w:themeFill="background1" w:themeFillShade="F2"/>
          </w:tcPr>
          <w:p w:rsidR="0047637F" w:rsidRPr="00C75F4C" w:rsidRDefault="0047637F" w:rsidP="0047637F">
            <w:pPr>
              <w:pStyle w:val="TableHeading"/>
            </w:pPr>
            <w:r>
              <w:t>Description</w:t>
            </w:r>
          </w:p>
        </w:tc>
      </w:tr>
      <w:tr w:rsidR="0047637F" w:rsidRPr="00471674" w:rsidTr="0047637F">
        <w:trPr>
          <w:cantSplit/>
        </w:trPr>
        <w:tc>
          <w:tcPr>
            <w:tcW w:w="1635" w:type="pct"/>
            <w:shd w:val="clear" w:color="auto" w:fill="F2F2F2" w:themeFill="background1" w:themeFillShade="F2"/>
          </w:tcPr>
          <w:p w:rsidR="0047637F" w:rsidRPr="00471674" w:rsidRDefault="0047637F" w:rsidP="0047637F">
            <w:pPr>
              <w:pStyle w:val="TableText"/>
              <w:rPr>
                <w:b/>
              </w:rPr>
            </w:pPr>
            <w:r w:rsidRPr="00471674">
              <w:rPr>
                <w:b/>
              </w:rPr>
              <w:t>Enhancement Category</w:t>
            </w:r>
          </w:p>
        </w:tc>
        <w:tc>
          <w:tcPr>
            <w:tcW w:w="480" w:type="pct"/>
            <w:tcBorders>
              <w:right w:val="nil"/>
            </w:tcBorders>
          </w:tcPr>
          <w:p w:rsidR="0047637F" w:rsidRPr="00471674" w:rsidRDefault="0047637F" w:rsidP="0047637F">
            <w:pPr>
              <w:pStyle w:val="TableText"/>
              <w:rPr>
                <w:rFonts w:ascii="Garamond" w:hAnsi="Garamond"/>
                <w:sz w:val="20"/>
              </w:rPr>
            </w:pPr>
            <w:r>
              <w:rPr>
                <w:rFonts w:ascii="Garamond" w:hAnsi="Garamond"/>
                <w:sz w:val="20"/>
              </w:rPr>
              <w:fldChar w:fldCharType="begin">
                <w:ffData>
                  <w:name w:val="Check128"/>
                  <w:enabled/>
                  <w:calcOnExit w:val="0"/>
                  <w:statusText w:type="text" w:val="New"/>
                  <w:checkBox>
                    <w:sizeAuto/>
                    <w:default w:val="0"/>
                    <w:checked w:val="0"/>
                  </w:checkBox>
                </w:ffData>
              </w:fldChar>
            </w:r>
            <w:r>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r w:rsidRPr="00471674">
              <w:rPr>
                <w:rFonts w:ascii="Garamond" w:hAnsi="Garamond"/>
                <w:sz w:val="20"/>
              </w:rPr>
              <w:t xml:space="preserve"> New</w:t>
            </w:r>
          </w:p>
        </w:tc>
        <w:tc>
          <w:tcPr>
            <w:tcW w:w="769" w:type="pct"/>
            <w:gridSpan w:val="2"/>
            <w:tcBorders>
              <w:left w:val="nil"/>
              <w:right w:val="nil"/>
            </w:tcBorders>
          </w:tcPr>
          <w:p w:rsidR="0047637F" w:rsidRPr="00471674" w:rsidRDefault="0047637F" w:rsidP="0047637F">
            <w:pPr>
              <w:pStyle w:val="TableText"/>
              <w:rPr>
                <w:rFonts w:ascii="Garamond" w:hAnsi="Garamond"/>
                <w:sz w:val="20"/>
              </w:rPr>
            </w:pPr>
            <w:r>
              <w:rPr>
                <w:rFonts w:ascii="Garamond" w:hAnsi="Garamond"/>
                <w:sz w:val="20"/>
              </w:rPr>
              <w:fldChar w:fldCharType="begin">
                <w:ffData>
                  <w:name w:val="Check129"/>
                  <w:enabled/>
                  <w:calcOnExit w:val="0"/>
                  <w:statusText w:type="text" w:val="Modify"/>
                  <w:checkBox>
                    <w:sizeAuto/>
                    <w:default w:val="0"/>
                    <w:checked w:val="0"/>
                  </w:checkBox>
                </w:ffData>
              </w:fldChar>
            </w:r>
            <w:r>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r w:rsidRPr="00471674">
              <w:rPr>
                <w:rFonts w:ascii="Garamond" w:hAnsi="Garamond"/>
                <w:sz w:val="20"/>
              </w:rPr>
              <w:t xml:space="preserve"> Modify</w:t>
            </w:r>
          </w:p>
        </w:tc>
        <w:tc>
          <w:tcPr>
            <w:tcW w:w="865" w:type="pct"/>
            <w:gridSpan w:val="2"/>
            <w:tcBorders>
              <w:left w:val="nil"/>
              <w:right w:val="nil"/>
            </w:tcBorders>
          </w:tcPr>
          <w:p w:rsidR="0047637F" w:rsidRPr="00471674" w:rsidRDefault="0047637F" w:rsidP="0047637F">
            <w:pPr>
              <w:pStyle w:val="TableText"/>
              <w:rPr>
                <w:rFonts w:ascii="Garamond" w:hAnsi="Garamond"/>
                <w:sz w:val="20"/>
              </w:rPr>
            </w:pPr>
            <w:r>
              <w:rPr>
                <w:rFonts w:ascii="Garamond" w:hAnsi="Garamond"/>
                <w:sz w:val="20"/>
              </w:rPr>
              <w:fldChar w:fldCharType="begin">
                <w:ffData>
                  <w:name w:val="Check130"/>
                  <w:enabled/>
                  <w:calcOnExit w:val="0"/>
                  <w:statusText w:type="text" w:val="Delete"/>
                  <w:checkBox>
                    <w:sizeAuto/>
                    <w:default w:val="0"/>
                    <w:checked w:val="0"/>
                  </w:checkBox>
                </w:ffData>
              </w:fldChar>
            </w:r>
            <w:r>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r w:rsidRPr="00471674">
              <w:rPr>
                <w:rFonts w:ascii="Garamond" w:hAnsi="Garamond"/>
                <w:sz w:val="20"/>
              </w:rPr>
              <w:t xml:space="preserve"> Delete</w:t>
            </w:r>
          </w:p>
        </w:tc>
        <w:tc>
          <w:tcPr>
            <w:tcW w:w="1251" w:type="pct"/>
            <w:tcBorders>
              <w:left w:val="nil"/>
            </w:tcBorders>
          </w:tcPr>
          <w:p w:rsidR="0047637F" w:rsidRPr="00471674" w:rsidRDefault="0047637F" w:rsidP="0047637F">
            <w:pPr>
              <w:pStyle w:val="TableText"/>
              <w:rPr>
                <w:rFonts w:ascii="Garamond" w:hAnsi="Garamond"/>
                <w:sz w:val="20"/>
              </w:rPr>
            </w:pPr>
            <w:r>
              <w:rPr>
                <w:rFonts w:ascii="Garamond" w:hAnsi="Garamond"/>
                <w:sz w:val="20"/>
              </w:rPr>
              <w:fldChar w:fldCharType="begin">
                <w:ffData>
                  <w:name w:val="Check131"/>
                  <w:enabled/>
                  <w:calcOnExit w:val="0"/>
                  <w:statusText w:type="text" w:val="No Change"/>
                  <w:checkBox>
                    <w:sizeAuto/>
                    <w:default w:val="0"/>
                    <w:checked w:val="0"/>
                  </w:checkBox>
                </w:ffData>
              </w:fldChar>
            </w:r>
            <w:r>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r w:rsidRPr="00471674">
              <w:rPr>
                <w:rFonts w:ascii="Garamond" w:hAnsi="Garamond"/>
                <w:sz w:val="20"/>
              </w:rPr>
              <w:t xml:space="preserve"> No Change</w:t>
            </w:r>
          </w:p>
        </w:tc>
      </w:tr>
      <w:tr w:rsidR="0047637F" w:rsidRPr="0011027C" w:rsidTr="0047637F">
        <w:trPr>
          <w:cantSplit/>
        </w:trPr>
        <w:tc>
          <w:tcPr>
            <w:tcW w:w="1635" w:type="pct"/>
            <w:shd w:val="clear" w:color="auto" w:fill="F2F2F2" w:themeFill="background1" w:themeFillShade="F2"/>
          </w:tcPr>
          <w:p w:rsidR="0047637F" w:rsidRPr="00B32540" w:rsidRDefault="0047637F" w:rsidP="0047637F">
            <w:pPr>
              <w:pStyle w:val="TableText"/>
              <w:rPr>
                <w:b/>
              </w:rPr>
            </w:pPr>
            <w:r w:rsidRPr="00B32540">
              <w:rPr>
                <w:b/>
              </w:rPr>
              <w:t>Application Status</w:t>
            </w:r>
          </w:p>
        </w:tc>
        <w:tc>
          <w:tcPr>
            <w:tcW w:w="576" w:type="pct"/>
            <w:gridSpan w:val="2"/>
            <w:tcBorders>
              <w:right w:val="nil"/>
            </w:tcBorders>
          </w:tcPr>
          <w:p w:rsidR="0047637F" w:rsidRPr="0011027C" w:rsidRDefault="0047637F" w:rsidP="0047637F">
            <w:pPr>
              <w:pStyle w:val="TableText"/>
              <w:rPr>
                <w:rFonts w:ascii="Garamond" w:hAnsi="Garamond"/>
                <w:sz w:val="20"/>
              </w:rPr>
            </w:pPr>
            <w:r w:rsidRPr="0011027C">
              <w:rPr>
                <w:rFonts w:ascii="Garamond" w:hAnsi="Garamond"/>
                <w:sz w:val="20"/>
              </w:rPr>
              <w:fldChar w:fldCharType="begin">
                <w:ffData>
                  <w:name w:val="Check40"/>
                  <w:enabled/>
                  <w:calcOnExit w:val="0"/>
                  <w:statusText w:type="text" w:val="Active"/>
                  <w:checkBox>
                    <w:sizeAuto/>
                    <w:default w:val="0"/>
                    <w:checked w:val="0"/>
                  </w:checkBox>
                </w:ffData>
              </w:fldChar>
            </w:r>
            <w:r w:rsidRPr="0011027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11027C">
              <w:rPr>
                <w:rFonts w:ascii="Garamond" w:hAnsi="Garamond"/>
                <w:sz w:val="20"/>
              </w:rPr>
              <w:fldChar w:fldCharType="end"/>
            </w:r>
            <w:r w:rsidRPr="0011027C">
              <w:rPr>
                <w:rFonts w:ascii="Garamond" w:hAnsi="Garamond"/>
                <w:sz w:val="20"/>
              </w:rPr>
              <w:t xml:space="preserve"> Active</w:t>
            </w:r>
          </w:p>
        </w:tc>
        <w:tc>
          <w:tcPr>
            <w:tcW w:w="865" w:type="pct"/>
            <w:gridSpan w:val="2"/>
            <w:tcBorders>
              <w:left w:val="nil"/>
              <w:right w:val="nil"/>
            </w:tcBorders>
          </w:tcPr>
          <w:p w:rsidR="0047637F" w:rsidRPr="0011027C" w:rsidRDefault="0047637F" w:rsidP="0047637F">
            <w:pPr>
              <w:pStyle w:val="TableText"/>
              <w:rPr>
                <w:rFonts w:ascii="Garamond" w:hAnsi="Garamond"/>
                <w:sz w:val="20"/>
              </w:rPr>
            </w:pPr>
            <w:r w:rsidRPr="0011027C">
              <w:rPr>
                <w:rFonts w:ascii="Garamond" w:hAnsi="Garamond"/>
                <w:sz w:val="20"/>
              </w:rPr>
              <w:fldChar w:fldCharType="begin">
                <w:ffData>
                  <w:name w:val="Check41"/>
                  <w:enabled/>
                  <w:calcOnExit w:val="0"/>
                  <w:statusText w:type="text" w:val="Inactive"/>
                  <w:checkBox>
                    <w:sizeAuto/>
                    <w:default w:val="0"/>
                    <w:checked w:val="0"/>
                  </w:checkBox>
                </w:ffData>
              </w:fldChar>
            </w:r>
            <w:r w:rsidRPr="0011027C">
              <w:rPr>
                <w:rFonts w:ascii="Garamond" w:hAnsi="Garamond"/>
                <w:sz w:val="20"/>
              </w:rPr>
              <w:instrText xml:space="preserve"> FORMCHECKBOX </w:instrText>
            </w:r>
            <w:r w:rsidR="006F098E">
              <w:rPr>
                <w:rFonts w:ascii="Garamond" w:hAnsi="Garamond"/>
                <w:sz w:val="20"/>
              </w:rPr>
            </w:r>
            <w:r w:rsidR="006F098E">
              <w:rPr>
                <w:rFonts w:ascii="Garamond" w:hAnsi="Garamond"/>
                <w:sz w:val="20"/>
              </w:rPr>
              <w:fldChar w:fldCharType="separate"/>
            </w:r>
            <w:r w:rsidRPr="0011027C">
              <w:rPr>
                <w:rFonts w:ascii="Garamond" w:hAnsi="Garamond"/>
                <w:sz w:val="20"/>
              </w:rPr>
              <w:fldChar w:fldCharType="end"/>
            </w:r>
            <w:r w:rsidRPr="0011027C">
              <w:rPr>
                <w:rFonts w:ascii="Garamond" w:hAnsi="Garamond"/>
                <w:sz w:val="20"/>
              </w:rPr>
              <w:t>Inactive</w:t>
            </w:r>
          </w:p>
        </w:tc>
        <w:tc>
          <w:tcPr>
            <w:tcW w:w="673" w:type="pct"/>
            <w:tcBorders>
              <w:left w:val="nil"/>
              <w:right w:val="nil"/>
            </w:tcBorders>
          </w:tcPr>
          <w:p w:rsidR="0047637F" w:rsidRPr="0011027C" w:rsidRDefault="0047637F" w:rsidP="0047637F">
            <w:pPr>
              <w:pStyle w:val="TableText"/>
              <w:rPr>
                <w:rFonts w:ascii="Garamond" w:hAnsi="Garamond"/>
                <w:sz w:val="20"/>
              </w:rPr>
            </w:pPr>
            <w:r>
              <w:rPr>
                <w:rFonts w:ascii="Garamond" w:hAnsi="Garamond"/>
                <w:sz w:val="20"/>
              </w:rPr>
              <w:fldChar w:fldCharType="begin">
                <w:ffData>
                  <w:name w:val="Check138"/>
                  <w:enabled/>
                  <w:calcOnExit w:val="0"/>
                  <w:statusText w:type="text" w:val="Active"/>
                  <w:checkBox>
                    <w:sizeAuto/>
                    <w:default w:val="0"/>
                    <w:checked w:val="0"/>
                  </w:checkBox>
                </w:ffData>
              </w:fldChar>
            </w:r>
            <w:r>
              <w:rPr>
                <w:rFonts w:ascii="Garamond" w:hAnsi="Garamond"/>
                <w:sz w:val="20"/>
              </w:rPr>
              <w:instrText xml:space="preserve"> </w:instrText>
            </w:r>
            <w:bookmarkStart w:id="367" w:name="Check138"/>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7"/>
            <w:r w:rsidRPr="0011027C">
              <w:rPr>
                <w:rFonts w:ascii="Garamond" w:hAnsi="Garamond"/>
                <w:sz w:val="20"/>
              </w:rPr>
              <w:t xml:space="preserve"> Active</w:t>
            </w:r>
          </w:p>
        </w:tc>
        <w:tc>
          <w:tcPr>
            <w:tcW w:w="1251" w:type="pct"/>
            <w:tcBorders>
              <w:left w:val="nil"/>
            </w:tcBorders>
          </w:tcPr>
          <w:p w:rsidR="0047637F" w:rsidRPr="0011027C" w:rsidRDefault="0047637F" w:rsidP="0047637F">
            <w:pPr>
              <w:pStyle w:val="TableText"/>
              <w:rPr>
                <w:rFonts w:ascii="Garamond" w:hAnsi="Garamond"/>
                <w:sz w:val="20"/>
              </w:rPr>
            </w:pPr>
            <w:r>
              <w:rPr>
                <w:rFonts w:ascii="Garamond" w:hAnsi="Garamond"/>
                <w:sz w:val="20"/>
              </w:rPr>
              <w:fldChar w:fldCharType="begin">
                <w:ffData>
                  <w:name w:val="Check137"/>
                  <w:enabled/>
                  <w:calcOnExit w:val="0"/>
                  <w:statusText w:type="text" w:val="Inactive"/>
                  <w:checkBox>
                    <w:sizeAuto/>
                    <w:default w:val="0"/>
                    <w:checked w:val="0"/>
                  </w:checkBox>
                </w:ffData>
              </w:fldChar>
            </w:r>
            <w:r>
              <w:rPr>
                <w:rFonts w:ascii="Garamond" w:hAnsi="Garamond"/>
                <w:sz w:val="20"/>
              </w:rPr>
              <w:instrText xml:space="preserve"> </w:instrText>
            </w:r>
            <w:bookmarkStart w:id="368" w:name="Check137"/>
            <w:r>
              <w:rPr>
                <w:rFonts w:ascii="Garamond" w:hAnsi="Garamond"/>
                <w:sz w:val="20"/>
              </w:rPr>
              <w:instrText xml:space="preserve">FORMCHECKBOX </w:instrText>
            </w:r>
            <w:r w:rsidR="006F098E">
              <w:rPr>
                <w:rFonts w:ascii="Garamond" w:hAnsi="Garamond"/>
                <w:sz w:val="20"/>
              </w:rPr>
            </w:r>
            <w:r w:rsidR="006F098E">
              <w:rPr>
                <w:rFonts w:ascii="Garamond" w:hAnsi="Garamond"/>
                <w:sz w:val="20"/>
              </w:rPr>
              <w:fldChar w:fldCharType="separate"/>
            </w:r>
            <w:r>
              <w:rPr>
                <w:rFonts w:ascii="Garamond" w:hAnsi="Garamond"/>
                <w:sz w:val="20"/>
              </w:rPr>
              <w:fldChar w:fldCharType="end"/>
            </w:r>
            <w:bookmarkEnd w:id="368"/>
            <w:r w:rsidRPr="0011027C">
              <w:rPr>
                <w:rFonts w:ascii="Garamond" w:hAnsi="Garamond"/>
                <w:sz w:val="20"/>
              </w:rPr>
              <w:t>Inactive</w:t>
            </w:r>
          </w:p>
        </w:tc>
      </w:tr>
    </w:tbl>
    <w:p w:rsidR="0047637F" w:rsidRPr="0047637F" w:rsidRDefault="0047637F">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nhancement categories by facility name, country code, field separator, encoding characters and mail group, separated into current and modified status."/>
      </w:tblPr>
      <w:tblGrid>
        <w:gridCol w:w="3015"/>
        <w:gridCol w:w="3248"/>
        <w:gridCol w:w="3313"/>
      </w:tblGrid>
      <w:tr w:rsidR="0047637F" w:rsidRPr="0011027C" w:rsidTr="0047637F">
        <w:trPr>
          <w:cantSplit/>
          <w:tblHeader/>
        </w:trPr>
        <w:tc>
          <w:tcPr>
            <w:tcW w:w="1574" w:type="pct"/>
            <w:shd w:val="clear" w:color="auto" w:fill="F2F2F2" w:themeFill="background1" w:themeFillShade="F2"/>
          </w:tcPr>
          <w:p w:rsidR="0047637F" w:rsidRPr="0011027C" w:rsidRDefault="0047637F" w:rsidP="0047637F">
            <w:pPr>
              <w:pStyle w:val="TableHeading"/>
            </w:pPr>
            <w:bookmarkStart w:id="369" w:name="ColumnTitle_87"/>
            <w:bookmarkEnd w:id="369"/>
            <w:r w:rsidRPr="0011027C">
              <w:t>Enhancement Category</w:t>
            </w:r>
          </w:p>
        </w:tc>
        <w:tc>
          <w:tcPr>
            <w:tcW w:w="1696" w:type="pct"/>
            <w:shd w:val="clear" w:color="auto" w:fill="F2F2F2" w:themeFill="background1" w:themeFillShade="F2"/>
          </w:tcPr>
          <w:p w:rsidR="0047637F" w:rsidRPr="0011027C" w:rsidRDefault="0047637F" w:rsidP="0047637F">
            <w:pPr>
              <w:pStyle w:val="TableHeading"/>
            </w:pPr>
            <w:r w:rsidRPr="0011027C">
              <w:t>Current</w:t>
            </w:r>
          </w:p>
        </w:tc>
        <w:tc>
          <w:tcPr>
            <w:tcW w:w="1730" w:type="pct"/>
            <w:shd w:val="clear" w:color="auto" w:fill="F2F2F2" w:themeFill="background1" w:themeFillShade="F2"/>
          </w:tcPr>
          <w:p w:rsidR="0047637F" w:rsidRPr="0011027C" w:rsidRDefault="0047637F" w:rsidP="0047637F">
            <w:pPr>
              <w:pStyle w:val="TableHeading"/>
            </w:pPr>
            <w:r w:rsidRPr="0011027C">
              <w:t>Modified</w:t>
            </w:r>
          </w:p>
        </w:tc>
      </w:tr>
      <w:tr w:rsidR="0047637F" w:rsidRPr="0011027C" w:rsidTr="0047637F">
        <w:trPr>
          <w:cantSplit/>
        </w:trPr>
        <w:tc>
          <w:tcPr>
            <w:tcW w:w="1574" w:type="pct"/>
            <w:shd w:val="clear" w:color="auto" w:fill="F2F2F2" w:themeFill="background1" w:themeFillShade="F2"/>
          </w:tcPr>
          <w:p w:rsidR="0047637F" w:rsidRPr="00B32540" w:rsidRDefault="0047637F" w:rsidP="0047637F">
            <w:pPr>
              <w:pStyle w:val="TableText"/>
              <w:rPr>
                <w:b/>
              </w:rPr>
            </w:pPr>
            <w:r w:rsidRPr="00B32540">
              <w:rPr>
                <w:b/>
              </w:rPr>
              <w:t>Facility Name</w:t>
            </w:r>
          </w:p>
        </w:tc>
        <w:tc>
          <w:tcPr>
            <w:tcW w:w="1696" w:type="pct"/>
          </w:tcPr>
          <w:p w:rsidR="0047637F" w:rsidRPr="0011027C" w:rsidRDefault="0047637F" w:rsidP="0047637F">
            <w:pPr>
              <w:pStyle w:val="TableText"/>
              <w:rPr>
                <w:rFonts w:ascii="Garamond" w:hAnsi="Garamond"/>
              </w:rPr>
            </w:pPr>
          </w:p>
        </w:tc>
        <w:tc>
          <w:tcPr>
            <w:tcW w:w="1730" w:type="pct"/>
          </w:tcPr>
          <w:p w:rsidR="0047637F" w:rsidRPr="0011027C" w:rsidRDefault="0047637F" w:rsidP="0047637F">
            <w:pPr>
              <w:pStyle w:val="TableText"/>
              <w:rPr>
                <w:rFonts w:ascii="Garamond" w:hAnsi="Garamond"/>
              </w:rPr>
            </w:pPr>
          </w:p>
        </w:tc>
      </w:tr>
      <w:tr w:rsidR="0047637F" w:rsidRPr="0011027C" w:rsidTr="0047637F">
        <w:trPr>
          <w:cantSplit/>
        </w:trPr>
        <w:tc>
          <w:tcPr>
            <w:tcW w:w="1574" w:type="pct"/>
            <w:shd w:val="clear" w:color="auto" w:fill="F2F2F2" w:themeFill="background1" w:themeFillShade="F2"/>
          </w:tcPr>
          <w:p w:rsidR="0047637F" w:rsidRPr="00B32540" w:rsidRDefault="0047637F" w:rsidP="0047637F">
            <w:pPr>
              <w:pStyle w:val="TableText"/>
              <w:rPr>
                <w:b/>
              </w:rPr>
            </w:pPr>
            <w:r w:rsidRPr="00B32540">
              <w:rPr>
                <w:b/>
              </w:rPr>
              <w:t>Country Code</w:t>
            </w:r>
          </w:p>
        </w:tc>
        <w:tc>
          <w:tcPr>
            <w:tcW w:w="1696" w:type="pct"/>
          </w:tcPr>
          <w:p w:rsidR="0047637F" w:rsidRPr="0011027C" w:rsidRDefault="0047637F" w:rsidP="0047637F">
            <w:pPr>
              <w:pStyle w:val="TableText"/>
              <w:rPr>
                <w:rFonts w:ascii="Garamond" w:hAnsi="Garamond"/>
              </w:rPr>
            </w:pPr>
          </w:p>
        </w:tc>
        <w:tc>
          <w:tcPr>
            <w:tcW w:w="1730" w:type="pct"/>
          </w:tcPr>
          <w:p w:rsidR="0047637F" w:rsidRPr="0011027C" w:rsidRDefault="0047637F" w:rsidP="0047637F">
            <w:pPr>
              <w:pStyle w:val="TableText"/>
              <w:rPr>
                <w:rFonts w:ascii="Garamond" w:hAnsi="Garamond"/>
              </w:rPr>
            </w:pPr>
          </w:p>
        </w:tc>
      </w:tr>
      <w:tr w:rsidR="0047637F" w:rsidRPr="0011027C" w:rsidTr="0047637F">
        <w:trPr>
          <w:cantSplit/>
        </w:trPr>
        <w:tc>
          <w:tcPr>
            <w:tcW w:w="1574" w:type="pct"/>
            <w:shd w:val="clear" w:color="auto" w:fill="F2F2F2" w:themeFill="background1" w:themeFillShade="F2"/>
          </w:tcPr>
          <w:p w:rsidR="0047637F" w:rsidRPr="00B32540" w:rsidRDefault="0047637F" w:rsidP="0047637F">
            <w:pPr>
              <w:pStyle w:val="TableText"/>
              <w:rPr>
                <w:b/>
              </w:rPr>
            </w:pPr>
            <w:r w:rsidRPr="00B32540">
              <w:rPr>
                <w:b/>
              </w:rPr>
              <w:t>HL7 Field Separator</w:t>
            </w:r>
          </w:p>
        </w:tc>
        <w:tc>
          <w:tcPr>
            <w:tcW w:w="1696" w:type="pct"/>
          </w:tcPr>
          <w:p w:rsidR="0047637F" w:rsidRPr="0011027C" w:rsidRDefault="0047637F" w:rsidP="0047637F">
            <w:pPr>
              <w:pStyle w:val="TableText"/>
              <w:rPr>
                <w:rFonts w:ascii="Garamond" w:hAnsi="Garamond"/>
              </w:rPr>
            </w:pPr>
          </w:p>
        </w:tc>
        <w:tc>
          <w:tcPr>
            <w:tcW w:w="1730" w:type="pct"/>
          </w:tcPr>
          <w:p w:rsidR="0047637F" w:rsidRPr="0011027C" w:rsidRDefault="0047637F" w:rsidP="0047637F">
            <w:pPr>
              <w:pStyle w:val="TableText"/>
              <w:rPr>
                <w:rFonts w:ascii="Garamond" w:hAnsi="Garamond"/>
              </w:rPr>
            </w:pPr>
          </w:p>
        </w:tc>
      </w:tr>
      <w:tr w:rsidR="0047637F" w:rsidRPr="0011027C" w:rsidTr="0047637F">
        <w:trPr>
          <w:cantSplit/>
        </w:trPr>
        <w:tc>
          <w:tcPr>
            <w:tcW w:w="1574" w:type="pct"/>
            <w:shd w:val="clear" w:color="auto" w:fill="F2F2F2" w:themeFill="background1" w:themeFillShade="F2"/>
          </w:tcPr>
          <w:p w:rsidR="0047637F" w:rsidRPr="00B32540" w:rsidRDefault="0047637F" w:rsidP="0047637F">
            <w:pPr>
              <w:pStyle w:val="TableText"/>
              <w:rPr>
                <w:b/>
              </w:rPr>
            </w:pPr>
            <w:r w:rsidRPr="00B32540">
              <w:rPr>
                <w:b/>
              </w:rPr>
              <w:t>HL7 Encoding Characters</w:t>
            </w:r>
          </w:p>
        </w:tc>
        <w:tc>
          <w:tcPr>
            <w:tcW w:w="1696" w:type="pct"/>
          </w:tcPr>
          <w:p w:rsidR="0047637F" w:rsidRPr="0011027C" w:rsidRDefault="0047637F" w:rsidP="0047637F">
            <w:pPr>
              <w:pStyle w:val="TableText"/>
              <w:rPr>
                <w:rFonts w:ascii="Garamond" w:hAnsi="Garamond"/>
              </w:rPr>
            </w:pPr>
          </w:p>
        </w:tc>
        <w:tc>
          <w:tcPr>
            <w:tcW w:w="1730" w:type="pct"/>
          </w:tcPr>
          <w:p w:rsidR="0047637F" w:rsidRPr="0011027C" w:rsidRDefault="0047637F" w:rsidP="0047637F">
            <w:pPr>
              <w:pStyle w:val="TableText"/>
              <w:rPr>
                <w:rFonts w:ascii="Garamond" w:hAnsi="Garamond"/>
              </w:rPr>
            </w:pPr>
          </w:p>
        </w:tc>
      </w:tr>
      <w:tr w:rsidR="0047637F" w:rsidRPr="0011027C" w:rsidTr="0047637F">
        <w:trPr>
          <w:cantSplit/>
        </w:trPr>
        <w:tc>
          <w:tcPr>
            <w:tcW w:w="1574" w:type="pct"/>
            <w:shd w:val="clear" w:color="auto" w:fill="F2F2F2" w:themeFill="background1" w:themeFillShade="F2"/>
          </w:tcPr>
          <w:p w:rsidR="0047637F" w:rsidRPr="00B32540" w:rsidRDefault="0047637F" w:rsidP="0047637F">
            <w:pPr>
              <w:pStyle w:val="TableText"/>
              <w:rPr>
                <w:b/>
              </w:rPr>
            </w:pPr>
            <w:r w:rsidRPr="00B32540">
              <w:rPr>
                <w:b/>
              </w:rPr>
              <w:t>Mail Group</w:t>
            </w:r>
          </w:p>
        </w:tc>
        <w:tc>
          <w:tcPr>
            <w:tcW w:w="1696" w:type="pct"/>
          </w:tcPr>
          <w:p w:rsidR="0047637F" w:rsidRPr="0011027C" w:rsidRDefault="0047637F" w:rsidP="0047637F">
            <w:pPr>
              <w:pStyle w:val="TableText"/>
              <w:rPr>
                <w:rFonts w:ascii="Garamond" w:hAnsi="Garamond"/>
              </w:rPr>
            </w:pPr>
          </w:p>
        </w:tc>
        <w:tc>
          <w:tcPr>
            <w:tcW w:w="1730" w:type="pct"/>
          </w:tcPr>
          <w:p w:rsidR="0047637F" w:rsidRPr="0011027C" w:rsidRDefault="0047637F" w:rsidP="0047637F">
            <w:pPr>
              <w:pStyle w:val="TableText"/>
              <w:rPr>
                <w:rFonts w:ascii="Garamond" w:hAnsi="Garamond"/>
              </w:rPr>
            </w:pPr>
          </w:p>
        </w:tc>
      </w:tr>
    </w:tbl>
    <w:p w:rsidR="00750628" w:rsidRDefault="006318CF" w:rsidP="006318CF">
      <w:pPr>
        <w:pStyle w:val="Heading5"/>
      </w:pPr>
      <w:bookmarkStart w:id="370" w:name="_Toc417479365"/>
      <w:r w:rsidRPr="006318CF">
        <w:t>HL7 Logical Link</w:t>
      </w:r>
      <w:bookmarkEnd w:id="370"/>
    </w:p>
    <w:p w:rsidR="006318CF" w:rsidRDefault="006318CF" w:rsidP="006318CF">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55</w:t>
      </w:r>
      <w:r w:rsidR="006F098E">
        <w:rPr>
          <w:noProof/>
        </w:rPr>
        <w:fldChar w:fldCharType="end"/>
      </w:r>
      <w:r w:rsidRPr="006318CF">
        <w:t>: HL7 Logical Link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HL7 Logical Link table, including parameter (LLP) name, enhancement category, node, institution, domain, autostart, queue size, and LLP type."/>
      </w:tblPr>
      <w:tblGrid>
        <w:gridCol w:w="3131"/>
        <w:gridCol w:w="6445"/>
      </w:tblGrid>
      <w:tr w:rsidR="006318CF" w:rsidRPr="00B32540" w:rsidTr="00952AE6">
        <w:trPr>
          <w:cantSplit/>
          <w:tblHeader/>
        </w:trPr>
        <w:tc>
          <w:tcPr>
            <w:tcW w:w="1635" w:type="pct"/>
            <w:shd w:val="clear" w:color="auto" w:fill="F2F2F2" w:themeFill="background1" w:themeFillShade="F2"/>
          </w:tcPr>
          <w:p w:rsidR="006318CF" w:rsidRPr="00B32540" w:rsidRDefault="006318CF" w:rsidP="00952AE6">
            <w:pPr>
              <w:pStyle w:val="TableHeading"/>
            </w:pPr>
            <w:bookmarkStart w:id="371" w:name="ColumnTitle_88"/>
            <w:bookmarkEnd w:id="371"/>
            <w:r w:rsidRPr="00B32540">
              <w:t>HL7 Logical Link</w:t>
            </w:r>
          </w:p>
        </w:tc>
        <w:tc>
          <w:tcPr>
            <w:tcW w:w="3365" w:type="pct"/>
            <w:shd w:val="clear" w:color="auto" w:fill="F2F2F2" w:themeFill="background1" w:themeFillShade="F2"/>
          </w:tcPr>
          <w:p w:rsidR="006318CF" w:rsidRPr="00B32540" w:rsidRDefault="006318CF" w:rsidP="00952AE6">
            <w:pPr>
              <w:pStyle w:val="TableHeading"/>
              <w:rPr>
                <w:rFonts w:ascii="Garamond" w:hAnsi="Garamond"/>
                <w:i/>
                <w:iCs/>
                <w:color w:val="0000FF"/>
                <w:szCs w:val="20"/>
              </w:rPr>
            </w:pPr>
            <w:r w:rsidRPr="00B32540">
              <w:rPr>
                <w:bCs/>
              </w:rPr>
              <w:t>Instructions</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HL7 Logical Link Parameter (LLP) Name</w:t>
            </w:r>
          </w:p>
        </w:tc>
        <w:tc>
          <w:tcPr>
            <w:tcW w:w="3365" w:type="pct"/>
          </w:tcPr>
          <w:p w:rsidR="006318CF" w:rsidRPr="00B32540" w:rsidRDefault="006318CF" w:rsidP="00952AE6">
            <w:pPr>
              <w:pStyle w:val="InstructionalTable"/>
            </w:pPr>
            <w:r w:rsidRPr="00B32540">
              <w:t>List the specific HL7 Logical Link affected or needed by the changes being designed.</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Enhancement Category</w:t>
            </w:r>
          </w:p>
        </w:tc>
        <w:tc>
          <w:tcPr>
            <w:tcW w:w="3365" w:type="pct"/>
            <w:tcBorders>
              <w:bottom w:val="single" w:sz="4" w:space="0" w:color="auto"/>
            </w:tcBorders>
          </w:tcPr>
          <w:p w:rsidR="006318CF" w:rsidRPr="00B32540" w:rsidRDefault="006318CF" w:rsidP="00952AE6">
            <w:pPr>
              <w:pStyle w:val="InstructionalTable"/>
            </w:pPr>
            <w:r w:rsidRPr="00B32540">
              <w:t>Check the appropriate box: New, Modify, Delete, or No Change.</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lastRenderedPageBreak/>
              <w:t>Node</w:t>
            </w:r>
          </w:p>
        </w:tc>
        <w:tc>
          <w:tcPr>
            <w:tcW w:w="3365" w:type="pct"/>
          </w:tcPr>
          <w:p w:rsidR="006318CF" w:rsidRPr="00B32540" w:rsidRDefault="006318CF" w:rsidP="00952AE6">
            <w:pPr>
              <w:pStyle w:val="InstructionalTable"/>
            </w:pPr>
            <w:r w:rsidRPr="00B32540">
              <w:t>List the current and modified value in the appropriate column.</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Institution</w:t>
            </w:r>
          </w:p>
        </w:tc>
        <w:tc>
          <w:tcPr>
            <w:tcW w:w="3365" w:type="pct"/>
          </w:tcPr>
          <w:p w:rsidR="006318CF" w:rsidRPr="00B32540" w:rsidRDefault="006318CF" w:rsidP="00952AE6">
            <w:pPr>
              <w:pStyle w:val="InstructionalTable"/>
            </w:pPr>
            <w:r w:rsidRPr="00B32540">
              <w:t>List the current and modified value in the appropriate column.</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Domain</w:t>
            </w:r>
          </w:p>
        </w:tc>
        <w:tc>
          <w:tcPr>
            <w:tcW w:w="3365" w:type="pct"/>
          </w:tcPr>
          <w:p w:rsidR="006318CF" w:rsidRPr="00B32540" w:rsidRDefault="006318CF" w:rsidP="00952AE6">
            <w:pPr>
              <w:pStyle w:val="InstructionalTable"/>
            </w:pPr>
            <w:r w:rsidRPr="00B32540">
              <w:t>List the current and modified value in the appropriate column.</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proofErr w:type="spellStart"/>
            <w:r w:rsidRPr="00B32540">
              <w:rPr>
                <w:b/>
              </w:rPr>
              <w:t>Autostart</w:t>
            </w:r>
            <w:proofErr w:type="spellEnd"/>
          </w:p>
        </w:tc>
        <w:tc>
          <w:tcPr>
            <w:tcW w:w="3365" w:type="pct"/>
          </w:tcPr>
          <w:p w:rsidR="006318CF" w:rsidRPr="00B32540" w:rsidRDefault="006318CF" w:rsidP="00952AE6">
            <w:pPr>
              <w:pStyle w:val="InstructionalTable"/>
            </w:pPr>
            <w:r w:rsidRPr="00B32540">
              <w:t>List the current and modified value in the appropriate column.</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Queue Size</w:t>
            </w:r>
          </w:p>
        </w:tc>
        <w:tc>
          <w:tcPr>
            <w:tcW w:w="3365" w:type="pct"/>
          </w:tcPr>
          <w:p w:rsidR="006318CF" w:rsidRPr="00B32540" w:rsidRDefault="006318CF" w:rsidP="00952AE6">
            <w:pPr>
              <w:pStyle w:val="InstructionalTable"/>
            </w:pPr>
            <w:r w:rsidRPr="00B32540">
              <w:t>List the current and modified value in the appropriate column.</w:t>
            </w:r>
          </w:p>
        </w:tc>
      </w:tr>
      <w:tr w:rsidR="006318CF" w:rsidRPr="00B32540" w:rsidTr="00952AE6">
        <w:trPr>
          <w:cantSplit/>
        </w:trPr>
        <w:tc>
          <w:tcPr>
            <w:tcW w:w="1635" w:type="pct"/>
            <w:shd w:val="clear" w:color="auto" w:fill="F2F2F2" w:themeFill="background1" w:themeFillShade="F2"/>
          </w:tcPr>
          <w:p w:rsidR="006318CF" w:rsidRPr="00B32540" w:rsidRDefault="006318CF" w:rsidP="00952AE6">
            <w:pPr>
              <w:pStyle w:val="TableText"/>
              <w:rPr>
                <w:b/>
              </w:rPr>
            </w:pPr>
            <w:r w:rsidRPr="00B32540">
              <w:rPr>
                <w:b/>
              </w:rPr>
              <w:t>LLP Type</w:t>
            </w:r>
          </w:p>
        </w:tc>
        <w:tc>
          <w:tcPr>
            <w:tcW w:w="3365" w:type="pct"/>
          </w:tcPr>
          <w:p w:rsidR="006318CF" w:rsidRPr="00B32540" w:rsidRDefault="006318CF" w:rsidP="00952AE6">
            <w:pPr>
              <w:pStyle w:val="InstructionalTable"/>
            </w:pPr>
            <w:r w:rsidRPr="00B32540">
              <w:t>List the current and modified value in the appropriate column.</w:t>
            </w:r>
          </w:p>
        </w:tc>
      </w:tr>
    </w:tbl>
    <w:p w:rsidR="006318CF" w:rsidRPr="006318CF" w:rsidRDefault="006318CF" w:rsidP="006318CF">
      <w:pPr>
        <w:pStyle w:val="BodyText"/>
      </w:pPr>
    </w:p>
    <w:p w:rsidR="006318CF" w:rsidRDefault="006318CF" w:rsidP="006318CF">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56</w:t>
      </w:r>
      <w:r w:rsidR="006F098E">
        <w:rPr>
          <w:noProof/>
        </w:rPr>
        <w:fldChar w:fldCharType="end"/>
      </w:r>
      <w:r w:rsidRPr="006318CF">
        <w:t>: 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36"/>
        <w:gridCol w:w="1657"/>
        <w:gridCol w:w="1842"/>
        <w:gridCol w:w="2026"/>
      </w:tblGrid>
      <w:tr w:rsidR="006318CF" w:rsidRPr="002B182E" w:rsidTr="00952AE6">
        <w:trPr>
          <w:cantSplit/>
          <w:tblHeader/>
        </w:trPr>
        <w:tc>
          <w:tcPr>
            <w:tcW w:w="1574" w:type="pct"/>
            <w:shd w:val="clear" w:color="auto" w:fill="F2F2F2" w:themeFill="background1" w:themeFillShade="F2"/>
          </w:tcPr>
          <w:p w:rsidR="006318CF" w:rsidRPr="002B182E" w:rsidRDefault="006318CF" w:rsidP="00952AE6">
            <w:pPr>
              <w:pStyle w:val="TableHeading"/>
            </w:pPr>
            <w:r w:rsidRPr="002B182E">
              <w:t>HL7 Logical Link</w:t>
            </w:r>
          </w:p>
        </w:tc>
        <w:tc>
          <w:tcPr>
            <w:tcW w:w="3426" w:type="pct"/>
            <w:gridSpan w:val="4"/>
            <w:tcBorders>
              <w:bottom w:val="single" w:sz="4" w:space="0" w:color="auto"/>
            </w:tcBorders>
            <w:shd w:val="clear" w:color="auto" w:fill="F2F2F2" w:themeFill="background1" w:themeFillShade="F2"/>
          </w:tcPr>
          <w:p w:rsidR="006318CF" w:rsidRPr="002B182E" w:rsidRDefault="006318CF" w:rsidP="00952AE6">
            <w:pPr>
              <w:pStyle w:val="TableHeading"/>
            </w:pPr>
            <w:r w:rsidRPr="002B182E">
              <w:t>Description</w:t>
            </w:r>
          </w:p>
        </w:tc>
      </w:tr>
      <w:tr w:rsidR="006318CF" w:rsidRPr="002B182E" w:rsidTr="006318CF">
        <w:trPr>
          <w:cantSplit/>
        </w:trPr>
        <w:tc>
          <w:tcPr>
            <w:tcW w:w="1574" w:type="pct"/>
            <w:shd w:val="clear" w:color="auto" w:fill="F2F2F2" w:themeFill="background1" w:themeFillShade="F2"/>
          </w:tcPr>
          <w:p w:rsidR="006318CF" w:rsidRPr="002B182E" w:rsidRDefault="006318CF" w:rsidP="00952AE6">
            <w:pPr>
              <w:pStyle w:val="TableText"/>
              <w:rPr>
                <w:b/>
              </w:rPr>
            </w:pPr>
            <w:r w:rsidRPr="002B182E">
              <w:rPr>
                <w:b/>
              </w:rPr>
              <w:t>HL7 Logical Link Parameter Name</w:t>
            </w:r>
          </w:p>
        </w:tc>
        <w:tc>
          <w:tcPr>
            <w:tcW w:w="3426" w:type="pct"/>
            <w:gridSpan w:val="4"/>
          </w:tcPr>
          <w:p w:rsidR="006318CF" w:rsidRPr="002B182E" w:rsidRDefault="006318CF" w:rsidP="00952AE6">
            <w:pPr>
              <w:pStyle w:val="TableText"/>
              <w:rPr>
                <w:rFonts w:ascii="Garamond" w:hAnsi="Garamond"/>
                <w:b/>
              </w:rPr>
            </w:pPr>
          </w:p>
        </w:tc>
      </w:tr>
      <w:tr w:rsidR="006318CF" w:rsidRPr="002B182E" w:rsidTr="00952AE6">
        <w:trPr>
          <w:cantSplit/>
        </w:trPr>
        <w:tc>
          <w:tcPr>
            <w:tcW w:w="1574" w:type="pct"/>
            <w:shd w:val="clear" w:color="auto" w:fill="F2F2F2" w:themeFill="background1" w:themeFillShade="F2"/>
          </w:tcPr>
          <w:p w:rsidR="006318CF" w:rsidRPr="002B182E" w:rsidRDefault="006318CF" w:rsidP="00952AE6">
            <w:pPr>
              <w:pStyle w:val="TableText"/>
              <w:rPr>
                <w:b/>
              </w:rPr>
            </w:pPr>
            <w:r w:rsidRPr="002B182E">
              <w:rPr>
                <w:b/>
              </w:rPr>
              <w:t>Enhancement Category</w:t>
            </w:r>
          </w:p>
        </w:tc>
        <w:tc>
          <w:tcPr>
            <w:tcW w:w="541" w:type="pct"/>
            <w:tcBorders>
              <w:bottom w:val="single" w:sz="4" w:space="0" w:color="auto"/>
              <w:right w:val="nil"/>
            </w:tcBorders>
          </w:tcPr>
          <w:p w:rsidR="006318CF" w:rsidRPr="002B182E" w:rsidRDefault="006318CF" w:rsidP="00952AE6">
            <w:pPr>
              <w:pStyle w:val="TableText"/>
              <w:rPr>
                <w:rFonts w:ascii="Garamond" w:hAnsi="Garamond"/>
                <w:b/>
                <w:sz w:val="20"/>
              </w:rPr>
            </w:pPr>
            <w:r>
              <w:rPr>
                <w:rFonts w:ascii="Garamond" w:hAnsi="Garamond"/>
                <w:b/>
                <w:sz w:val="20"/>
              </w:rPr>
              <w:fldChar w:fldCharType="begin">
                <w:ffData>
                  <w:name w:val="Check139"/>
                  <w:enabled/>
                  <w:calcOnExit w:val="0"/>
                  <w:statusText w:type="text" w:val="New"/>
                  <w:checkBox>
                    <w:sizeAuto/>
                    <w:default w:val="0"/>
                    <w:checked w:val="0"/>
                  </w:checkBox>
                </w:ffData>
              </w:fldChar>
            </w:r>
            <w:r>
              <w:rPr>
                <w:rFonts w:ascii="Garamond" w:hAnsi="Garamond"/>
                <w:b/>
                <w:sz w:val="20"/>
              </w:rPr>
              <w:instrText xml:space="preserve"> </w:instrText>
            </w:r>
            <w:bookmarkStart w:id="372" w:name="Check139"/>
            <w:r>
              <w:rPr>
                <w:rFonts w:ascii="Garamond" w:hAnsi="Garamond"/>
                <w:b/>
                <w:sz w:val="20"/>
              </w:rPr>
              <w:instrText xml:space="preserve">FORMCHECKBOX </w:instrText>
            </w:r>
            <w:r w:rsidR="006F098E">
              <w:rPr>
                <w:rFonts w:ascii="Garamond" w:hAnsi="Garamond"/>
                <w:b/>
                <w:sz w:val="20"/>
              </w:rPr>
            </w:r>
            <w:r w:rsidR="006F098E">
              <w:rPr>
                <w:rFonts w:ascii="Garamond" w:hAnsi="Garamond"/>
                <w:b/>
                <w:sz w:val="20"/>
              </w:rPr>
              <w:fldChar w:fldCharType="separate"/>
            </w:r>
            <w:r>
              <w:rPr>
                <w:rFonts w:ascii="Garamond" w:hAnsi="Garamond"/>
                <w:b/>
                <w:sz w:val="20"/>
              </w:rPr>
              <w:fldChar w:fldCharType="end"/>
            </w:r>
            <w:bookmarkEnd w:id="372"/>
            <w:r w:rsidRPr="002B182E">
              <w:rPr>
                <w:rFonts w:ascii="Garamond" w:hAnsi="Garamond"/>
                <w:b/>
                <w:sz w:val="20"/>
              </w:rPr>
              <w:t xml:space="preserve"> New</w:t>
            </w:r>
          </w:p>
        </w:tc>
        <w:tc>
          <w:tcPr>
            <w:tcW w:w="865" w:type="pct"/>
            <w:tcBorders>
              <w:left w:val="nil"/>
              <w:bottom w:val="single" w:sz="4" w:space="0" w:color="auto"/>
              <w:right w:val="nil"/>
            </w:tcBorders>
          </w:tcPr>
          <w:p w:rsidR="006318CF" w:rsidRPr="002B182E" w:rsidRDefault="006318CF" w:rsidP="00952AE6">
            <w:pPr>
              <w:pStyle w:val="TableText"/>
              <w:rPr>
                <w:rFonts w:ascii="Garamond" w:hAnsi="Garamond"/>
                <w:b/>
                <w:sz w:val="20"/>
              </w:rPr>
            </w:pPr>
            <w:r>
              <w:rPr>
                <w:rFonts w:ascii="Garamond" w:hAnsi="Garamond"/>
                <w:b/>
                <w:sz w:val="20"/>
              </w:rPr>
              <w:fldChar w:fldCharType="begin">
                <w:ffData>
                  <w:name w:val="Check140"/>
                  <w:enabled/>
                  <w:calcOnExit w:val="0"/>
                  <w:statusText w:type="text" w:val="Modify"/>
                  <w:checkBox>
                    <w:sizeAuto/>
                    <w:default w:val="0"/>
                    <w:checked w:val="0"/>
                  </w:checkBox>
                </w:ffData>
              </w:fldChar>
            </w:r>
            <w:r>
              <w:rPr>
                <w:rFonts w:ascii="Garamond" w:hAnsi="Garamond"/>
                <w:b/>
                <w:sz w:val="20"/>
              </w:rPr>
              <w:instrText xml:space="preserve"> </w:instrText>
            </w:r>
            <w:bookmarkStart w:id="373" w:name="Check140"/>
            <w:r>
              <w:rPr>
                <w:rFonts w:ascii="Garamond" w:hAnsi="Garamond"/>
                <w:b/>
                <w:sz w:val="20"/>
              </w:rPr>
              <w:instrText xml:space="preserve">FORMCHECKBOX </w:instrText>
            </w:r>
            <w:r w:rsidR="006F098E">
              <w:rPr>
                <w:rFonts w:ascii="Garamond" w:hAnsi="Garamond"/>
                <w:b/>
                <w:sz w:val="20"/>
              </w:rPr>
            </w:r>
            <w:r w:rsidR="006F098E">
              <w:rPr>
                <w:rFonts w:ascii="Garamond" w:hAnsi="Garamond"/>
                <w:b/>
                <w:sz w:val="20"/>
              </w:rPr>
              <w:fldChar w:fldCharType="separate"/>
            </w:r>
            <w:r>
              <w:rPr>
                <w:rFonts w:ascii="Garamond" w:hAnsi="Garamond"/>
                <w:b/>
                <w:sz w:val="20"/>
              </w:rPr>
              <w:fldChar w:fldCharType="end"/>
            </w:r>
            <w:bookmarkEnd w:id="373"/>
            <w:r w:rsidRPr="002B182E">
              <w:rPr>
                <w:rFonts w:ascii="Garamond" w:hAnsi="Garamond"/>
                <w:b/>
                <w:sz w:val="20"/>
              </w:rPr>
              <w:t xml:space="preserve"> Modify</w:t>
            </w:r>
          </w:p>
        </w:tc>
        <w:tc>
          <w:tcPr>
            <w:tcW w:w="962" w:type="pct"/>
            <w:tcBorders>
              <w:left w:val="nil"/>
              <w:bottom w:val="single" w:sz="4" w:space="0" w:color="auto"/>
              <w:right w:val="nil"/>
            </w:tcBorders>
          </w:tcPr>
          <w:p w:rsidR="006318CF" w:rsidRPr="002B182E" w:rsidRDefault="006318CF" w:rsidP="00952AE6">
            <w:pPr>
              <w:pStyle w:val="TableText"/>
              <w:rPr>
                <w:rFonts w:ascii="Garamond" w:hAnsi="Garamond"/>
                <w:b/>
                <w:sz w:val="20"/>
              </w:rPr>
            </w:pPr>
            <w:r>
              <w:rPr>
                <w:rFonts w:ascii="Garamond" w:hAnsi="Garamond"/>
                <w:b/>
                <w:sz w:val="20"/>
              </w:rPr>
              <w:fldChar w:fldCharType="begin">
                <w:ffData>
                  <w:name w:val="Check141"/>
                  <w:enabled/>
                  <w:calcOnExit w:val="0"/>
                  <w:statusText w:type="text" w:val="Delete"/>
                  <w:checkBox>
                    <w:sizeAuto/>
                    <w:default w:val="0"/>
                    <w:checked w:val="0"/>
                  </w:checkBox>
                </w:ffData>
              </w:fldChar>
            </w:r>
            <w:r>
              <w:rPr>
                <w:rFonts w:ascii="Garamond" w:hAnsi="Garamond"/>
                <w:b/>
                <w:sz w:val="20"/>
              </w:rPr>
              <w:instrText xml:space="preserve"> </w:instrText>
            </w:r>
            <w:bookmarkStart w:id="374" w:name="Check141"/>
            <w:r>
              <w:rPr>
                <w:rFonts w:ascii="Garamond" w:hAnsi="Garamond"/>
                <w:b/>
                <w:sz w:val="20"/>
              </w:rPr>
              <w:instrText xml:space="preserve">FORMCHECKBOX </w:instrText>
            </w:r>
            <w:r w:rsidR="006F098E">
              <w:rPr>
                <w:rFonts w:ascii="Garamond" w:hAnsi="Garamond"/>
                <w:b/>
                <w:sz w:val="20"/>
              </w:rPr>
            </w:r>
            <w:r w:rsidR="006F098E">
              <w:rPr>
                <w:rFonts w:ascii="Garamond" w:hAnsi="Garamond"/>
                <w:b/>
                <w:sz w:val="20"/>
              </w:rPr>
              <w:fldChar w:fldCharType="separate"/>
            </w:r>
            <w:r>
              <w:rPr>
                <w:rFonts w:ascii="Garamond" w:hAnsi="Garamond"/>
                <w:b/>
                <w:sz w:val="20"/>
              </w:rPr>
              <w:fldChar w:fldCharType="end"/>
            </w:r>
            <w:bookmarkEnd w:id="374"/>
            <w:r w:rsidRPr="002B182E">
              <w:rPr>
                <w:rFonts w:ascii="Garamond" w:hAnsi="Garamond"/>
                <w:b/>
                <w:sz w:val="20"/>
              </w:rPr>
              <w:t xml:space="preserve"> Delete</w:t>
            </w:r>
          </w:p>
        </w:tc>
        <w:tc>
          <w:tcPr>
            <w:tcW w:w="1058" w:type="pct"/>
            <w:tcBorders>
              <w:left w:val="nil"/>
              <w:bottom w:val="single" w:sz="4" w:space="0" w:color="auto"/>
            </w:tcBorders>
          </w:tcPr>
          <w:p w:rsidR="006318CF" w:rsidRPr="002B182E" w:rsidRDefault="006318CF" w:rsidP="00952AE6">
            <w:pPr>
              <w:pStyle w:val="TableText"/>
              <w:rPr>
                <w:rFonts w:ascii="Garamond" w:hAnsi="Garamond"/>
                <w:b/>
                <w:sz w:val="20"/>
              </w:rPr>
            </w:pPr>
            <w:r>
              <w:rPr>
                <w:rFonts w:ascii="Garamond" w:hAnsi="Garamond"/>
                <w:b/>
                <w:sz w:val="20"/>
              </w:rPr>
              <w:fldChar w:fldCharType="begin">
                <w:ffData>
                  <w:name w:val="Check142"/>
                  <w:enabled/>
                  <w:calcOnExit w:val="0"/>
                  <w:statusText w:type="text" w:val="No Change"/>
                  <w:checkBox>
                    <w:sizeAuto/>
                    <w:default w:val="0"/>
                    <w:checked w:val="0"/>
                  </w:checkBox>
                </w:ffData>
              </w:fldChar>
            </w:r>
            <w:r>
              <w:rPr>
                <w:rFonts w:ascii="Garamond" w:hAnsi="Garamond"/>
                <w:b/>
                <w:sz w:val="20"/>
              </w:rPr>
              <w:instrText xml:space="preserve"> </w:instrText>
            </w:r>
            <w:bookmarkStart w:id="375" w:name="Check142"/>
            <w:r>
              <w:rPr>
                <w:rFonts w:ascii="Garamond" w:hAnsi="Garamond"/>
                <w:b/>
                <w:sz w:val="20"/>
              </w:rPr>
              <w:instrText xml:space="preserve">FORMCHECKBOX </w:instrText>
            </w:r>
            <w:r w:rsidR="006F098E">
              <w:rPr>
                <w:rFonts w:ascii="Garamond" w:hAnsi="Garamond"/>
                <w:b/>
                <w:sz w:val="20"/>
              </w:rPr>
            </w:r>
            <w:r w:rsidR="006F098E">
              <w:rPr>
                <w:rFonts w:ascii="Garamond" w:hAnsi="Garamond"/>
                <w:b/>
                <w:sz w:val="20"/>
              </w:rPr>
              <w:fldChar w:fldCharType="separate"/>
            </w:r>
            <w:r>
              <w:rPr>
                <w:rFonts w:ascii="Garamond" w:hAnsi="Garamond"/>
                <w:b/>
                <w:sz w:val="20"/>
              </w:rPr>
              <w:fldChar w:fldCharType="end"/>
            </w:r>
            <w:bookmarkEnd w:id="375"/>
            <w:r w:rsidRPr="002B182E">
              <w:rPr>
                <w:rFonts w:ascii="Garamond" w:hAnsi="Garamond"/>
                <w:b/>
                <w:sz w:val="20"/>
              </w:rPr>
              <w:t xml:space="preserve"> No Change</w:t>
            </w:r>
          </w:p>
        </w:tc>
      </w:tr>
    </w:tbl>
    <w:p w:rsidR="00750628" w:rsidRPr="006318CF" w:rsidRDefault="00750628" w:rsidP="001279FA">
      <w:pPr>
        <w:pStyle w:val="BodyText"/>
        <w:rPr>
          <w:sz w:val="2"/>
          <w:szCs w:val="2"/>
        </w:rPr>
      </w:pPr>
      <w:bookmarkStart w:id="376" w:name="ColumnTitle_89"/>
      <w:bookmarkEnd w:id="3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nhancement categories by node, institution, domain, autostart, queue size, and LLP type, separated into current and modified status."/>
      </w:tblPr>
      <w:tblGrid>
        <w:gridCol w:w="3015"/>
        <w:gridCol w:w="3248"/>
        <w:gridCol w:w="3313"/>
      </w:tblGrid>
      <w:tr w:rsidR="006318CF" w:rsidRPr="0011027C" w:rsidTr="00952AE6">
        <w:trPr>
          <w:cantSplit/>
          <w:tblHeader/>
        </w:trPr>
        <w:tc>
          <w:tcPr>
            <w:tcW w:w="1574" w:type="pct"/>
            <w:shd w:val="clear" w:color="auto" w:fill="F2F2F2" w:themeFill="background1" w:themeFillShade="F2"/>
          </w:tcPr>
          <w:p w:rsidR="006318CF" w:rsidRPr="0011027C" w:rsidRDefault="006318CF" w:rsidP="00952AE6">
            <w:pPr>
              <w:pStyle w:val="TableHeading"/>
            </w:pPr>
            <w:bookmarkStart w:id="377" w:name="ColumnTitle_90"/>
            <w:bookmarkEnd w:id="377"/>
            <w:r w:rsidRPr="0011027C">
              <w:t>Enhancement Category</w:t>
            </w:r>
          </w:p>
        </w:tc>
        <w:tc>
          <w:tcPr>
            <w:tcW w:w="1696" w:type="pct"/>
            <w:shd w:val="clear" w:color="auto" w:fill="F2F2F2" w:themeFill="background1" w:themeFillShade="F2"/>
          </w:tcPr>
          <w:p w:rsidR="006318CF" w:rsidRPr="0011027C" w:rsidRDefault="006318CF" w:rsidP="00952AE6">
            <w:pPr>
              <w:pStyle w:val="TableHeading"/>
            </w:pPr>
            <w:r w:rsidRPr="0011027C">
              <w:t>Current</w:t>
            </w:r>
          </w:p>
        </w:tc>
        <w:tc>
          <w:tcPr>
            <w:tcW w:w="1730" w:type="pct"/>
            <w:shd w:val="clear" w:color="auto" w:fill="F2F2F2" w:themeFill="background1" w:themeFillShade="F2"/>
          </w:tcPr>
          <w:p w:rsidR="006318CF" w:rsidRPr="0011027C" w:rsidRDefault="006318CF" w:rsidP="00952AE6">
            <w:pPr>
              <w:pStyle w:val="TableHeading"/>
            </w:pPr>
            <w:r w:rsidRPr="0011027C">
              <w:t>Modified</w:t>
            </w:r>
          </w:p>
        </w:tc>
      </w:tr>
      <w:tr w:rsidR="006318CF" w:rsidRPr="0011027C" w:rsidTr="00952AE6">
        <w:trPr>
          <w:cantSplit/>
        </w:trPr>
        <w:tc>
          <w:tcPr>
            <w:tcW w:w="1574" w:type="pct"/>
            <w:shd w:val="clear" w:color="auto" w:fill="F2F2F2" w:themeFill="background1" w:themeFillShade="F2"/>
          </w:tcPr>
          <w:p w:rsidR="006318CF" w:rsidRPr="00B32540" w:rsidRDefault="006318CF" w:rsidP="00952AE6">
            <w:pPr>
              <w:pStyle w:val="TableText"/>
              <w:rPr>
                <w:b/>
              </w:rPr>
            </w:pPr>
            <w:r w:rsidRPr="00B32540">
              <w:rPr>
                <w:b/>
              </w:rPr>
              <w:t>Facility Name</w:t>
            </w:r>
          </w:p>
        </w:tc>
        <w:tc>
          <w:tcPr>
            <w:tcW w:w="1696" w:type="pct"/>
          </w:tcPr>
          <w:p w:rsidR="006318CF" w:rsidRPr="0011027C" w:rsidRDefault="006318CF" w:rsidP="00952AE6">
            <w:pPr>
              <w:pStyle w:val="TableText"/>
              <w:rPr>
                <w:rFonts w:ascii="Garamond" w:hAnsi="Garamond"/>
              </w:rPr>
            </w:pPr>
          </w:p>
        </w:tc>
        <w:tc>
          <w:tcPr>
            <w:tcW w:w="1730" w:type="pct"/>
          </w:tcPr>
          <w:p w:rsidR="006318CF" w:rsidRPr="0011027C" w:rsidRDefault="006318CF" w:rsidP="00952AE6">
            <w:pPr>
              <w:pStyle w:val="TableText"/>
              <w:rPr>
                <w:rFonts w:ascii="Garamond" w:hAnsi="Garamond"/>
              </w:rPr>
            </w:pPr>
          </w:p>
        </w:tc>
      </w:tr>
      <w:tr w:rsidR="006318CF" w:rsidRPr="0011027C" w:rsidTr="00952AE6">
        <w:trPr>
          <w:cantSplit/>
        </w:trPr>
        <w:tc>
          <w:tcPr>
            <w:tcW w:w="1574" w:type="pct"/>
            <w:shd w:val="clear" w:color="auto" w:fill="F2F2F2" w:themeFill="background1" w:themeFillShade="F2"/>
          </w:tcPr>
          <w:p w:rsidR="006318CF" w:rsidRPr="00B32540" w:rsidRDefault="006318CF" w:rsidP="00952AE6">
            <w:pPr>
              <w:pStyle w:val="TableText"/>
              <w:rPr>
                <w:b/>
              </w:rPr>
            </w:pPr>
            <w:r w:rsidRPr="00B32540">
              <w:rPr>
                <w:b/>
              </w:rPr>
              <w:t>Country Code</w:t>
            </w:r>
          </w:p>
        </w:tc>
        <w:tc>
          <w:tcPr>
            <w:tcW w:w="1696" w:type="pct"/>
          </w:tcPr>
          <w:p w:rsidR="006318CF" w:rsidRPr="0011027C" w:rsidRDefault="006318CF" w:rsidP="00952AE6">
            <w:pPr>
              <w:pStyle w:val="TableText"/>
              <w:rPr>
                <w:rFonts w:ascii="Garamond" w:hAnsi="Garamond"/>
              </w:rPr>
            </w:pPr>
          </w:p>
        </w:tc>
        <w:tc>
          <w:tcPr>
            <w:tcW w:w="1730" w:type="pct"/>
          </w:tcPr>
          <w:p w:rsidR="006318CF" w:rsidRPr="0011027C" w:rsidRDefault="006318CF" w:rsidP="00952AE6">
            <w:pPr>
              <w:pStyle w:val="TableText"/>
              <w:rPr>
                <w:rFonts w:ascii="Garamond" w:hAnsi="Garamond"/>
              </w:rPr>
            </w:pPr>
          </w:p>
        </w:tc>
      </w:tr>
      <w:tr w:rsidR="006318CF" w:rsidRPr="0011027C" w:rsidTr="00952AE6">
        <w:trPr>
          <w:cantSplit/>
        </w:trPr>
        <w:tc>
          <w:tcPr>
            <w:tcW w:w="1574" w:type="pct"/>
            <w:shd w:val="clear" w:color="auto" w:fill="F2F2F2" w:themeFill="background1" w:themeFillShade="F2"/>
          </w:tcPr>
          <w:p w:rsidR="006318CF" w:rsidRPr="00B32540" w:rsidRDefault="006318CF" w:rsidP="00952AE6">
            <w:pPr>
              <w:pStyle w:val="TableText"/>
              <w:rPr>
                <w:b/>
              </w:rPr>
            </w:pPr>
            <w:r w:rsidRPr="00B32540">
              <w:rPr>
                <w:b/>
              </w:rPr>
              <w:t>HL7 Field Separator</w:t>
            </w:r>
          </w:p>
        </w:tc>
        <w:tc>
          <w:tcPr>
            <w:tcW w:w="1696" w:type="pct"/>
          </w:tcPr>
          <w:p w:rsidR="006318CF" w:rsidRPr="0011027C" w:rsidRDefault="006318CF" w:rsidP="00952AE6">
            <w:pPr>
              <w:pStyle w:val="TableText"/>
              <w:rPr>
                <w:rFonts w:ascii="Garamond" w:hAnsi="Garamond"/>
              </w:rPr>
            </w:pPr>
          </w:p>
        </w:tc>
        <w:tc>
          <w:tcPr>
            <w:tcW w:w="1730" w:type="pct"/>
          </w:tcPr>
          <w:p w:rsidR="006318CF" w:rsidRPr="0011027C" w:rsidRDefault="006318CF" w:rsidP="00952AE6">
            <w:pPr>
              <w:pStyle w:val="TableText"/>
              <w:rPr>
                <w:rFonts w:ascii="Garamond" w:hAnsi="Garamond"/>
              </w:rPr>
            </w:pPr>
          </w:p>
        </w:tc>
      </w:tr>
      <w:tr w:rsidR="006318CF" w:rsidRPr="0011027C" w:rsidTr="00952AE6">
        <w:trPr>
          <w:cantSplit/>
        </w:trPr>
        <w:tc>
          <w:tcPr>
            <w:tcW w:w="1574" w:type="pct"/>
            <w:shd w:val="clear" w:color="auto" w:fill="F2F2F2" w:themeFill="background1" w:themeFillShade="F2"/>
          </w:tcPr>
          <w:p w:rsidR="006318CF" w:rsidRPr="00B32540" w:rsidRDefault="006318CF" w:rsidP="00952AE6">
            <w:pPr>
              <w:pStyle w:val="TableText"/>
              <w:rPr>
                <w:b/>
              </w:rPr>
            </w:pPr>
            <w:r w:rsidRPr="00B32540">
              <w:rPr>
                <w:b/>
              </w:rPr>
              <w:t>HL7 Encoding Characters</w:t>
            </w:r>
          </w:p>
        </w:tc>
        <w:tc>
          <w:tcPr>
            <w:tcW w:w="1696" w:type="pct"/>
          </w:tcPr>
          <w:p w:rsidR="006318CF" w:rsidRPr="0011027C" w:rsidRDefault="006318CF" w:rsidP="00952AE6">
            <w:pPr>
              <w:pStyle w:val="TableText"/>
              <w:rPr>
                <w:rFonts w:ascii="Garamond" w:hAnsi="Garamond"/>
              </w:rPr>
            </w:pPr>
          </w:p>
        </w:tc>
        <w:tc>
          <w:tcPr>
            <w:tcW w:w="1730" w:type="pct"/>
          </w:tcPr>
          <w:p w:rsidR="006318CF" w:rsidRPr="0011027C" w:rsidRDefault="006318CF" w:rsidP="00952AE6">
            <w:pPr>
              <w:pStyle w:val="TableText"/>
              <w:rPr>
                <w:rFonts w:ascii="Garamond" w:hAnsi="Garamond"/>
              </w:rPr>
            </w:pPr>
          </w:p>
        </w:tc>
      </w:tr>
      <w:tr w:rsidR="006318CF" w:rsidRPr="0011027C" w:rsidTr="00952AE6">
        <w:trPr>
          <w:cantSplit/>
        </w:trPr>
        <w:tc>
          <w:tcPr>
            <w:tcW w:w="1574" w:type="pct"/>
            <w:shd w:val="clear" w:color="auto" w:fill="F2F2F2" w:themeFill="background1" w:themeFillShade="F2"/>
          </w:tcPr>
          <w:p w:rsidR="006318CF" w:rsidRPr="00B32540" w:rsidRDefault="006318CF" w:rsidP="00952AE6">
            <w:pPr>
              <w:pStyle w:val="TableText"/>
              <w:rPr>
                <w:b/>
              </w:rPr>
            </w:pPr>
            <w:r w:rsidRPr="00B32540">
              <w:rPr>
                <w:b/>
              </w:rPr>
              <w:t>Mail Group</w:t>
            </w:r>
          </w:p>
        </w:tc>
        <w:tc>
          <w:tcPr>
            <w:tcW w:w="1696" w:type="pct"/>
          </w:tcPr>
          <w:p w:rsidR="006318CF" w:rsidRPr="0011027C" w:rsidRDefault="006318CF" w:rsidP="00952AE6">
            <w:pPr>
              <w:pStyle w:val="TableText"/>
              <w:rPr>
                <w:rFonts w:ascii="Garamond" w:hAnsi="Garamond"/>
              </w:rPr>
            </w:pPr>
          </w:p>
        </w:tc>
        <w:tc>
          <w:tcPr>
            <w:tcW w:w="1730" w:type="pct"/>
          </w:tcPr>
          <w:p w:rsidR="006318CF" w:rsidRPr="0011027C" w:rsidRDefault="006318CF" w:rsidP="00952AE6">
            <w:pPr>
              <w:pStyle w:val="TableText"/>
              <w:rPr>
                <w:rFonts w:ascii="Garamond" w:hAnsi="Garamond"/>
              </w:rPr>
            </w:pPr>
          </w:p>
        </w:tc>
      </w:tr>
    </w:tbl>
    <w:p w:rsidR="00B95CF3" w:rsidRDefault="00B95CF3" w:rsidP="00B95CF3">
      <w:pPr>
        <w:pStyle w:val="Heading5"/>
      </w:pPr>
      <w:bookmarkStart w:id="378" w:name="_Toc417479366"/>
      <w:r>
        <w:t>COTS Interface</w:t>
      </w:r>
      <w:bookmarkEnd w:id="378"/>
    </w:p>
    <w:p w:rsidR="006318CF" w:rsidRDefault="00B95CF3" w:rsidP="00B95CF3">
      <w:pPr>
        <w:pStyle w:val="InstructionalText1"/>
      </w:pPr>
      <w:r>
        <w:t>The specific communication method(s) and Application Interface(s) that will be created or modified for the COTS system being interfaced should be described in this section. A short description of the existing tools that will be used and any new tools that will be developed should also be included.</w:t>
      </w:r>
    </w:p>
    <w:p w:rsidR="006308F7" w:rsidRDefault="006308F7" w:rsidP="006308F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57</w:t>
      </w:r>
      <w:r w:rsidR="006F098E">
        <w:rPr>
          <w:noProof/>
        </w:rPr>
        <w:fldChar w:fldCharType="end"/>
      </w:r>
      <w:r w:rsidRPr="006308F7">
        <w:t>: COTS Interface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list the specific communication method(s) and Application Interface(s) that will be created or modified for the COTS system being interfaced should be described in this section. A short description of the existing tools that will be used and any new tools that will be developed should also be included."/>
      </w:tblPr>
      <w:tblGrid>
        <w:gridCol w:w="3131"/>
        <w:gridCol w:w="6445"/>
      </w:tblGrid>
      <w:tr w:rsidR="004A1134" w:rsidRPr="00490A94" w:rsidTr="00952AE6">
        <w:trPr>
          <w:cantSplit/>
          <w:tblHeader/>
        </w:trPr>
        <w:tc>
          <w:tcPr>
            <w:tcW w:w="1635" w:type="pct"/>
            <w:shd w:val="clear" w:color="auto" w:fill="F2F2F2" w:themeFill="background1" w:themeFillShade="F2"/>
            <w:vAlign w:val="center"/>
          </w:tcPr>
          <w:p w:rsidR="004A1134" w:rsidRPr="00490A94" w:rsidRDefault="004A1134" w:rsidP="00952AE6">
            <w:pPr>
              <w:pStyle w:val="TableHeading"/>
            </w:pPr>
            <w:bookmarkStart w:id="379" w:name="ColumnTitle_91"/>
            <w:bookmarkEnd w:id="379"/>
            <w:r w:rsidRPr="00490A94">
              <w:t>COTS Interface</w:t>
            </w:r>
          </w:p>
        </w:tc>
        <w:tc>
          <w:tcPr>
            <w:tcW w:w="3365" w:type="pct"/>
            <w:shd w:val="clear" w:color="auto" w:fill="F2F2F2" w:themeFill="background1" w:themeFillShade="F2"/>
            <w:vAlign w:val="center"/>
          </w:tcPr>
          <w:p w:rsidR="004A1134" w:rsidRPr="00490A94" w:rsidRDefault="004A1134" w:rsidP="00952AE6">
            <w:pPr>
              <w:pStyle w:val="TableHeading"/>
            </w:pPr>
            <w:r w:rsidRPr="00490A94">
              <w:t>Instructions</w:t>
            </w:r>
          </w:p>
        </w:tc>
      </w:tr>
      <w:tr w:rsidR="004A1134" w:rsidRPr="00490A94" w:rsidTr="00952AE6">
        <w:trPr>
          <w:cantSplit/>
        </w:trPr>
        <w:tc>
          <w:tcPr>
            <w:tcW w:w="1635" w:type="pct"/>
            <w:shd w:val="clear" w:color="auto" w:fill="F2F2F2" w:themeFill="background1" w:themeFillShade="F2"/>
            <w:vAlign w:val="center"/>
          </w:tcPr>
          <w:p w:rsidR="004A1134" w:rsidRPr="00490A94" w:rsidRDefault="004A1134" w:rsidP="00952AE6">
            <w:pPr>
              <w:pStyle w:val="TableText"/>
              <w:rPr>
                <w:b/>
              </w:rPr>
            </w:pPr>
            <w:r w:rsidRPr="00490A94">
              <w:rPr>
                <w:b/>
              </w:rPr>
              <w:t>Communication Method</w:t>
            </w:r>
          </w:p>
        </w:tc>
        <w:tc>
          <w:tcPr>
            <w:tcW w:w="3365" w:type="pct"/>
            <w:vAlign w:val="center"/>
          </w:tcPr>
          <w:p w:rsidR="004A1134" w:rsidRPr="00490A94" w:rsidRDefault="004A1134" w:rsidP="00952AE6">
            <w:pPr>
              <w:pStyle w:val="InstructionalTable"/>
            </w:pPr>
            <w:r w:rsidRPr="00490A94">
              <w:t>List the specific communication method created or modified for the functionality being designed.</w:t>
            </w:r>
          </w:p>
        </w:tc>
      </w:tr>
      <w:tr w:rsidR="004A1134" w:rsidRPr="00490A94" w:rsidTr="00952AE6">
        <w:trPr>
          <w:cantSplit/>
        </w:trPr>
        <w:tc>
          <w:tcPr>
            <w:tcW w:w="1635" w:type="pct"/>
            <w:shd w:val="clear" w:color="auto" w:fill="F2F2F2" w:themeFill="background1" w:themeFillShade="F2"/>
            <w:vAlign w:val="center"/>
          </w:tcPr>
          <w:p w:rsidR="004A1134" w:rsidRPr="00490A94" w:rsidRDefault="004A1134" w:rsidP="00952AE6">
            <w:pPr>
              <w:pStyle w:val="TableText"/>
              <w:rPr>
                <w:b/>
              </w:rPr>
            </w:pPr>
            <w:r w:rsidRPr="00490A94">
              <w:rPr>
                <w:b/>
              </w:rPr>
              <w:t>Application Interface</w:t>
            </w:r>
          </w:p>
        </w:tc>
        <w:tc>
          <w:tcPr>
            <w:tcW w:w="3365" w:type="pct"/>
            <w:tcBorders>
              <w:bottom w:val="single" w:sz="4" w:space="0" w:color="auto"/>
            </w:tcBorders>
            <w:vAlign w:val="center"/>
          </w:tcPr>
          <w:p w:rsidR="004A1134" w:rsidRPr="00490A94" w:rsidRDefault="004A1134" w:rsidP="00952AE6">
            <w:pPr>
              <w:pStyle w:val="InstructionalTable"/>
            </w:pPr>
            <w:r w:rsidRPr="00490A94">
              <w:t>List the specific application interface created or modified for the functionality being designed.</w:t>
            </w:r>
          </w:p>
        </w:tc>
      </w:tr>
    </w:tbl>
    <w:p w:rsidR="006308F7" w:rsidRDefault="006308F7" w:rsidP="006308F7">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58</w:t>
      </w:r>
      <w:r w:rsidR="006F098E">
        <w:rPr>
          <w:noProof/>
        </w:rPr>
        <w:fldChar w:fldCharType="end"/>
      </w:r>
      <w:r w:rsidRPr="006308F7">
        <w:t>: 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 the specific communication method(s) and Application Interface(s) that will be created or modified for the COTS system being interfaced should be described in this section. A short description of the existing tools that will be used and any new tools that will be developed should also be included."/>
      </w:tblPr>
      <w:tblGrid>
        <w:gridCol w:w="3131"/>
        <w:gridCol w:w="6445"/>
      </w:tblGrid>
      <w:tr w:rsidR="006308F7" w:rsidRPr="00490A94" w:rsidTr="00952AE6">
        <w:trPr>
          <w:cantSplit/>
          <w:tblHeader/>
        </w:trPr>
        <w:tc>
          <w:tcPr>
            <w:tcW w:w="1635" w:type="pct"/>
            <w:shd w:val="clear" w:color="auto" w:fill="F2F2F2" w:themeFill="background1" w:themeFillShade="F2"/>
            <w:vAlign w:val="center"/>
          </w:tcPr>
          <w:p w:rsidR="006308F7" w:rsidRPr="00490A94" w:rsidRDefault="006308F7" w:rsidP="00952AE6">
            <w:pPr>
              <w:pStyle w:val="TableHeading"/>
            </w:pPr>
            <w:bookmarkStart w:id="380" w:name="ColumnTitle_92"/>
            <w:bookmarkEnd w:id="380"/>
            <w:r w:rsidRPr="00490A94">
              <w:t>COTS Interface</w:t>
            </w:r>
          </w:p>
        </w:tc>
        <w:tc>
          <w:tcPr>
            <w:tcW w:w="3365" w:type="pct"/>
            <w:shd w:val="clear" w:color="auto" w:fill="F2F2F2" w:themeFill="background1" w:themeFillShade="F2"/>
            <w:vAlign w:val="center"/>
          </w:tcPr>
          <w:p w:rsidR="006308F7" w:rsidRPr="00490A94" w:rsidRDefault="006308F7" w:rsidP="00952AE6">
            <w:pPr>
              <w:pStyle w:val="TableHeading"/>
            </w:pPr>
            <w:r w:rsidRPr="006308F7">
              <w:t>Description</w:t>
            </w:r>
          </w:p>
        </w:tc>
      </w:tr>
      <w:tr w:rsidR="006308F7" w:rsidRPr="00490A94" w:rsidTr="00952AE6">
        <w:trPr>
          <w:cantSplit/>
        </w:trPr>
        <w:tc>
          <w:tcPr>
            <w:tcW w:w="1635" w:type="pct"/>
            <w:shd w:val="clear" w:color="auto" w:fill="F2F2F2" w:themeFill="background1" w:themeFillShade="F2"/>
            <w:vAlign w:val="center"/>
          </w:tcPr>
          <w:p w:rsidR="006308F7" w:rsidRPr="00490A94" w:rsidRDefault="006308F7" w:rsidP="00952AE6">
            <w:pPr>
              <w:pStyle w:val="TableText"/>
              <w:rPr>
                <w:b/>
              </w:rPr>
            </w:pPr>
            <w:r w:rsidRPr="00490A94">
              <w:rPr>
                <w:b/>
              </w:rPr>
              <w:t>Communication Method</w:t>
            </w:r>
          </w:p>
        </w:tc>
        <w:tc>
          <w:tcPr>
            <w:tcW w:w="3365" w:type="pct"/>
            <w:vAlign w:val="center"/>
          </w:tcPr>
          <w:p w:rsidR="006308F7" w:rsidRPr="00490A94" w:rsidRDefault="006308F7" w:rsidP="006308F7">
            <w:pPr>
              <w:pStyle w:val="TableText"/>
            </w:pPr>
          </w:p>
        </w:tc>
      </w:tr>
      <w:tr w:rsidR="006308F7" w:rsidRPr="00490A94" w:rsidTr="00952AE6">
        <w:trPr>
          <w:cantSplit/>
        </w:trPr>
        <w:tc>
          <w:tcPr>
            <w:tcW w:w="1635" w:type="pct"/>
            <w:shd w:val="clear" w:color="auto" w:fill="F2F2F2" w:themeFill="background1" w:themeFillShade="F2"/>
            <w:vAlign w:val="center"/>
          </w:tcPr>
          <w:p w:rsidR="006308F7" w:rsidRPr="00490A94" w:rsidRDefault="006308F7" w:rsidP="00952AE6">
            <w:pPr>
              <w:pStyle w:val="TableText"/>
              <w:rPr>
                <w:b/>
              </w:rPr>
            </w:pPr>
            <w:r w:rsidRPr="00490A94">
              <w:rPr>
                <w:b/>
              </w:rPr>
              <w:t>Application Interface</w:t>
            </w:r>
          </w:p>
        </w:tc>
        <w:tc>
          <w:tcPr>
            <w:tcW w:w="3365" w:type="pct"/>
            <w:tcBorders>
              <w:bottom w:val="single" w:sz="4" w:space="0" w:color="auto"/>
            </w:tcBorders>
            <w:vAlign w:val="center"/>
          </w:tcPr>
          <w:p w:rsidR="006308F7" w:rsidRPr="00490A94" w:rsidRDefault="006308F7" w:rsidP="006308F7">
            <w:pPr>
              <w:pStyle w:val="TableText"/>
            </w:pPr>
          </w:p>
        </w:tc>
      </w:tr>
    </w:tbl>
    <w:p w:rsidR="000E7A8F" w:rsidRDefault="000E7A8F" w:rsidP="000E7A8F">
      <w:pPr>
        <w:pStyle w:val="Heading2"/>
      </w:pPr>
      <w:bookmarkStart w:id="381" w:name="_Toc417479367"/>
      <w:bookmarkStart w:id="382" w:name="_Toc432671419"/>
      <w:r>
        <w:lastRenderedPageBreak/>
        <w:t>Network Detailed Design</w:t>
      </w:r>
      <w:bookmarkEnd w:id="381"/>
      <w:bookmarkEnd w:id="382"/>
      <w:r>
        <w:t xml:space="preserve"> </w:t>
      </w:r>
    </w:p>
    <w:p w:rsidR="000E7A8F" w:rsidRDefault="000E7A8F" w:rsidP="000E7A8F">
      <w:pPr>
        <w:pStyle w:val="InstructionalText1"/>
      </w:pPr>
      <w:r>
        <w:t>Provide enough detailed information about the communication requirements to build and/or procure the communication components for the system.  This section should provide sufficient detail to support the procurement of hardware for the system installation. Include the following information in the form of detailed designs (as appropriate):</w:t>
      </w:r>
    </w:p>
    <w:p w:rsidR="000E7A8F" w:rsidRDefault="000E7A8F" w:rsidP="000E7A8F">
      <w:pPr>
        <w:pStyle w:val="InstructionalBullet1"/>
      </w:pPr>
      <w:r>
        <w:t>Details of servers and clients to be included on each area network</w:t>
      </w:r>
    </w:p>
    <w:p w:rsidR="000E7A8F" w:rsidRDefault="000E7A8F" w:rsidP="000E7A8F">
      <w:pPr>
        <w:pStyle w:val="InstructionalBullet1"/>
      </w:pPr>
      <w:r>
        <w:t>Specifications for bus timing requirements and bus control</w:t>
      </w:r>
    </w:p>
    <w:p w:rsidR="000E7A8F" w:rsidRDefault="000E7A8F" w:rsidP="000E7A8F">
      <w:pPr>
        <w:pStyle w:val="InstructionalBullet1"/>
      </w:pPr>
      <w:r>
        <w:t>Format(s) for data being exchanged between components</w:t>
      </w:r>
    </w:p>
    <w:p w:rsidR="000E7A8F" w:rsidRDefault="000E7A8F" w:rsidP="000E7A8F">
      <w:pPr>
        <w:pStyle w:val="InstructionalBullet1"/>
      </w:pPr>
      <w:r>
        <w:t>Diagrams showing connectivity between components, data flow (if applicable), and distances between components</w:t>
      </w:r>
    </w:p>
    <w:p w:rsidR="000E7A8F" w:rsidRDefault="000E7A8F" w:rsidP="000E7A8F">
      <w:pPr>
        <w:pStyle w:val="InstructionalBullet1"/>
      </w:pPr>
      <w:r>
        <w:t>LAN topology.</w:t>
      </w:r>
    </w:p>
    <w:p w:rsidR="000E7A8F" w:rsidRDefault="000E7A8F" w:rsidP="00B60C7A">
      <w:pPr>
        <w:pStyle w:val="Heading2"/>
      </w:pPr>
      <w:bookmarkStart w:id="383" w:name="_Toc417479368"/>
      <w:bookmarkStart w:id="384" w:name="_Toc432671420"/>
      <w:r>
        <w:t>Service Oriented Architecture / ESS Detailed Design</w:t>
      </w:r>
      <w:bookmarkEnd w:id="383"/>
      <w:bookmarkEnd w:id="384"/>
      <w:r>
        <w:t xml:space="preserve"> </w:t>
      </w:r>
    </w:p>
    <w:p w:rsidR="000E7A8F" w:rsidRDefault="000E7A8F" w:rsidP="00B60C7A">
      <w:pPr>
        <w:pStyle w:val="InstructionalText1"/>
      </w:pPr>
      <w:r>
        <w:t>This section provides details of provided and consumed services as follows:</w:t>
      </w:r>
    </w:p>
    <w:p w:rsidR="000E7A8F" w:rsidRDefault="000E7A8F" w:rsidP="00B60C7A">
      <w:pPr>
        <w:pStyle w:val="InstructionalBullet1"/>
      </w:pPr>
      <w:r>
        <w:t xml:space="preserve">Consumed Services: Provide link to Service Description Document for each consumed service. </w:t>
      </w:r>
    </w:p>
    <w:p w:rsidR="000E7A8F" w:rsidRDefault="000E7A8F" w:rsidP="00B60C7A">
      <w:pPr>
        <w:pStyle w:val="InstructionalBullet1"/>
      </w:pPr>
      <w:r>
        <w:t xml:space="preserve">Provided Services: Give service design for each provided service. </w:t>
      </w:r>
    </w:p>
    <w:p w:rsidR="000E7A8F" w:rsidRDefault="000E7A8F" w:rsidP="00B60C7A">
      <w:pPr>
        <w:pStyle w:val="InstructionalText1"/>
      </w:pPr>
      <w:r>
        <w:t>The information you provide here will be used to upload to the ESS Registry and Repository.  At some point in the near future, we do not expect these SOA artifacts such as SLA, Service Description, etc. to be static documents. They will be dynamically generated from the ESS Registry and Repository tool in the form of reports. Any application and service integration design is also documented here.</w:t>
      </w:r>
    </w:p>
    <w:p w:rsidR="000E7A8F" w:rsidRDefault="000E7A8F" w:rsidP="00B60C7A">
      <w:pPr>
        <w:pStyle w:val="InstructionalText1"/>
      </w:pPr>
      <w:r>
        <w:t>A list of currently available Enterprise Shared Services is available here: &lt;insert link to ESS list&gt;</w:t>
      </w:r>
    </w:p>
    <w:p w:rsidR="000E7A8F" w:rsidRDefault="000E7A8F" w:rsidP="00466B26">
      <w:pPr>
        <w:pStyle w:val="Heading3"/>
      </w:pPr>
      <w:bookmarkStart w:id="385" w:name="_Toc417479369"/>
      <w:bookmarkStart w:id="386" w:name="_Toc432671421"/>
      <w:r>
        <w:t>Service Description for &lt;Consumed Service Name&gt;</w:t>
      </w:r>
      <w:bookmarkEnd w:id="385"/>
      <w:bookmarkEnd w:id="386"/>
    </w:p>
    <w:p w:rsidR="000E7A8F" w:rsidRDefault="000E7A8F" w:rsidP="00466B26">
      <w:pPr>
        <w:pStyle w:val="InstructionalText1"/>
      </w:pPr>
      <w:r>
        <w:t>Provide link to Service Description document for the consumed service. This section will repeat for each consumed service. The Service Description includes Service Interface and Service Level Definition (SLD) to address anticipated capacity requirements.</w:t>
      </w:r>
    </w:p>
    <w:p w:rsidR="000E7A8F" w:rsidRDefault="000E7A8F" w:rsidP="00466B26">
      <w:pPr>
        <w:pStyle w:val="Heading3"/>
      </w:pPr>
      <w:bookmarkStart w:id="387" w:name="_Toc417479370"/>
      <w:bookmarkStart w:id="388" w:name="_Toc432671422"/>
      <w:r>
        <w:t>Service Design for &lt;Provided Service Name&gt;</w:t>
      </w:r>
      <w:bookmarkEnd w:id="387"/>
      <w:bookmarkEnd w:id="388"/>
    </w:p>
    <w:p w:rsidR="000E7A8F" w:rsidRDefault="000E7A8F" w:rsidP="00466B26">
      <w:pPr>
        <w:pStyle w:val="InstructionalText1"/>
      </w:pPr>
      <w:r>
        <w:t>This section should describe the detailed service design for each ESS and SOA service needed to obtain an intended result. The Service Design includes Service Interface and Service Level Definition (SLD) to address anticipated capacity requirements.</w:t>
      </w:r>
    </w:p>
    <w:p w:rsidR="000E7A8F" w:rsidRDefault="000E7A8F" w:rsidP="00466B26">
      <w:pPr>
        <w:pStyle w:val="InstructionalText1"/>
      </w:pPr>
      <w:r>
        <w:t xml:space="preserve">This section will repeat for each provided service. </w:t>
      </w:r>
    </w:p>
    <w:p w:rsidR="000E7A8F" w:rsidRDefault="000E7A8F" w:rsidP="00466B26">
      <w:pPr>
        <w:pStyle w:val="Heading4"/>
      </w:pPr>
      <w:bookmarkStart w:id="389" w:name="_Toc417479371"/>
      <w:r>
        <w:t>Introduction</w:t>
      </w:r>
      <w:bookmarkEnd w:id="389"/>
    </w:p>
    <w:p w:rsidR="000E7A8F" w:rsidRDefault="000E7A8F" w:rsidP="003C339C">
      <w:pPr>
        <w:pStyle w:val="Heading5"/>
      </w:pPr>
      <w:bookmarkStart w:id="390" w:name="_Toc417479372"/>
      <w:r>
        <w:t>Purpose and Scope of Service</w:t>
      </w:r>
      <w:bookmarkEnd w:id="390"/>
    </w:p>
    <w:p w:rsidR="000E7A8F" w:rsidRDefault="000E7A8F" w:rsidP="003C339C">
      <w:pPr>
        <w:pStyle w:val="InstructionalText1"/>
      </w:pPr>
      <w:r>
        <w:t xml:space="preserve">This service was described at a high level in the charter document. Please refer to it here via a link. </w:t>
      </w:r>
    </w:p>
    <w:p w:rsidR="000E7A8F" w:rsidRDefault="000E7A8F" w:rsidP="003C339C">
      <w:pPr>
        <w:pStyle w:val="Heading5"/>
      </w:pPr>
      <w:bookmarkStart w:id="391" w:name="_Toc417479373"/>
      <w:r>
        <w:lastRenderedPageBreak/>
        <w:t>Links to Other Documents</w:t>
      </w:r>
      <w:bookmarkEnd w:id="391"/>
      <w:r>
        <w:t xml:space="preserve"> </w:t>
      </w:r>
    </w:p>
    <w:p w:rsidR="000E7A8F" w:rsidRDefault="000E7A8F" w:rsidP="003C339C">
      <w:pPr>
        <w:pStyle w:val="InstructionalText1"/>
      </w:pPr>
      <w:r>
        <w:t>Provide links to other documents created for this service so far in the SOA lifecycle. At a minimum, provide links to:</w:t>
      </w:r>
    </w:p>
    <w:p w:rsidR="000E7A8F" w:rsidRDefault="000E7A8F" w:rsidP="003C339C">
      <w:pPr>
        <w:pStyle w:val="InstructionalBullet1"/>
      </w:pPr>
      <w:r>
        <w:t>Service Charter</w:t>
      </w:r>
    </w:p>
    <w:p w:rsidR="000E7A8F" w:rsidRDefault="000E7A8F" w:rsidP="003C339C">
      <w:pPr>
        <w:pStyle w:val="InstructionalBullet1"/>
      </w:pPr>
      <w:r>
        <w:t>Service Roadmap</w:t>
      </w:r>
    </w:p>
    <w:p w:rsidR="000E7A8F" w:rsidRDefault="000E7A8F" w:rsidP="003C339C">
      <w:pPr>
        <w:pStyle w:val="InstructionalBullet1"/>
      </w:pPr>
      <w:r>
        <w:t>Service Description</w:t>
      </w:r>
    </w:p>
    <w:p w:rsidR="000E7A8F" w:rsidRDefault="000E7A8F" w:rsidP="003C339C">
      <w:pPr>
        <w:pStyle w:val="Heading4"/>
      </w:pPr>
      <w:bookmarkStart w:id="392" w:name="_Toc417479374"/>
      <w:r>
        <w:t>Service Details</w:t>
      </w:r>
      <w:bookmarkEnd w:id="392"/>
    </w:p>
    <w:p w:rsidR="000E7A8F" w:rsidRDefault="000E7A8F" w:rsidP="003C339C">
      <w:pPr>
        <w:pStyle w:val="Heading5"/>
      </w:pPr>
      <w:bookmarkStart w:id="393" w:name="_Toc417479375"/>
      <w:r>
        <w:t>Service Identification</w:t>
      </w:r>
      <w:bookmarkEnd w:id="393"/>
    </w:p>
    <w:p w:rsidR="006308F7" w:rsidRDefault="000E7A8F" w:rsidP="003C339C">
      <w:pPr>
        <w:pStyle w:val="InstructionalText1"/>
      </w:pPr>
      <w:r>
        <w:t>This section will be written as a table to provide a quick reference to the service's what, where, why and how - cheat sheet.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w:tblPr>
      <w:tblGrid>
        <w:gridCol w:w="3842"/>
        <w:gridCol w:w="5734"/>
      </w:tblGrid>
      <w:tr w:rsidR="00772FF6" w:rsidRPr="008A6DFD" w:rsidTr="00952AE6">
        <w:trPr>
          <w:cantSplit/>
          <w:tblHeader/>
        </w:trPr>
        <w:tc>
          <w:tcPr>
            <w:tcW w:w="2006" w:type="pct"/>
            <w:shd w:val="clear" w:color="auto" w:fill="F2F2F2" w:themeFill="background1" w:themeFillShade="F2"/>
          </w:tcPr>
          <w:p w:rsidR="00772FF6" w:rsidRPr="0021193C" w:rsidRDefault="00772FF6" w:rsidP="00952AE6">
            <w:pPr>
              <w:pStyle w:val="TableHeading"/>
            </w:pPr>
            <w:bookmarkStart w:id="394" w:name="ColumnTitle_93"/>
            <w:bookmarkEnd w:id="394"/>
            <w:r w:rsidRPr="0021193C">
              <w:t>Service Attribute</w:t>
            </w:r>
          </w:p>
        </w:tc>
        <w:tc>
          <w:tcPr>
            <w:tcW w:w="2994" w:type="pct"/>
            <w:shd w:val="clear" w:color="auto" w:fill="F2F2F2" w:themeFill="background1" w:themeFillShade="F2"/>
          </w:tcPr>
          <w:p w:rsidR="00772FF6" w:rsidRPr="0021193C" w:rsidRDefault="00772FF6" w:rsidP="00952AE6">
            <w:pPr>
              <w:pStyle w:val="TableHeading"/>
            </w:pPr>
            <w:r w:rsidRPr="0021193C">
              <w:t>Value</w:t>
            </w:r>
          </w:p>
        </w:tc>
      </w:tr>
      <w:tr w:rsidR="00772FF6" w:rsidRPr="008A6DFD" w:rsidTr="00952AE6">
        <w:trPr>
          <w:cantSplit/>
        </w:trPr>
        <w:tc>
          <w:tcPr>
            <w:tcW w:w="2006" w:type="pct"/>
          </w:tcPr>
          <w:p w:rsidR="00772FF6" w:rsidRPr="0021193C" w:rsidRDefault="00772FF6" w:rsidP="00952AE6">
            <w:pPr>
              <w:pStyle w:val="InstructionalTable"/>
            </w:pPr>
            <w:r w:rsidRPr="0021193C">
              <w:t>Name and Alias (if any)</w:t>
            </w:r>
          </w:p>
        </w:tc>
        <w:tc>
          <w:tcPr>
            <w:tcW w:w="2994" w:type="pct"/>
          </w:tcPr>
          <w:p w:rsidR="00772FF6" w:rsidRPr="008A6DFD" w:rsidRDefault="00772FF6" w:rsidP="00952AE6">
            <w:pPr>
              <w:pStyle w:val="InstructionalTable"/>
            </w:pPr>
            <w:r w:rsidRPr="008A6DFD">
              <w:t xml:space="preserve">Name of the service and other names for the service, which might be used by someone searching for this service. Please follow ESS naming standards. </w:t>
            </w:r>
          </w:p>
        </w:tc>
      </w:tr>
      <w:tr w:rsidR="00772FF6" w:rsidRPr="008A6DFD" w:rsidTr="00952AE6">
        <w:trPr>
          <w:cantSplit/>
        </w:trPr>
        <w:tc>
          <w:tcPr>
            <w:tcW w:w="2006" w:type="pct"/>
          </w:tcPr>
          <w:p w:rsidR="00772FF6" w:rsidRPr="0021193C" w:rsidRDefault="00772FF6" w:rsidP="00952AE6">
            <w:pPr>
              <w:pStyle w:val="TableText"/>
            </w:pPr>
            <w:r w:rsidRPr="0021193C">
              <w:t>Overview</w:t>
            </w:r>
          </w:p>
        </w:tc>
        <w:tc>
          <w:tcPr>
            <w:tcW w:w="2994" w:type="pct"/>
          </w:tcPr>
          <w:p w:rsidR="00772FF6" w:rsidRPr="008A6DFD" w:rsidRDefault="00772FF6" w:rsidP="00952AE6">
            <w:pPr>
              <w:pStyle w:val="InstructionalTable"/>
            </w:pPr>
            <w:r w:rsidRPr="008A6DFD">
              <w:t xml:space="preserve">Brief textual overview of the service. </w:t>
            </w:r>
          </w:p>
        </w:tc>
      </w:tr>
      <w:tr w:rsidR="00772FF6" w:rsidRPr="008A6DFD" w:rsidTr="00952AE6">
        <w:trPr>
          <w:cantSplit/>
        </w:trPr>
        <w:tc>
          <w:tcPr>
            <w:tcW w:w="2006" w:type="pct"/>
          </w:tcPr>
          <w:p w:rsidR="00772FF6" w:rsidRPr="0021193C" w:rsidRDefault="00772FF6" w:rsidP="00952AE6">
            <w:pPr>
              <w:pStyle w:val="TableText"/>
            </w:pPr>
            <w:r w:rsidRPr="0021193C">
              <w:t>Version</w:t>
            </w:r>
          </w:p>
        </w:tc>
        <w:tc>
          <w:tcPr>
            <w:tcW w:w="2994" w:type="pct"/>
          </w:tcPr>
          <w:p w:rsidR="00772FF6" w:rsidRPr="008A6DFD" w:rsidRDefault="00772FF6" w:rsidP="00952AE6">
            <w:pPr>
              <w:pStyle w:val="InstructionalTable"/>
            </w:pPr>
            <w:r w:rsidRPr="008A6DFD">
              <w:t>Version number of the service being described here</w:t>
            </w:r>
          </w:p>
        </w:tc>
      </w:tr>
      <w:tr w:rsidR="00772FF6" w:rsidRPr="008A6DFD" w:rsidTr="00952AE6">
        <w:trPr>
          <w:cantSplit/>
        </w:trPr>
        <w:tc>
          <w:tcPr>
            <w:tcW w:w="2006" w:type="pct"/>
          </w:tcPr>
          <w:p w:rsidR="00772FF6" w:rsidRPr="0021193C" w:rsidRDefault="00772FF6" w:rsidP="00952AE6">
            <w:pPr>
              <w:pStyle w:val="TableText"/>
            </w:pPr>
            <w:r w:rsidRPr="0021193C">
              <w:t>Latest Status</w:t>
            </w:r>
          </w:p>
        </w:tc>
        <w:tc>
          <w:tcPr>
            <w:tcW w:w="2994" w:type="pct"/>
          </w:tcPr>
          <w:p w:rsidR="00772FF6" w:rsidRPr="008A6DFD" w:rsidRDefault="00772FF6" w:rsidP="00952AE6">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772FF6" w:rsidRPr="008A6DFD" w:rsidTr="00952AE6">
        <w:trPr>
          <w:cantSplit/>
        </w:trPr>
        <w:tc>
          <w:tcPr>
            <w:tcW w:w="2006" w:type="pct"/>
          </w:tcPr>
          <w:p w:rsidR="00772FF6" w:rsidRPr="0021193C" w:rsidRDefault="00772FF6" w:rsidP="00952AE6">
            <w:pPr>
              <w:pStyle w:val="TableText"/>
            </w:pPr>
            <w:r w:rsidRPr="0021193C">
              <w:t>Service Type</w:t>
            </w:r>
          </w:p>
        </w:tc>
        <w:tc>
          <w:tcPr>
            <w:tcW w:w="2994" w:type="pct"/>
          </w:tcPr>
          <w:p w:rsidR="00772FF6" w:rsidRPr="008A6DFD" w:rsidRDefault="00772FF6" w:rsidP="00952AE6">
            <w:pPr>
              <w:pStyle w:val="InstructionalTable"/>
            </w:pPr>
            <w:r w:rsidRPr="008A6DFD">
              <w:t>Used to define applicable architecture patterns. Examples (from Open Group):</w:t>
            </w:r>
          </w:p>
          <w:p w:rsidR="00772FF6" w:rsidRPr="008A6DFD" w:rsidRDefault="00772FF6" w:rsidP="00952AE6">
            <w:pPr>
              <w:pStyle w:val="InstructionalTable"/>
            </w:pPr>
            <w:r w:rsidRPr="008A6DFD">
              <w:t>• Interaction</w:t>
            </w:r>
          </w:p>
          <w:p w:rsidR="00772FF6" w:rsidRPr="008A6DFD" w:rsidRDefault="00772FF6" w:rsidP="00952AE6">
            <w:pPr>
              <w:pStyle w:val="InstructionalTable"/>
            </w:pPr>
            <w:r w:rsidRPr="008A6DFD">
              <w:t>• Process</w:t>
            </w:r>
          </w:p>
          <w:p w:rsidR="00772FF6" w:rsidRPr="008A6DFD" w:rsidRDefault="00772FF6" w:rsidP="00952AE6">
            <w:pPr>
              <w:pStyle w:val="InstructionalTable"/>
            </w:pPr>
            <w:r w:rsidRPr="008A6DFD">
              <w:t>• Information</w:t>
            </w:r>
          </w:p>
          <w:p w:rsidR="00772FF6" w:rsidRPr="008A6DFD" w:rsidRDefault="00772FF6" w:rsidP="00952AE6">
            <w:pPr>
              <w:pStyle w:val="InstructionalTable"/>
            </w:pPr>
            <w:r w:rsidRPr="008A6DFD">
              <w:t>• Partner</w:t>
            </w:r>
          </w:p>
          <w:p w:rsidR="00772FF6" w:rsidRPr="008A6DFD" w:rsidRDefault="00772FF6" w:rsidP="00952AE6">
            <w:pPr>
              <w:pStyle w:val="InstructionalTable"/>
            </w:pPr>
            <w:r w:rsidRPr="008A6DFD">
              <w:t>• Business Application</w:t>
            </w:r>
          </w:p>
          <w:p w:rsidR="00772FF6" w:rsidRPr="008A6DFD" w:rsidRDefault="00772FF6" w:rsidP="00952AE6">
            <w:pPr>
              <w:pStyle w:val="InstructionalTable"/>
            </w:pPr>
            <w:r w:rsidRPr="008A6DFD">
              <w:t>• Access</w:t>
            </w:r>
          </w:p>
          <w:p w:rsidR="00772FF6" w:rsidRPr="008A6DFD" w:rsidRDefault="00772FF6" w:rsidP="00952AE6">
            <w:pPr>
              <w:pStyle w:val="InstructionalTable"/>
            </w:pPr>
            <w:r w:rsidRPr="008A6DFD">
              <w:t>• Service Connectivity</w:t>
            </w:r>
          </w:p>
        </w:tc>
      </w:tr>
      <w:tr w:rsidR="00772FF6" w:rsidRPr="008A6DFD" w:rsidTr="00952AE6">
        <w:trPr>
          <w:cantSplit/>
        </w:trPr>
        <w:tc>
          <w:tcPr>
            <w:tcW w:w="2006" w:type="pct"/>
          </w:tcPr>
          <w:p w:rsidR="00772FF6" w:rsidRPr="0021193C" w:rsidRDefault="00772FF6" w:rsidP="00952AE6">
            <w:pPr>
              <w:pStyle w:val="TableText"/>
            </w:pPr>
            <w:r w:rsidRPr="0021193C">
              <w:t>Architecture Layer</w:t>
            </w:r>
          </w:p>
        </w:tc>
        <w:tc>
          <w:tcPr>
            <w:tcW w:w="2994" w:type="pct"/>
          </w:tcPr>
          <w:p w:rsidR="00772FF6" w:rsidRPr="008A6DFD" w:rsidRDefault="00772FF6" w:rsidP="00952AE6">
            <w:pPr>
              <w:pStyle w:val="InstructionalTable"/>
            </w:pPr>
            <w:r w:rsidRPr="008A6DFD">
              <w:t xml:space="preserve">Referred to as class in VA Service template. Used to define applicable architecture patterns and relationships to governing bodies. Examples: </w:t>
            </w:r>
          </w:p>
          <w:p w:rsidR="00772FF6" w:rsidRPr="008A6DFD" w:rsidRDefault="00772FF6" w:rsidP="00952AE6">
            <w:pPr>
              <w:pStyle w:val="InstructionalTable"/>
            </w:pPr>
            <w:r w:rsidRPr="008A6DFD">
              <w:t>• Solution</w:t>
            </w:r>
          </w:p>
          <w:p w:rsidR="00772FF6" w:rsidRPr="008A6DFD" w:rsidRDefault="00772FF6" w:rsidP="00952AE6">
            <w:pPr>
              <w:pStyle w:val="InstructionalTable"/>
            </w:pPr>
            <w:r w:rsidRPr="008A6DFD">
              <w:t>• Process</w:t>
            </w:r>
          </w:p>
          <w:p w:rsidR="00772FF6" w:rsidRPr="008A6DFD" w:rsidRDefault="00772FF6" w:rsidP="00952AE6">
            <w:pPr>
              <w:pStyle w:val="InstructionalTable"/>
            </w:pPr>
            <w:r w:rsidRPr="008A6DFD">
              <w:t>• Information</w:t>
            </w:r>
          </w:p>
          <w:p w:rsidR="00772FF6" w:rsidRPr="008A6DFD" w:rsidRDefault="00772FF6" w:rsidP="00952AE6">
            <w:pPr>
              <w:pStyle w:val="InstructionalTable"/>
            </w:pPr>
            <w:r w:rsidRPr="008A6DFD">
              <w:t>• Utility</w:t>
            </w:r>
          </w:p>
          <w:p w:rsidR="00772FF6" w:rsidRPr="008A6DFD" w:rsidRDefault="00772FF6" w:rsidP="00952AE6">
            <w:pPr>
              <w:pStyle w:val="InstructionalTable"/>
            </w:pPr>
            <w:r w:rsidRPr="008A6DFD">
              <w:t>• Underlying</w:t>
            </w:r>
          </w:p>
        </w:tc>
      </w:tr>
      <w:tr w:rsidR="00772FF6" w:rsidRPr="008A6DFD" w:rsidTr="00952AE6">
        <w:trPr>
          <w:cantSplit/>
        </w:trPr>
        <w:tc>
          <w:tcPr>
            <w:tcW w:w="2006" w:type="pct"/>
          </w:tcPr>
          <w:p w:rsidR="00772FF6" w:rsidRPr="0021193C" w:rsidRDefault="00772FF6" w:rsidP="00952AE6">
            <w:pPr>
              <w:pStyle w:val="TableText"/>
            </w:pPr>
            <w:r w:rsidRPr="0021193C">
              <w:t>Business Domain</w:t>
            </w:r>
          </w:p>
        </w:tc>
        <w:tc>
          <w:tcPr>
            <w:tcW w:w="2994" w:type="pct"/>
          </w:tcPr>
          <w:p w:rsidR="00772FF6" w:rsidRPr="008A6DFD" w:rsidRDefault="00772FF6" w:rsidP="00952AE6">
            <w:pPr>
              <w:pStyle w:val="InstructionalTable"/>
            </w:pPr>
            <w:r w:rsidRPr="008A6DFD">
              <w:t xml:space="preserve">Business Vertical or Business Division where this service belongs. </w:t>
            </w:r>
          </w:p>
        </w:tc>
      </w:tr>
      <w:tr w:rsidR="00772FF6" w:rsidRPr="008A6DFD" w:rsidTr="00952AE6">
        <w:trPr>
          <w:cantSplit/>
        </w:trPr>
        <w:tc>
          <w:tcPr>
            <w:tcW w:w="2006" w:type="pct"/>
          </w:tcPr>
          <w:p w:rsidR="00772FF6" w:rsidRPr="0021193C" w:rsidRDefault="00772FF6" w:rsidP="00952AE6">
            <w:pPr>
              <w:pStyle w:val="TableText"/>
            </w:pPr>
            <w:r w:rsidRPr="0021193C">
              <w:lastRenderedPageBreak/>
              <w:t>Service Domain</w:t>
            </w:r>
          </w:p>
        </w:tc>
        <w:tc>
          <w:tcPr>
            <w:tcW w:w="2994" w:type="pct"/>
          </w:tcPr>
          <w:p w:rsidR="00772FF6" w:rsidRPr="008A6DFD" w:rsidRDefault="00772FF6" w:rsidP="00952AE6">
            <w:pPr>
              <w:pStyle w:val="InstructionalTable"/>
            </w:pPr>
            <w:r w:rsidRPr="008A6DFD">
              <w:t xml:space="preserve">The service or technical domain that the service belongs to. Can be used to establish the namespace. </w:t>
            </w:r>
          </w:p>
        </w:tc>
      </w:tr>
      <w:tr w:rsidR="00772FF6" w:rsidRPr="008A6DFD" w:rsidTr="00952AE6">
        <w:trPr>
          <w:cantSplit/>
        </w:trPr>
        <w:tc>
          <w:tcPr>
            <w:tcW w:w="2006" w:type="pct"/>
          </w:tcPr>
          <w:p w:rsidR="00772FF6" w:rsidRPr="0021193C" w:rsidRDefault="00772FF6" w:rsidP="00952AE6">
            <w:pPr>
              <w:pStyle w:val="TableText"/>
            </w:pPr>
            <w:r w:rsidRPr="0021193C">
              <w:t>Business Organization and Owner</w:t>
            </w:r>
          </w:p>
        </w:tc>
        <w:tc>
          <w:tcPr>
            <w:tcW w:w="2994" w:type="pct"/>
          </w:tcPr>
          <w:p w:rsidR="00772FF6" w:rsidRPr="008A6DFD" w:rsidRDefault="00772FF6" w:rsidP="00952AE6">
            <w:pPr>
              <w:pStyle w:val="InstructionalTable"/>
            </w:pPr>
            <w:r w:rsidRPr="008A6DFD">
              <w:t>Person who approves this service &amp; any changes.  Include email.</w:t>
            </w:r>
          </w:p>
        </w:tc>
      </w:tr>
      <w:tr w:rsidR="00772FF6" w:rsidRPr="008A6DFD" w:rsidTr="00952AE6">
        <w:trPr>
          <w:cantSplit/>
        </w:trPr>
        <w:tc>
          <w:tcPr>
            <w:tcW w:w="2006" w:type="pct"/>
          </w:tcPr>
          <w:p w:rsidR="00772FF6" w:rsidRPr="0021193C" w:rsidRDefault="00772FF6" w:rsidP="00952AE6">
            <w:pPr>
              <w:pStyle w:val="TableText"/>
            </w:pPr>
            <w:r w:rsidRPr="0021193C">
              <w:t>Technical Organization and Owner</w:t>
            </w:r>
          </w:p>
        </w:tc>
        <w:tc>
          <w:tcPr>
            <w:tcW w:w="2994" w:type="pct"/>
          </w:tcPr>
          <w:p w:rsidR="00772FF6" w:rsidRPr="008A6DFD" w:rsidRDefault="00772FF6" w:rsidP="00952AE6">
            <w:pPr>
              <w:pStyle w:val="InstructionalTable"/>
            </w:pPr>
            <w:r w:rsidRPr="008A6DFD">
              <w:t>Person responsible for provisioning (specifying, acquiring certifying) this service. Include email.</w:t>
            </w:r>
          </w:p>
        </w:tc>
      </w:tr>
      <w:tr w:rsidR="00772FF6" w:rsidRPr="008A6DFD" w:rsidTr="00952AE6">
        <w:trPr>
          <w:cantSplit/>
        </w:trPr>
        <w:tc>
          <w:tcPr>
            <w:tcW w:w="2006" w:type="pct"/>
          </w:tcPr>
          <w:p w:rsidR="00772FF6" w:rsidRPr="0021193C" w:rsidRDefault="00772FF6" w:rsidP="00952AE6">
            <w:pPr>
              <w:pStyle w:val="TableText"/>
            </w:pPr>
            <w:r w:rsidRPr="0021193C">
              <w:t>Development Organization and Owner</w:t>
            </w:r>
          </w:p>
        </w:tc>
        <w:tc>
          <w:tcPr>
            <w:tcW w:w="2994" w:type="pct"/>
          </w:tcPr>
          <w:p w:rsidR="00772FF6" w:rsidRPr="008A6DFD" w:rsidRDefault="00772FF6" w:rsidP="00952AE6">
            <w:pPr>
              <w:pStyle w:val="InstructionalTable"/>
            </w:pPr>
            <w:r w:rsidRPr="008A6DFD">
              <w:t>Person who is responsible for the development processes and activities for this service. Include email.</w:t>
            </w:r>
          </w:p>
        </w:tc>
      </w:tr>
      <w:tr w:rsidR="00772FF6" w:rsidRPr="008A6DFD" w:rsidTr="00952AE6">
        <w:trPr>
          <w:cantSplit/>
        </w:trPr>
        <w:tc>
          <w:tcPr>
            <w:tcW w:w="2006" w:type="pct"/>
          </w:tcPr>
          <w:p w:rsidR="00772FF6" w:rsidRPr="0021193C" w:rsidRDefault="00772FF6" w:rsidP="00952AE6">
            <w:pPr>
              <w:pStyle w:val="TableText"/>
            </w:pPr>
            <w:r w:rsidRPr="0021193C">
              <w:t>Support Organization and Owner</w:t>
            </w:r>
          </w:p>
        </w:tc>
        <w:tc>
          <w:tcPr>
            <w:tcW w:w="2994" w:type="pct"/>
          </w:tcPr>
          <w:p w:rsidR="00772FF6" w:rsidRPr="008A6DFD" w:rsidRDefault="00772FF6" w:rsidP="00952AE6">
            <w:pPr>
              <w:pStyle w:val="InstructionalTable"/>
            </w:pPr>
            <w:r w:rsidRPr="008A6DFD">
              <w:t>Person who is responsible for the support of this service while in production. Include email.</w:t>
            </w:r>
          </w:p>
        </w:tc>
      </w:tr>
      <w:tr w:rsidR="00772FF6" w:rsidRPr="008A6DFD" w:rsidTr="00952AE6">
        <w:trPr>
          <w:cantSplit/>
        </w:trPr>
        <w:tc>
          <w:tcPr>
            <w:tcW w:w="2006" w:type="pct"/>
          </w:tcPr>
          <w:p w:rsidR="00772FF6" w:rsidRPr="0021193C" w:rsidRDefault="00772FF6" w:rsidP="00952AE6">
            <w:pPr>
              <w:pStyle w:val="TableText"/>
            </w:pPr>
            <w:r w:rsidRPr="0021193C">
              <w:t>Target Consumer Organization(s) and Owner(s)</w:t>
            </w:r>
          </w:p>
        </w:tc>
        <w:tc>
          <w:tcPr>
            <w:tcW w:w="2994" w:type="pct"/>
          </w:tcPr>
          <w:p w:rsidR="00772FF6" w:rsidRPr="008A6DFD" w:rsidRDefault="00772FF6" w:rsidP="00952AE6">
            <w:pPr>
              <w:pStyle w:val="InstructionalTable"/>
            </w:pPr>
            <w:r w:rsidRPr="008A6DFD">
              <w:t>Organizations and/or developers roles that service is intended for.</w:t>
            </w:r>
          </w:p>
        </w:tc>
      </w:tr>
    </w:tbl>
    <w:p w:rsidR="00772FF6" w:rsidRPr="00772FF6" w:rsidRDefault="00772FF6" w:rsidP="00772FF6">
      <w:pPr>
        <w:pStyle w:val="Heading5"/>
      </w:pPr>
      <w:bookmarkStart w:id="395" w:name="_Toc417479376"/>
      <w:r w:rsidRPr="00772FF6">
        <w:t>Service Versions</w:t>
      </w:r>
      <w:bookmarkEnd w:id="3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service versions, showing numbers, current status, and a brief description of the change implemented in that version."/>
      </w:tblPr>
      <w:tblGrid>
        <w:gridCol w:w="2358"/>
        <w:gridCol w:w="2520"/>
        <w:gridCol w:w="4698"/>
      </w:tblGrid>
      <w:tr w:rsidR="002708A0" w:rsidRPr="002708A0" w:rsidTr="00952AE6">
        <w:trPr>
          <w:cantSplit/>
        </w:trPr>
        <w:tc>
          <w:tcPr>
            <w:tcW w:w="1231" w:type="pct"/>
            <w:shd w:val="clear" w:color="auto" w:fill="F2F2F2" w:themeFill="background1" w:themeFillShade="F2"/>
          </w:tcPr>
          <w:p w:rsidR="002708A0" w:rsidRPr="002708A0" w:rsidRDefault="002708A0" w:rsidP="002708A0">
            <w:pPr>
              <w:pStyle w:val="TableHeading"/>
            </w:pPr>
            <w:bookmarkStart w:id="396" w:name="ColumnTitle_94"/>
            <w:bookmarkEnd w:id="396"/>
            <w:r w:rsidRPr="002708A0">
              <w:t>Version Numbers</w:t>
            </w:r>
          </w:p>
        </w:tc>
        <w:tc>
          <w:tcPr>
            <w:tcW w:w="1316" w:type="pct"/>
            <w:shd w:val="clear" w:color="auto" w:fill="F2F2F2" w:themeFill="background1" w:themeFillShade="F2"/>
          </w:tcPr>
          <w:p w:rsidR="002708A0" w:rsidRPr="002708A0" w:rsidRDefault="002708A0" w:rsidP="002708A0">
            <w:pPr>
              <w:pStyle w:val="TableHeading"/>
            </w:pPr>
            <w:r w:rsidRPr="002708A0">
              <w:t xml:space="preserve">Current Status of Version </w:t>
            </w:r>
          </w:p>
        </w:tc>
        <w:tc>
          <w:tcPr>
            <w:tcW w:w="2453" w:type="pct"/>
            <w:shd w:val="clear" w:color="auto" w:fill="F2F2F2" w:themeFill="background1" w:themeFillShade="F2"/>
          </w:tcPr>
          <w:p w:rsidR="002708A0" w:rsidRPr="002708A0" w:rsidRDefault="002708A0" w:rsidP="002708A0">
            <w:pPr>
              <w:pStyle w:val="TableHeading"/>
            </w:pPr>
            <w:r w:rsidRPr="002708A0">
              <w:t>A Brief Description of the change implemented in that version</w:t>
            </w:r>
          </w:p>
        </w:tc>
      </w:tr>
      <w:tr w:rsidR="002708A0" w:rsidRPr="002708A0" w:rsidTr="00952AE6">
        <w:trPr>
          <w:cantSplit/>
        </w:trPr>
        <w:tc>
          <w:tcPr>
            <w:tcW w:w="1231" w:type="pct"/>
          </w:tcPr>
          <w:p w:rsidR="002708A0" w:rsidRPr="002708A0" w:rsidRDefault="002708A0" w:rsidP="002708A0">
            <w:pPr>
              <w:pStyle w:val="InstructionalTable"/>
            </w:pPr>
            <w:r w:rsidRPr="002708A0">
              <w:t>This version</w:t>
            </w:r>
          </w:p>
        </w:tc>
        <w:tc>
          <w:tcPr>
            <w:tcW w:w="1316" w:type="pct"/>
          </w:tcPr>
          <w:p w:rsidR="002708A0" w:rsidRPr="002708A0" w:rsidRDefault="002708A0" w:rsidP="002708A0">
            <w:pPr>
              <w:pStyle w:val="InstructionalTable"/>
            </w:pPr>
            <w:r w:rsidRPr="002708A0">
              <w:t>Being Designed</w:t>
            </w:r>
          </w:p>
        </w:tc>
        <w:tc>
          <w:tcPr>
            <w:tcW w:w="2453" w:type="pct"/>
          </w:tcPr>
          <w:p w:rsidR="002708A0" w:rsidRPr="002708A0" w:rsidRDefault="002708A0" w:rsidP="002708A0">
            <w:pPr>
              <w:pStyle w:val="InstructionalTable"/>
            </w:pPr>
          </w:p>
        </w:tc>
      </w:tr>
      <w:tr w:rsidR="002708A0" w:rsidRPr="002708A0" w:rsidTr="00952AE6">
        <w:trPr>
          <w:cantSplit/>
        </w:trPr>
        <w:tc>
          <w:tcPr>
            <w:tcW w:w="1231" w:type="pct"/>
          </w:tcPr>
          <w:p w:rsidR="002708A0" w:rsidRPr="002708A0" w:rsidRDefault="002708A0" w:rsidP="002708A0">
            <w:pPr>
              <w:pStyle w:val="InstructionalTable"/>
            </w:pPr>
            <w:r w:rsidRPr="002708A0">
              <w:t>Example: version 2</w:t>
            </w:r>
          </w:p>
        </w:tc>
        <w:tc>
          <w:tcPr>
            <w:tcW w:w="1316" w:type="pct"/>
          </w:tcPr>
          <w:p w:rsidR="002708A0" w:rsidRPr="002708A0" w:rsidRDefault="002708A0" w:rsidP="002708A0">
            <w:pPr>
              <w:pStyle w:val="InstructionalTable"/>
            </w:pPr>
            <w:r w:rsidRPr="002708A0">
              <w:t>Example: In production. Will be retired with this release.</w:t>
            </w:r>
          </w:p>
        </w:tc>
        <w:tc>
          <w:tcPr>
            <w:tcW w:w="2453" w:type="pct"/>
          </w:tcPr>
          <w:p w:rsidR="002708A0" w:rsidRPr="002708A0" w:rsidRDefault="002708A0" w:rsidP="002708A0">
            <w:pPr>
              <w:pStyle w:val="InstructionalTable"/>
            </w:pPr>
            <w:r w:rsidRPr="002708A0">
              <w:t xml:space="preserve">Example: This release added the ability to look up a person by address. </w:t>
            </w:r>
          </w:p>
          <w:p w:rsidR="002708A0" w:rsidRPr="002708A0" w:rsidRDefault="002708A0" w:rsidP="002708A0">
            <w:pPr>
              <w:pStyle w:val="InstructionalTable"/>
            </w:pPr>
            <w:r w:rsidRPr="002708A0">
              <w:t>Provide a link to each version of the service.</w:t>
            </w:r>
          </w:p>
        </w:tc>
      </w:tr>
      <w:tr w:rsidR="002708A0" w:rsidRPr="002708A0" w:rsidTr="00952AE6">
        <w:trPr>
          <w:cantSplit/>
        </w:trPr>
        <w:tc>
          <w:tcPr>
            <w:tcW w:w="1231" w:type="pct"/>
          </w:tcPr>
          <w:p w:rsidR="002708A0" w:rsidRPr="002708A0" w:rsidRDefault="002708A0" w:rsidP="002708A0">
            <w:pPr>
              <w:pStyle w:val="InstructionalTable"/>
            </w:pPr>
            <w:r w:rsidRPr="002708A0">
              <w:t>Example: version 1</w:t>
            </w:r>
          </w:p>
        </w:tc>
        <w:tc>
          <w:tcPr>
            <w:tcW w:w="1316" w:type="pct"/>
          </w:tcPr>
          <w:p w:rsidR="002708A0" w:rsidRPr="002708A0" w:rsidRDefault="002708A0" w:rsidP="002708A0">
            <w:pPr>
              <w:pStyle w:val="InstructionalTable"/>
            </w:pPr>
            <w:r w:rsidRPr="002708A0">
              <w:t>Example: Retired.</w:t>
            </w:r>
          </w:p>
        </w:tc>
        <w:tc>
          <w:tcPr>
            <w:tcW w:w="2453" w:type="pct"/>
          </w:tcPr>
          <w:p w:rsidR="002708A0" w:rsidRPr="002708A0" w:rsidRDefault="002708A0" w:rsidP="002708A0">
            <w:pPr>
              <w:pStyle w:val="InstructionalTable"/>
            </w:pPr>
            <w:r w:rsidRPr="002708A0">
              <w:t xml:space="preserve">Example: This release provided the base minimum functionality to look up a person by name. </w:t>
            </w:r>
          </w:p>
          <w:p w:rsidR="002708A0" w:rsidRPr="002708A0" w:rsidRDefault="002708A0" w:rsidP="002708A0">
            <w:pPr>
              <w:pStyle w:val="InstructionalTable"/>
            </w:pPr>
            <w:r w:rsidRPr="002708A0">
              <w:t>Provide a link to each version of the service.</w:t>
            </w:r>
          </w:p>
        </w:tc>
      </w:tr>
    </w:tbl>
    <w:p w:rsidR="00025DC9" w:rsidRDefault="00025DC9" w:rsidP="00025DC9">
      <w:pPr>
        <w:pStyle w:val="Heading5"/>
      </w:pPr>
      <w:bookmarkStart w:id="397" w:name="_Toc417479377"/>
      <w:r>
        <w:t>Summary of Design and Platform Details</w:t>
      </w:r>
      <w:bookmarkEnd w:id="397"/>
      <w:r>
        <w:t xml:space="preserve"> </w:t>
      </w:r>
    </w:p>
    <w:p w:rsidR="00025DC9" w:rsidRDefault="00025DC9" w:rsidP="00025DC9">
      <w:pPr>
        <w:pStyle w:val="Heading6"/>
      </w:pPr>
      <w:bookmarkStart w:id="398" w:name="_Toc417479378"/>
      <w:r>
        <w:t>SOA Pattern(s) Implemented</w:t>
      </w:r>
      <w:bookmarkEnd w:id="398"/>
    </w:p>
    <w:p w:rsidR="00025DC9" w:rsidRDefault="00025DC9" w:rsidP="00025DC9">
      <w:pPr>
        <w:pStyle w:val="InstructionalText1"/>
      </w:pPr>
      <w:r>
        <w:t xml:space="preserve">Name of the SOA pattern implemented – for instance, this may be a Pub/Sub model. Just a name and reference to the document or book with the pattern is sufficient for popular patterns or VA's own patterns. If you are using some esoteric pattern, more details will help.  </w:t>
      </w:r>
    </w:p>
    <w:p w:rsidR="00025DC9" w:rsidRDefault="00025DC9" w:rsidP="00025DC9">
      <w:pPr>
        <w:pStyle w:val="Heading6"/>
      </w:pPr>
      <w:bookmarkStart w:id="399" w:name="_Toc417479379"/>
      <w:r>
        <w:t>COTS Platform vendor names and versions for hosting platform</w:t>
      </w:r>
      <w:bookmarkEnd w:id="399"/>
    </w:p>
    <w:p w:rsidR="00025DC9" w:rsidRDefault="00025DC9" w:rsidP="00025DC9">
      <w:pPr>
        <w:pStyle w:val="InstructionalText1"/>
      </w:pPr>
      <w:r>
        <w:t>Example, TIBCO.</w:t>
      </w:r>
    </w:p>
    <w:p w:rsidR="00025DC9" w:rsidRDefault="00025DC9" w:rsidP="002D735D">
      <w:pPr>
        <w:pStyle w:val="Heading4"/>
      </w:pPr>
      <w:bookmarkStart w:id="400" w:name="_Toc417479380"/>
      <w:r>
        <w:t>Dependencies</w:t>
      </w:r>
      <w:bookmarkEnd w:id="400"/>
    </w:p>
    <w:p w:rsidR="00025DC9" w:rsidRDefault="00025DC9" w:rsidP="002D735D">
      <w:pPr>
        <w:pStyle w:val="InstructionalText1"/>
      </w:pPr>
      <w:r>
        <w:t>The Dependency Model identifies other services, systems, databases, etc. that [Service Name] is dependent upon or interacts with to perform its function.</w:t>
      </w:r>
    </w:p>
    <w:p w:rsidR="00025DC9" w:rsidRDefault="00025DC9" w:rsidP="002D735D">
      <w:pPr>
        <w:pStyle w:val="InstructionalText1"/>
      </w:pPr>
      <w:r>
        <w:t xml:space="preserve"> This section should clearly identify all sources and external systems that are accessed by this service to fulfill the service consumers’ request.  This section should include diagrams to show as much detail as necessary to inform the developer. Provide a context diagram for the service. </w:t>
      </w:r>
    </w:p>
    <w:p w:rsidR="00025DC9" w:rsidRDefault="00025DC9" w:rsidP="002D735D">
      <w:pPr>
        <w:pStyle w:val="InstructionalText1"/>
      </w:pPr>
      <w:r>
        <w:t xml:space="preserve">Note: Here our primary audience includes the providers of the service. So this document in general will emphasize system components and sub-systems as much as external interactions. </w:t>
      </w:r>
    </w:p>
    <w:p w:rsidR="00025DC9" w:rsidRDefault="00025DC9" w:rsidP="002D735D">
      <w:pPr>
        <w:pStyle w:val="Heading4"/>
      </w:pPr>
      <w:bookmarkStart w:id="401" w:name="_Toc417479381"/>
      <w:r>
        <w:lastRenderedPageBreak/>
        <w:t>Service Design Details</w:t>
      </w:r>
      <w:bookmarkEnd w:id="401"/>
    </w:p>
    <w:p w:rsidR="00025DC9" w:rsidRDefault="00025DC9" w:rsidP="002D735D">
      <w:pPr>
        <w:pStyle w:val="InstructionalText1"/>
      </w:pPr>
      <w:r>
        <w:t xml:space="preserve">The next sub-section on Interface Technical Specs </w:t>
      </w:r>
      <w:r w:rsidRPr="002D735D">
        <w:rPr>
          <w:b/>
          <w:u w:val="single"/>
        </w:rPr>
        <w:t>could be</w:t>
      </w:r>
      <w:r>
        <w:t xml:space="preserve"> just a copy from the corresponding sub-section in Interface section in the Service Description Document. Here, you could provide more detail necessary for building this service but </w:t>
      </w:r>
      <w:r w:rsidRPr="002D735D">
        <w:rPr>
          <w:b/>
          <w:u w:val="single"/>
        </w:rPr>
        <w:t>the interface spec needs to be consistent between this document and the Service Description Document</w:t>
      </w:r>
      <w:r>
        <w:t xml:space="preserve">. This section contains all information necessary to fully describe an interface published by this service... </w:t>
      </w:r>
    </w:p>
    <w:p w:rsidR="00025DC9" w:rsidRDefault="00025DC9" w:rsidP="002D735D">
      <w:pPr>
        <w:pStyle w:val="Heading5"/>
      </w:pPr>
      <w:bookmarkStart w:id="402" w:name="_Toc417479382"/>
      <w:r>
        <w:t>Interface Technical Specs</w:t>
      </w:r>
      <w:bookmarkEnd w:id="402"/>
    </w:p>
    <w:p w:rsidR="00025DC9" w:rsidRDefault="00025DC9" w:rsidP="002D735D">
      <w:pPr>
        <w:pStyle w:val="InstructionalText1"/>
      </w:pPr>
      <w:r>
        <w:t xml:space="preserve">The technical specification allows developers of service consumers to locate and discover the service for run time consumption. </w:t>
      </w:r>
    </w:p>
    <w:p w:rsidR="00025DC9" w:rsidRDefault="00025DC9" w:rsidP="00A67576">
      <w:pPr>
        <w:pStyle w:val="Heading6"/>
      </w:pPr>
      <w:bookmarkStart w:id="403" w:name="_Toc417479383"/>
      <w:r>
        <w:t>Service Invocation Type</w:t>
      </w:r>
      <w:bookmarkEnd w:id="403"/>
      <w:r>
        <w:t xml:space="preserve"> </w:t>
      </w:r>
    </w:p>
    <w:p w:rsidR="00025DC9" w:rsidRDefault="00025DC9" w:rsidP="00A67576">
      <w:pPr>
        <w:pStyle w:val="InstructionalText1"/>
      </w:pPr>
      <w:r>
        <w:t xml:space="preserve">Such as: SOAP over HTTP, REST. </w:t>
      </w:r>
    </w:p>
    <w:p w:rsidR="00025DC9" w:rsidRDefault="00025DC9" w:rsidP="00A67576">
      <w:pPr>
        <w:pStyle w:val="Heading6"/>
      </w:pPr>
      <w:bookmarkStart w:id="404" w:name="_Toc417479384"/>
      <w:r>
        <w:t>Service Interface Type</w:t>
      </w:r>
      <w:bookmarkEnd w:id="404"/>
      <w:r>
        <w:t xml:space="preserve"> </w:t>
      </w:r>
    </w:p>
    <w:p w:rsidR="00025DC9" w:rsidRDefault="00025DC9" w:rsidP="00A67576">
      <w:pPr>
        <w:pStyle w:val="InstructionalText1"/>
      </w:pPr>
      <w:r>
        <w:t>Such as: WSDL via Web Service 2.0</w:t>
      </w:r>
    </w:p>
    <w:p w:rsidR="00025DC9" w:rsidRDefault="00025DC9" w:rsidP="00A67576">
      <w:pPr>
        <w:pStyle w:val="Heading6"/>
      </w:pPr>
      <w:bookmarkStart w:id="405" w:name="_Toc417479385"/>
      <w:r>
        <w:t>Service Name</w:t>
      </w:r>
      <w:bookmarkEnd w:id="405"/>
    </w:p>
    <w:p w:rsidR="00025DC9" w:rsidRDefault="00025DC9" w:rsidP="00A67576">
      <w:pPr>
        <w:pStyle w:val="InstructionalText1"/>
      </w:pPr>
      <w:r>
        <w:t xml:space="preserve">Technical Service Name. Comply with ESS naming standards. </w:t>
      </w:r>
    </w:p>
    <w:p w:rsidR="00025DC9" w:rsidRDefault="00025DC9" w:rsidP="00A67576">
      <w:pPr>
        <w:pStyle w:val="Heading6"/>
      </w:pPr>
      <w:bookmarkStart w:id="406" w:name="_Toc417479386"/>
      <w:r>
        <w:t>Interface</w:t>
      </w:r>
      <w:bookmarkEnd w:id="406"/>
    </w:p>
    <w:p w:rsidR="00025DC9" w:rsidRDefault="00025DC9" w:rsidP="00A67576">
      <w:pPr>
        <w:pStyle w:val="InstructionalText1"/>
      </w:pPr>
      <w:r>
        <w:t>Link to WSDL or other interface document.</w:t>
      </w:r>
    </w:p>
    <w:p w:rsidR="00025DC9" w:rsidRDefault="00025DC9" w:rsidP="00A67576">
      <w:pPr>
        <w:pStyle w:val="Heading6"/>
      </w:pPr>
      <w:bookmarkStart w:id="407" w:name="_Toc417479387"/>
      <w:r>
        <w:t>End Points</w:t>
      </w:r>
      <w:bookmarkEnd w:id="407"/>
    </w:p>
    <w:p w:rsidR="00025DC9" w:rsidRDefault="00025DC9" w:rsidP="00A67576">
      <w:pPr>
        <w:pStyle w:val="InstructionalText1"/>
      </w:pPr>
      <w:r>
        <w:t xml:space="preserve">Provide if known! Calls that can be made into the service. Can be referenced to the WSDL or can be in a separate table.  </w:t>
      </w:r>
    </w:p>
    <w:p w:rsidR="00025DC9" w:rsidRDefault="00025DC9" w:rsidP="00A67576">
      <w:pPr>
        <w:pStyle w:val="Heading6"/>
      </w:pPr>
      <w:bookmarkStart w:id="408" w:name="_Toc417479388"/>
      <w:r>
        <w:t>Operations or Methods</w:t>
      </w:r>
      <w:bookmarkEnd w:id="408"/>
    </w:p>
    <w:p w:rsidR="00025DC9" w:rsidRDefault="00025DC9" w:rsidP="00A67576">
      <w:pPr>
        <w:pStyle w:val="InstructionalText1"/>
      </w:pPr>
      <w:r>
        <w:t xml:space="preserve">In the table below, the technical names of the operations, inputs and outputs are used. Inputs and outputs, if parameters, must have a data type. </w:t>
      </w:r>
    </w:p>
    <w:p w:rsidR="00025DC9" w:rsidRDefault="00025DC9" w:rsidP="00A67576">
      <w:pPr>
        <w:pStyle w:val="InstructionalText1"/>
      </w:pPr>
      <w:r>
        <w:t xml:space="preserve">Non-primitive data types must be defined in the Service Information Model section. </w:t>
      </w:r>
    </w:p>
    <w:p w:rsidR="00025DC9" w:rsidRDefault="00025DC9" w:rsidP="00A67576">
      <w:pPr>
        <w:pStyle w:val="InstructionalText1"/>
      </w:pPr>
      <w:r>
        <w:t>This table could be generated automatically from the WSDL content or its equivalent.</w:t>
      </w:r>
    </w:p>
    <w:p w:rsidR="00025DC9" w:rsidRDefault="00025DC9" w:rsidP="00A67576">
      <w:pPr>
        <w:pStyle w:val="InstructionalText1"/>
      </w:pPr>
      <w:r>
        <w:t xml:space="preserve">Style can take any of these values: Parameters or Document; and One-way or Request-response or Solicit-response or Notification. </w:t>
      </w:r>
    </w:p>
    <w:p w:rsidR="00025DC9" w:rsidRDefault="00025DC9" w:rsidP="00A67576">
      <w:pPr>
        <w:pStyle w:val="InstructionalText1"/>
      </w:pPr>
      <w:r>
        <w:t>Use a separate column for the operation purpose if you wish.</w:t>
      </w:r>
    </w:p>
    <w:p w:rsidR="00772FF6" w:rsidRDefault="00025DC9" w:rsidP="00A67576">
      <w:pPr>
        <w:pStyle w:val="InstructionalText1"/>
      </w:pPr>
      <w:r>
        <w:t>You might use abbreviations in the Faults column and explain the abbreviations used below the table. For example, NF = Not Found, MI = Missing Input.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echnical names of the operations, inputs and outputs are used. Inputs and outputs, if parameters, must have a data type. &#10;Non-primitive data types must be defined in the Service Information Model section. &#10;This table could be generated automatically from the WSDL content or its equivalent.&#10;Style can take any of these values: Parameters or Document; and One-way or Request-response or Solicit-response or Notification. &#10;Use a separate column for the operation purpose if you wish.&#10;You might use abbreviations in the Faults column and explain the abbreviations used below the table. For example, NF = Not Found, MI = Missing Input.&#10;"/>
      </w:tblPr>
      <w:tblGrid>
        <w:gridCol w:w="2227"/>
        <w:gridCol w:w="1249"/>
        <w:gridCol w:w="1147"/>
        <w:gridCol w:w="1733"/>
        <w:gridCol w:w="1544"/>
        <w:gridCol w:w="1676"/>
      </w:tblGrid>
      <w:tr w:rsidR="006014BB" w:rsidRPr="009B5C77" w:rsidTr="00952AE6">
        <w:trPr>
          <w:cantSplit/>
        </w:trPr>
        <w:tc>
          <w:tcPr>
            <w:tcW w:w="1163" w:type="pct"/>
            <w:shd w:val="clear" w:color="auto" w:fill="F2F2F2" w:themeFill="background1" w:themeFillShade="F2"/>
          </w:tcPr>
          <w:p w:rsidR="006014BB" w:rsidRPr="0021193C" w:rsidRDefault="006014BB" w:rsidP="00952AE6">
            <w:pPr>
              <w:pStyle w:val="TableHeading"/>
            </w:pPr>
            <w:bookmarkStart w:id="409" w:name="ColumnTitle_95"/>
            <w:bookmarkEnd w:id="409"/>
            <w:r w:rsidRPr="0021193C">
              <w:t>Operation Name</w:t>
            </w:r>
          </w:p>
        </w:tc>
        <w:tc>
          <w:tcPr>
            <w:tcW w:w="652" w:type="pct"/>
            <w:shd w:val="clear" w:color="auto" w:fill="F2F2F2" w:themeFill="background1" w:themeFillShade="F2"/>
          </w:tcPr>
          <w:p w:rsidR="006014BB" w:rsidRPr="0021193C" w:rsidRDefault="006014BB" w:rsidP="00952AE6">
            <w:pPr>
              <w:pStyle w:val="TableHeading"/>
            </w:pPr>
            <w:r w:rsidRPr="0021193C">
              <w:t>Inputs</w:t>
            </w:r>
          </w:p>
        </w:tc>
        <w:tc>
          <w:tcPr>
            <w:tcW w:w="599" w:type="pct"/>
            <w:shd w:val="clear" w:color="auto" w:fill="F2F2F2" w:themeFill="background1" w:themeFillShade="F2"/>
          </w:tcPr>
          <w:p w:rsidR="006014BB" w:rsidRPr="0021193C" w:rsidRDefault="006014BB" w:rsidP="00952AE6">
            <w:pPr>
              <w:pStyle w:val="TableHeading"/>
            </w:pPr>
            <w:r w:rsidRPr="0021193C">
              <w:t>Outputs</w:t>
            </w:r>
          </w:p>
        </w:tc>
        <w:tc>
          <w:tcPr>
            <w:tcW w:w="905" w:type="pct"/>
            <w:shd w:val="clear" w:color="auto" w:fill="F2F2F2" w:themeFill="background1" w:themeFillShade="F2"/>
          </w:tcPr>
          <w:p w:rsidR="006014BB" w:rsidRPr="0021193C" w:rsidRDefault="006014BB" w:rsidP="00952AE6">
            <w:pPr>
              <w:pStyle w:val="TableHeading"/>
            </w:pPr>
            <w:r w:rsidRPr="0021193C">
              <w:t>Transactional Qualities if relevant (Updating</w:t>
            </w:r>
            <w:proofErr w:type="gramStart"/>
            <w:r w:rsidRPr="0021193C">
              <w:t>?,</w:t>
            </w:r>
            <w:proofErr w:type="gramEnd"/>
            <w:r w:rsidRPr="0021193C">
              <w:t xml:space="preserve"> Atomic?, Can participate in transaction?)</w:t>
            </w:r>
          </w:p>
        </w:tc>
        <w:tc>
          <w:tcPr>
            <w:tcW w:w="806" w:type="pct"/>
            <w:shd w:val="clear" w:color="auto" w:fill="F2F2F2" w:themeFill="background1" w:themeFillShade="F2"/>
          </w:tcPr>
          <w:p w:rsidR="006014BB" w:rsidRPr="0021193C" w:rsidRDefault="006014BB" w:rsidP="00952AE6">
            <w:pPr>
              <w:pStyle w:val="TableHeading"/>
            </w:pPr>
            <w:r w:rsidRPr="0021193C">
              <w:t>Pre and Post Conditions</w:t>
            </w:r>
          </w:p>
        </w:tc>
        <w:tc>
          <w:tcPr>
            <w:tcW w:w="875" w:type="pct"/>
            <w:shd w:val="clear" w:color="auto" w:fill="F2F2F2" w:themeFill="background1" w:themeFillShade="F2"/>
          </w:tcPr>
          <w:p w:rsidR="006014BB" w:rsidRPr="0021193C" w:rsidRDefault="006014BB" w:rsidP="00952AE6">
            <w:pPr>
              <w:pStyle w:val="TableHeading"/>
            </w:pPr>
            <w:r w:rsidRPr="0021193C">
              <w:t>Exception (s)</w:t>
            </w:r>
          </w:p>
        </w:tc>
      </w:tr>
      <w:tr w:rsidR="006014BB" w:rsidRPr="009B5C77" w:rsidTr="00952AE6">
        <w:trPr>
          <w:cantSplit/>
        </w:trPr>
        <w:tc>
          <w:tcPr>
            <w:tcW w:w="1163" w:type="pct"/>
          </w:tcPr>
          <w:p w:rsidR="006014BB" w:rsidRPr="0021193C" w:rsidRDefault="006014BB" w:rsidP="00952AE6">
            <w:pPr>
              <w:pStyle w:val="TableText"/>
            </w:pPr>
          </w:p>
        </w:tc>
        <w:tc>
          <w:tcPr>
            <w:tcW w:w="652" w:type="pct"/>
          </w:tcPr>
          <w:p w:rsidR="006014BB" w:rsidRPr="0021193C" w:rsidRDefault="006014BB" w:rsidP="00952AE6">
            <w:pPr>
              <w:pStyle w:val="TableText"/>
            </w:pPr>
          </w:p>
        </w:tc>
        <w:tc>
          <w:tcPr>
            <w:tcW w:w="599" w:type="pct"/>
          </w:tcPr>
          <w:p w:rsidR="006014BB" w:rsidRPr="0021193C" w:rsidRDefault="006014BB" w:rsidP="00952AE6">
            <w:pPr>
              <w:pStyle w:val="TableText"/>
            </w:pPr>
          </w:p>
        </w:tc>
        <w:tc>
          <w:tcPr>
            <w:tcW w:w="905" w:type="pct"/>
          </w:tcPr>
          <w:p w:rsidR="006014BB" w:rsidRPr="0021193C" w:rsidRDefault="006014BB" w:rsidP="00952AE6">
            <w:pPr>
              <w:pStyle w:val="TableText"/>
            </w:pPr>
          </w:p>
        </w:tc>
        <w:tc>
          <w:tcPr>
            <w:tcW w:w="806" w:type="pct"/>
          </w:tcPr>
          <w:p w:rsidR="006014BB" w:rsidRPr="0021193C" w:rsidRDefault="006014BB" w:rsidP="00952AE6">
            <w:pPr>
              <w:pStyle w:val="TableText"/>
            </w:pPr>
          </w:p>
        </w:tc>
        <w:tc>
          <w:tcPr>
            <w:tcW w:w="875" w:type="pct"/>
          </w:tcPr>
          <w:p w:rsidR="006014BB" w:rsidRPr="0021193C" w:rsidRDefault="006014BB" w:rsidP="00952AE6">
            <w:pPr>
              <w:pStyle w:val="TableText"/>
            </w:pPr>
          </w:p>
        </w:tc>
      </w:tr>
      <w:tr w:rsidR="006014BB" w:rsidRPr="009B5C77" w:rsidTr="00952AE6">
        <w:trPr>
          <w:cantSplit/>
        </w:trPr>
        <w:tc>
          <w:tcPr>
            <w:tcW w:w="1163" w:type="pct"/>
          </w:tcPr>
          <w:p w:rsidR="006014BB" w:rsidRPr="0021193C" w:rsidRDefault="006014BB" w:rsidP="00952AE6">
            <w:pPr>
              <w:pStyle w:val="TableText"/>
            </w:pPr>
          </w:p>
        </w:tc>
        <w:tc>
          <w:tcPr>
            <w:tcW w:w="652" w:type="pct"/>
          </w:tcPr>
          <w:p w:rsidR="006014BB" w:rsidRPr="0021193C" w:rsidRDefault="006014BB" w:rsidP="00952AE6">
            <w:pPr>
              <w:pStyle w:val="TableText"/>
            </w:pPr>
          </w:p>
        </w:tc>
        <w:tc>
          <w:tcPr>
            <w:tcW w:w="599" w:type="pct"/>
          </w:tcPr>
          <w:p w:rsidR="006014BB" w:rsidRPr="0021193C" w:rsidRDefault="006014BB" w:rsidP="00952AE6">
            <w:pPr>
              <w:pStyle w:val="TableText"/>
            </w:pPr>
          </w:p>
        </w:tc>
        <w:tc>
          <w:tcPr>
            <w:tcW w:w="905" w:type="pct"/>
          </w:tcPr>
          <w:p w:rsidR="006014BB" w:rsidRPr="0021193C" w:rsidRDefault="006014BB" w:rsidP="00952AE6">
            <w:pPr>
              <w:pStyle w:val="TableText"/>
            </w:pPr>
          </w:p>
        </w:tc>
        <w:tc>
          <w:tcPr>
            <w:tcW w:w="806" w:type="pct"/>
          </w:tcPr>
          <w:p w:rsidR="006014BB" w:rsidRPr="0021193C" w:rsidRDefault="006014BB" w:rsidP="00952AE6">
            <w:pPr>
              <w:pStyle w:val="TableText"/>
            </w:pPr>
          </w:p>
        </w:tc>
        <w:tc>
          <w:tcPr>
            <w:tcW w:w="875" w:type="pct"/>
          </w:tcPr>
          <w:p w:rsidR="006014BB" w:rsidRPr="0021193C" w:rsidRDefault="006014BB" w:rsidP="00952AE6">
            <w:pPr>
              <w:pStyle w:val="TableText"/>
            </w:pPr>
          </w:p>
        </w:tc>
      </w:tr>
    </w:tbl>
    <w:p w:rsidR="00B92F1B" w:rsidRDefault="00B92F1B" w:rsidP="00B92F1B">
      <w:pPr>
        <w:pStyle w:val="InstructionalText1"/>
      </w:pPr>
      <w:r>
        <w:lastRenderedPageBreak/>
        <w:t xml:space="preserve">Provide a link to the Service Information model so that the consumer of your system knows the schema for the input and output parameters. </w:t>
      </w:r>
    </w:p>
    <w:p w:rsidR="00B92F1B" w:rsidRDefault="00B92F1B" w:rsidP="00B92F1B">
      <w:pPr>
        <w:pStyle w:val="Heading6"/>
      </w:pPr>
      <w:bookmarkStart w:id="410" w:name="_Toc417479389"/>
      <w:r>
        <w:t>Message Schemas</w:t>
      </w:r>
      <w:bookmarkEnd w:id="410"/>
    </w:p>
    <w:p w:rsidR="00B92F1B" w:rsidRDefault="00B92F1B" w:rsidP="00B92F1B">
      <w:pPr>
        <w:pStyle w:val="InstructionalText1"/>
      </w:pPr>
      <w:r>
        <w:t>Provide definitions or links to definitions of the message(s) related to the service operations.  These may be dependent on the implementation style and protocol binding of the interface.</w:t>
      </w:r>
    </w:p>
    <w:p w:rsidR="00B92F1B" w:rsidRDefault="00B92F1B" w:rsidP="00B92F1B">
      <w:pPr>
        <w:pStyle w:val="Heading5"/>
      </w:pPr>
      <w:bookmarkStart w:id="411" w:name="_Toc417479390"/>
      <w:r>
        <w:t>Information Model</w:t>
      </w:r>
      <w:bookmarkEnd w:id="411"/>
    </w:p>
    <w:p w:rsidR="00B92F1B" w:rsidRDefault="00B92F1B" w:rsidP="00B92F1B">
      <w:pPr>
        <w:pStyle w:val="InstructionalText1"/>
      </w:pPr>
      <w:r>
        <w:t xml:space="preserve">Even though this section looks similar to the corresponding section 3.2 in Service Description, remember that the primary objective here is to facilitate construction and to gain approvals from governing bodies. So you will provide more of a “white box” view of the design here to help your developers code the service. </w:t>
      </w:r>
    </w:p>
    <w:p w:rsidR="00B92F1B" w:rsidRDefault="00B92F1B" w:rsidP="00B92F1B">
      <w:pPr>
        <w:pStyle w:val="Heading6"/>
      </w:pPr>
      <w:bookmarkStart w:id="412" w:name="_Toc417479391"/>
      <w:r>
        <w:t>Class Diagram and Description of Entities Involved</w:t>
      </w:r>
      <w:bookmarkEnd w:id="412"/>
    </w:p>
    <w:p w:rsidR="00B92F1B" w:rsidRDefault="00B92F1B" w:rsidP="00B92F1B">
      <w:pPr>
        <w:pStyle w:val="InstructionalText1"/>
      </w:pPr>
      <w:r>
        <w:t>Map out all entities involved in the service: input, output, exceptions, entities manipulated in persistent media/DBs, intermediate entities created in memory etc.</w:t>
      </w:r>
    </w:p>
    <w:p w:rsidR="00B92F1B" w:rsidRDefault="00B92F1B" w:rsidP="00B92F1B">
      <w:pPr>
        <w:pStyle w:val="Heading6"/>
      </w:pPr>
      <w:bookmarkStart w:id="413" w:name="_Toc417479392"/>
      <w:r>
        <w:t>Mappings from ELDM to Standards Based Schemas</w:t>
      </w:r>
      <w:bookmarkEnd w:id="413"/>
    </w:p>
    <w:p w:rsidR="00B92F1B" w:rsidRDefault="00B92F1B" w:rsidP="00B92F1B">
      <w:pPr>
        <w:pStyle w:val="InstructionalText1"/>
      </w:pPr>
      <w:r>
        <w:t xml:space="preserve">Provide mappings from your native schema to any standards based schemas your service will use to communicate outside. For instance, if you are using HL7 based messages then you will show how data is converted from your native schema to HL7. </w:t>
      </w:r>
    </w:p>
    <w:p w:rsidR="00B92F1B" w:rsidRDefault="00B92F1B" w:rsidP="00B92F1B">
      <w:pPr>
        <w:pStyle w:val="Heading5"/>
      </w:pPr>
      <w:bookmarkStart w:id="414" w:name="_Toc417479393"/>
      <w:r>
        <w:t>Behavior Model (AKA Use Case Realization)</w:t>
      </w:r>
      <w:bookmarkEnd w:id="414"/>
    </w:p>
    <w:p w:rsidR="00B92F1B" w:rsidRDefault="00B92F1B" w:rsidP="00B92F1B">
      <w:pPr>
        <w:pStyle w:val="InstructionalText1"/>
      </w:pPr>
      <w:r>
        <w:t>The Behavior Model defines the actions and processes supported by the service.  Actions and methods represented in the use cases and sequence diagrams shown below are further defined by the operation contracts and the message payloads.</w:t>
      </w:r>
    </w:p>
    <w:p w:rsidR="00B92F1B" w:rsidRDefault="00B92F1B" w:rsidP="00B92F1B">
      <w:pPr>
        <w:pStyle w:val="Heading6"/>
      </w:pPr>
      <w:bookmarkStart w:id="415" w:name="_Toc417479394"/>
      <w:r>
        <w:t>Use Cases (Use Case Model)</w:t>
      </w:r>
      <w:bookmarkEnd w:id="415"/>
    </w:p>
    <w:p w:rsidR="00B92F1B" w:rsidRDefault="00B92F1B" w:rsidP="00B92F1B">
      <w:pPr>
        <w:pStyle w:val="InstructionalText1"/>
      </w:pPr>
      <w:r>
        <w:t xml:space="preserve">How does this service fit into the larger use case model of the consumer? You may need multiple models for multiple consumers. Focus is not on the internal workings of the new service instead of the calls made from external consumers. Just a summary or the Use Case Diagram may be sufficient.  List the alternative and exception flows. Reference the detailed design documents via a URL. </w:t>
      </w:r>
    </w:p>
    <w:p w:rsidR="00B92F1B" w:rsidRDefault="00B92F1B" w:rsidP="00B92F1B">
      <w:pPr>
        <w:pStyle w:val="Heading6"/>
      </w:pPr>
      <w:bookmarkStart w:id="416" w:name="_Toc417479395"/>
      <w:r>
        <w:t>Interaction Diagrams</w:t>
      </w:r>
      <w:bookmarkEnd w:id="416"/>
      <w:r>
        <w:t xml:space="preserve"> </w:t>
      </w:r>
    </w:p>
    <w:p w:rsidR="00B92F1B" w:rsidRDefault="00B92F1B" w:rsidP="00B92F1B">
      <w:pPr>
        <w:pStyle w:val="InstructionalText1"/>
      </w:pPr>
      <w:r>
        <w:t xml:space="preserve">Cut and paste screen shot from RSA or similar tool or provide link to the model. Provide description to help developers build your service. The interaction diagrams should depict external interactions and internal sequences of calls between internal components. The sequence diagram should cut through all layers to show the main, alternate and exception flows. </w:t>
      </w:r>
    </w:p>
    <w:p w:rsidR="00B92F1B" w:rsidRDefault="00B92F1B" w:rsidP="00166F66">
      <w:pPr>
        <w:pStyle w:val="Heading4"/>
      </w:pPr>
      <w:bookmarkStart w:id="417" w:name="_Toc417479396"/>
      <w:r>
        <w:t>Gap Analysis</w:t>
      </w:r>
      <w:bookmarkEnd w:id="417"/>
    </w:p>
    <w:p w:rsidR="00772FF6" w:rsidRDefault="00B92F1B" w:rsidP="00166F66">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rovide a Gap Analysis (Reference) to demonstrate compliance of this service with various standards, policies, guidelines and laws. The Gap Analysis may take the form of a matrix. This will help the governance boards expedite your request."/>
      </w:tblPr>
      <w:tblGrid>
        <w:gridCol w:w="1848"/>
        <w:gridCol w:w="1316"/>
        <w:gridCol w:w="1258"/>
        <w:gridCol w:w="1280"/>
        <w:gridCol w:w="3874"/>
      </w:tblGrid>
      <w:tr w:rsidR="00FF1888" w:rsidRPr="002F0CE7" w:rsidTr="00952AE6">
        <w:trPr>
          <w:cantSplit/>
          <w:tblHeader/>
        </w:trPr>
        <w:tc>
          <w:tcPr>
            <w:tcW w:w="965" w:type="pct"/>
            <w:shd w:val="clear" w:color="auto" w:fill="F2F2F2" w:themeFill="background1" w:themeFillShade="F2"/>
          </w:tcPr>
          <w:p w:rsidR="00FF1888" w:rsidRPr="002F0CE7" w:rsidRDefault="00FF1888" w:rsidP="00952AE6">
            <w:pPr>
              <w:pStyle w:val="TableHeading"/>
            </w:pPr>
            <w:bookmarkStart w:id="418" w:name="ColumnTitle_96"/>
            <w:bookmarkEnd w:id="418"/>
            <w:r w:rsidRPr="002F0CE7">
              <w:t>Design Elements</w:t>
            </w:r>
            <w:r w:rsidRPr="002F0CE7">
              <w:sym w:font="Wingdings" w:char="F0E0"/>
            </w:r>
          </w:p>
          <w:p w:rsidR="00FF1888" w:rsidRPr="002F0CE7" w:rsidRDefault="00FF1888" w:rsidP="00952AE6">
            <w:pPr>
              <w:pStyle w:val="TableHeading"/>
            </w:pPr>
            <w:r w:rsidRPr="002F0CE7">
              <w:t xml:space="preserve">Policies / SLD elements </w:t>
            </w:r>
            <w:r w:rsidR="00FF0B2F" w:rsidRPr="002F0CE7">
              <w:t>etc.</w:t>
            </w:r>
            <w:r w:rsidRPr="002F0CE7">
              <w:t>↓</w:t>
            </w:r>
          </w:p>
        </w:tc>
        <w:tc>
          <w:tcPr>
            <w:tcW w:w="687" w:type="pct"/>
            <w:shd w:val="clear" w:color="auto" w:fill="F2F2F2" w:themeFill="background1" w:themeFillShade="F2"/>
          </w:tcPr>
          <w:p w:rsidR="00FF1888" w:rsidRPr="002F0CE7" w:rsidRDefault="00FF1888" w:rsidP="00952AE6">
            <w:pPr>
              <w:pStyle w:val="TableHeading"/>
            </w:pPr>
            <w:r w:rsidRPr="002F0CE7">
              <w:t xml:space="preserve">Design </w:t>
            </w:r>
          </w:p>
          <w:p w:rsidR="00FF1888" w:rsidRPr="002F0CE7" w:rsidRDefault="00FF1888" w:rsidP="00952AE6">
            <w:pPr>
              <w:pStyle w:val="TableHeading"/>
            </w:pPr>
            <w:r w:rsidRPr="002F0CE7">
              <w:t>Element A</w:t>
            </w:r>
          </w:p>
        </w:tc>
        <w:tc>
          <w:tcPr>
            <w:tcW w:w="657" w:type="pct"/>
            <w:shd w:val="clear" w:color="auto" w:fill="F2F2F2" w:themeFill="background1" w:themeFillShade="F2"/>
          </w:tcPr>
          <w:p w:rsidR="00FF1888" w:rsidRPr="002F0CE7" w:rsidRDefault="00FF1888" w:rsidP="00952AE6">
            <w:pPr>
              <w:pStyle w:val="TableHeading"/>
            </w:pPr>
            <w:r w:rsidRPr="002F0CE7">
              <w:t xml:space="preserve">Design </w:t>
            </w:r>
          </w:p>
          <w:p w:rsidR="00FF1888" w:rsidRPr="002F0CE7" w:rsidRDefault="00FF1888" w:rsidP="00952AE6">
            <w:pPr>
              <w:pStyle w:val="TableHeading"/>
            </w:pPr>
            <w:r w:rsidRPr="002F0CE7">
              <w:t>Element B</w:t>
            </w:r>
          </w:p>
        </w:tc>
        <w:tc>
          <w:tcPr>
            <w:tcW w:w="668" w:type="pct"/>
            <w:shd w:val="clear" w:color="auto" w:fill="F2F2F2" w:themeFill="background1" w:themeFillShade="F2"/>
          </w:tcPr>
          <w:p w:rsidR="00FF1888" w:rsidRPr="002F0CE7" w:rsidRDefault="00FF1888" w:rsidP="00952AE6">
            <w:pPr>
              <w:pStyle w:val="TableHeading"/>
            </w:pPr>
            <w:r w:rsidRPr="002F0CE7">
              <w:t xml:space="preserve">Design </w:t>
            </w:r>
          </w:p>
          <w:p w:rsidR="00FF1888" w:rsidRPr="002F0CE7" w:rsidRDefault="00FF1888" w:rsidP="00952AE6">
            <w:pPr>
              <w:pStyle w:val="TableHeading"/>
            </w:pPr>
            <w:r w:rsidRPr="002F0CE7">
              <w:t>Element C</w:t>
            </w:r>
          </w:p>
        </w:tc>
        <w:tc>
          <w:tcPr>
            <w:tcW w:w="2023" w:type="pct"/>
            <w:shd w:val="clear" w:color="auto" w:fill="F2F2F2" w:themeFill="background1" w:themeFillShade="F2"/>
          </w:tcPr>
          <w:p w:rsidR="00FF1888" w:rsidRPr="002F0CE7" w:rsidRDefault="00FF1888" w:rsidP="00952AE6">
            <w:pPr>
              <w:pStyle w:val="TableHeading"/>
            </w:pPr>
            <w:r w:rsidRPr="002F0CE7">
              <w:t>Comment for non-conformance</w:t>
            </w:r>
          </w:p>
        </w:tc>
      </w:tr>
      <w:tr w:rsidR="00FF1888" w:rsidRPr="002F0CE7" w:rsidTr="00952AE6">
        <w:trPr>
          <w:cantSplit/>
        </w:trPr>
        <w:tc>
          <w:tcPr>
            <w:tcW w:w="965" w:type="pct"/>
          </w:tcPr>
          <w:p w:rsidR="00FF1888" w:rsidRPr="002F0CE7" w:rsidRDefault="00FF1888" w:rsidP="00952AE6">
            <w:pPr>
              <w:pStyle w:val="InstructionalTable"/>
            </w:pPr>
            <w:r w:rsidRPr="002F0CE7">
              <w:lastRenderedPageBreak/>
              <w:t>Policy X</w:t>
            </w:r>
          </w:p>
        </w:tc>
        <w:tc>
          <w:tcPr>
            <w:tcW w:w="687" w:type="pct"/>
          </w:tcPr>
          <w:p w:rsidR="00FF1888" w:rsidRPr="002F0CE7" w:rsidRDefault="00FF1888" w:rsidP="00952AE6">
            <w:pPr>
              <w:pStyle w:val="InstructionalTable"/>
            </w:pPr>
            <w:r w:rsidRPr="002F0CE7">
              <w:t>Match</w:t>
            </w:r>
          </w:p>
        </w:tc>
        <w:tc>
          <w:tcPr>
            <w:tcW w:w="657" w:type="pct"/>
          </w:tcPr>
          <w:p w:rsidR="00FF1888" w:rsidRPr="002F0CE7" w:rsidRDefault="00FF1888" w:rsidP="00952AE6">
            <w:pPr>
              <w:pStyle w:val="TableText"/>
            </w:pPr>
          </w:p>
        </w:tc>
        <w:tc>
          <w:tcPr>
            <w:tcW w:w="668" w:type="pct"/>
          </w:tcPr>
          <w:p w:rsidR="00FF1888" w:rsidRPr="002F0CE7" w:rsidRDefault="00FF1888" w:rsidP="00952AE6">
            <w:pPr>
              <w:pStyle w:val="TableText"/>
            </w:pPr>
          </w:p>
        </w:tc>
        <w:tc>
          <w:tcPr>
            <w:tcW w:w="2023" w:type="pct"/>
          </w:tcPr>
          <w:p w:rsidR="00FF1888" w:rsidRPr="002F0CE7" w:rsidRDefault="00FF1888" w:rsidP="00952AE6">
            <w:pPr>
              <w:pStyle w:val="TableText"/>
            </w:pPr>
          </w:p>
        </w:tc>
      </w:tr>
      <w:tr w:rsidR="00FF1888" w:rsidRPr="002F0CE7" w:rsidTr="00952AE6">
        <w:trPr>
          <w:cantSplit/>
        </w:trPr>
        <w:tc>
          <w:tcPr>
            <w:tcW w:w="965" w:type="pct"/>
          </w:tcPr>
          <w:p w:rsidR="00FF1888" w:rsidRPr="002F0CE7" w:rsidRDefault="00FF1888" w:rsidP="00952AE6">
            <w:pPr>
              <w:pStyle w:val="InstructionalTable"/>
            </w:pPr>
            <w:r w:rsidRPr="002F0CE7">
              <w:t>Policy Y</w:t>
            </w:r>
          </w:p>
        </w:tc>
        <w:tc>
          <w:tcPr>
            <w:tcW w:w="687" w:type="pct"/>
          </w:tcPr>
          <w:p w:rsidR="00FF1888" w:rsidRPr="002F0CE7" w:rsidRDefault="00FF1888" w:rsidP="00952AE6">
            <w:pPr>
              <w:pStyle w:val="TableText"/>
            </w:pPr>
          </w:p>
        </w:tc>
        <w:tc>
          <w:tcPr>
            <w:tcW w:w="657" w:type="pct"/>
          </w:tcPr>
          <w:p w:rsidR="00FF1888" w:rsidRPr="002F0CE7" w:rsidRDefault="00FF1888" w:rsidP="00952AE6">
            <w:pPr>
              <w:pStyle w:val="InstructionalTable"/>
            </w:pPr>
            <w:r w:rsidRPr="002F0CE7">
              <w:t>Partial</w:t>
            </w:r>
          </w:p>
        </w:tc>
        <w:tc>
          <w:tcPr>
            <w:tcW w:w="668" w:type="pct"/>
          </w:tcPr>
          <w:p w:rsidR="00FF1888" w:rsidRPr="002F0CE7" w:rsidRDefault="00FF1888" w:rsidP="00952AE6">
            <w:pPr>
              <w:pStyle w:val="TableText"/>
            </w:pPr>
          </w:p>
        </w:tc>
        <w:tc>
          <w:tcPr>
            <w:tcW w:w="2023" w:type="pct"/>
          </w:tcPr>
          <w:p w:rsidR="00FF1888" w:rsidRPr="002F0CE7" w:rsidRDefault="00FF1888" w:rsidP="00952AE6">
            <w:pPr>
              <w:pStyle w:val="TableText"/>
            </w:pPr>
          </w:p>
        </w:tc>
      </w:tr>
      <w:tr w:rsidR="00FF1888" w:rsidRPr="002F0CE7" w:rsidTr="00952AE6">
        <w:trPr>
          <w:cantSplit/>
        </w:trPr>
        <w:tc>
          <w:tcPr>
            <w:tcW w:w="965" w:type="pct"/>
          </w:tcPr>
          <w:p w:rsidR="00FF1888" w:rsidRPr="002F0CE7" w:rsidRDefault="00FF1888" w:rsidP="00952AE6">
            <w:pPr>
              <w:pStyle w:val="InstructionalTable"/>
            </w:pPr>
            <w:r w:rsidRPr="002F0CE7">
              <w:t>Policy Z</w:t>
            </w:r>
          </w:p>
        </w:tc>
        <w:tc>
          <w:tcPr>
            <w:tcW w:w="687" w:type="pct"/>
          </w:tcPr>
          <w:p w:rsidR="00FF1888" w:rsidRPr="002F0CE7" w:rsidRDefault="00FF1888" w:rsidP="00952AE6">
            <w:pPr>
              <w:pStyle w:val="TableText"/>
            </w:pPr>
          </w:p>
        </w:tc>
        <w:tc>
          <w:tcPr>
            <w:tcW w:w="657" w:type="pct"/>
          </w:tcPr>
          <w:p w:rsidR="00FF1888" w:rsidRPr="002F0CE7" w:rsidRDefault="00FF1888" w:rsidP="00952AE6">
            <w:pPr>
              <w:pStyle w:val="TableText"/>
            </w:pPr>
          </w:p>
        </w:tc>
        <w:tc>
          <w:tcPr>
            <w:tcW w:w="668" w:type="pct"/>
          </w:tcPr>
          <w:p w:rsidR="00FF1888" w:rsidRPr="002F0CE7" w:rsidRDefault="00FF1888" w:rsidP="00952AE6">
            <w:pPr>
              <w:pStyle w:val="TableText"/>
            </w:pPr>
          </w:p>
        </w:tc>
        <w:tc>
          <w:tcPr>
            <w:tcW w:w="2023" w:type="pct"/>
          </w:tcPr>
          <w:p w:rsidR="00FF1888" w:rsidRPr="002F0CE7" w:rsidRDefault="00FF1888" w:rsidP="00952AE6">
            <w:pPr>
              <w:pStyle w:val="InstructionalTable"/>
            </w:pPr>
            <w:r w:rsidRPr="002F0CE7">
              <w:t xml:space="preserve">Commercial encryption server in prod will have to address this policy. </w:t>
            </w:r>
          </w:p>
        </w:tc>
      </w:tr>
      <w:tr w:rsidR="00FF1888" w:rsidRPr="002F0CE7" w:rsidTr="00952AE6">
        <w:trPr>
          <w:cantSplit/>
        </w:trPr>
        <w:tc>
          <w:tcPr>
            <w:tcW w:w="965" w:type="pct"/>
          </w:tcPr>
          <w:p w:rsidR="00FF1888" w:rsidRPr="002F0CE7" w:rsidRDefault="00FF1888" w:rsidP="00952AE6">
            <w:pPr>
              <w:pStyle w:val="InstructionalTable"/>
            </w:pPr>
            <w:r w:rsidRPr="002F0CE7">
              <w:t>Policy A</w:t>
            </w:r>
          </w:p>
        </w:tc>
        <w:tc>
          <w:tcPr>
            <w:tcW w:w="687" w:type="pct"/>
          </w:tcPr>
          <w:p w:rsidR="00FF1888" w:rsidRPr="002F0CE7" w:rsidRDefault="00FF1888" w:rsidP="00952AE6">
            <w:pPr>
              <w:pStyle w:val="TableText"/>
            </w:pPr>
          </w:p>
        </w:tc>
        <w:tc>
          <w:tcPr>
            <w:tcW w:w="657" w:type="pct"/>
          </w:tcPr>
          <w:p w:rsidR="00FF1888" w:rsidRPr="002F0CE7" w:rsidRDefault="00FF1888" w:rsidP="00952AE6">
            <w:pPr>
              <w:pStyle w:val="TableText"/>
            </w:pPr>
          </w:p>
        </w:tc>
        <w:tc>
          <w:tcPr>
            <w:tcW w:w="668" w:type="pct"/>
          </w:tcPr>
          <w:p w:rsidR="00FF1888" w:rsidRPr="002F0CE7" w:rsidRDefault="00FF1888" w:rsidP="00952AE6">
            <w:pPr>
              <w:pStyle w:val="TableText"/>
            </w:pPr>
          </w:p>
        </w:tc>
        <w:tc>
          <w:tcPr>
            <w:tcW w:w="2023" w:type="pct"/>
          </w:tcPr>
          <w:p w:rsidR="00FF1888" w:rsidRPr="002F0CE7" w:rsidRDefault="00FF1888" w:rsidP="00952AE6">
            <w:pPr>
              <w:pStyle w:val="InstructionalTable"/>
            </w:pPr>
            <w:r w:rsidRPr="002F0CE7">
              <w:t xml:space="preserve">Compliance with this policy not required until next year. </w:t>
            </w:r>
          </w:p>
        </w:tc>
      </w:tr>
      <w:tr w:rsidR="00FF1888" w:rsidRPr="002F0CE7" w:rsidTr="00952AE6">
        <w:trPr>
          <w:cantSplit/>
          <w:trHeight w:val="908"/>
        </w:trPr>
        <w:tc>
          <w:tcPr>
            <w:tcW w:w="965" w:type="pct"/>
          </w:tcPr>
          <w:p w:rsidR="00FF1888" w:rsidRPr="002F0CE7" w:rsidRDefault="00FF1888" w:rsidP="00952AE6">
            <w:pPr>
              <w:pStyle w:val="InstructionalTable"/>
            </w:pPr>
            <w:r w:rsidRPr="002F0CE7">
              <w:t xml:space="preserve">New / Additional Features </w:t>
            </w:r>
          </w:p>
        </w:tc>
        <w:tc>
          <w:tcPr>
            <w:tcW w:w="687" w:type="pct"/>
          </w:tcPr>
          <w:p w:rsidR="00FF1888" w:rsidRPr="002F0CE7" w:rsidRDefault="00FF1888" w:rsidP="00952AE6">
            <w:pPr>
              <w:pStyle w:val="TableText"/>
            </w:pPr>
          </w:p>
        </w:tc>
        <w:tc>
          <w:tcPr>
            <w:tcW w:w="657" w:type="pct"/>
          </w:tcPr>
          <w:p w:rsidR="00FF1888" w:rsidRPr="002F0CE7" w:rsidRDefault="00FF1888" w:rsidP="00952AE6">
            <w:pPr>
              <w:pStyle w:val="TableText"/>
            </w:pPr>
          </w:p>
        </w:tc>
        <w:tc>
          <w:tcPr>
            <w:tcW w:w="668" w:type="pct"/>
          </w:tcPr>
          <w:p w:rsidR="00FF1888" w:rsidRPr="002F0CE7" w:rsidRDefault="00FF1888" w:rsidP="00952AE6">
            <w:pPr>
              <w:pStyle w:val="InstructionalTable"/>
            </w:pPr>
            <w:r w:rsidRPr="002F0CE7">
              <w:t>New element minimizes manual intervention</w:t>
            </w:r>
          </w:p>
        </w:tc>
        <w:tc>
          <w:tcPr>
            <w:tcW w:w="2023" w:type="pct"/>
          </w:tcPr>
          <w:p w:rsidR="00FF1888" w:rsidRPr="002F0CE7" w:rsidRDefault="00FF1888" w:rsidP="00952AE6">
            <w:pPr>
              <w:pStyle w:val="TableText"/>
            </w:pPr>
          </w:p>
        </w:tc>
      </w:tr>
    </w:tbl>
    <w:p w:rsidR="002717B8" w:rsidRDefault="002717B8" w:rsidP="002717B8">
      <w:pPr>
        <w:pStyle w:val="Heading5"/>
      </w:pPr>
      <w:bookmarkStart w:id="419" w:name="_Toc417479397"/>
      <w:r>
        <w:t>Variances from Enterprise Target Architecture</w:t>
      </w:r>
      <w:bookmarkEnd w:id="419"/>
      <w:r>
        <w:t xml:space="preserve"> </w:t>
      </w:r>
    </w:p>
    <w:p w:rsidR="002717B8" w:rsidRDefault="002717B8" w:rsidP="002717B8">
      <w:pPr>
        <w:pStyle w:val="InstructionalText1"/>
      </w:pPr>
      <w:r>
        <w:t xml:space="preserve">This list of “variances” will become a submission to the ESS dispensation process. </w:t>
      </w:r>
    </w:p>
    <w:p w:rsidR="002717B8" w:rsidRDefault="002717B8" w:rsidP="002717B8">
      <w:pPr>
        <w:pStyle w:val="Heading5"/>
      </w:pPr>
      <w:bookmarkStart w:id="420" w:name="_Toc417479398"/>
      <w:r>
        <w:t>Variances from SLDs</w:t>
      </w:r>
      <w:bookmarkEnd w:id="420"/>
    </w:p>
    <w:p w:rsidR="002717B8" w:rsidRDefault="002717B8" w:rsidP="002717B8">
      <w:pPr>
        <w:pStyle w:val="InstructionalText1"/>
      </w:pPr>
      <w:r>
        <w:t xml:space="preserve">This list of “variances” will become a submission to the ESS dispensation process. </w:t>
      </w:r>
    </w:p>
    <w:p w:rsidR="002717B8" w:rsidRDefault="002717B8" w:rsidP="002717B8">
      <w:pPr>
        <w:pStyle w:val="Heading5"/>
      </w:pPr>
      <w:bookmarkStart w:id="421" w:name="_Toc417479399"/>
      <w:r>
        <w:t>Variances from Standards and Policies</w:t>
      </w:r>
      <w:bookmarkEnd w:id="421"/>
    </w:p>
    <w:p w:rsidR="002717B8" w:rsidRDefault="002717B8" w:rsidP="002717B8">
      <w:pPr>
        <w:pStyle w:val="InstructionalText1"/>
      </w:pPr>
      <w:r>
        <w:t xml:space="preserve"> This list of “variances” will become a submission to the ESS dispensation process. </w:t>
      </w:r>
    </w:p>
    <w:p w:rsidR="002717B8" w:rsidRDefault="002717B8" w:rsidP="002717B8">
      <w:pPr>
        <w:pStyle w:val="Heading5"/>
      </w:pPr>
      <w:bookmarkStart w:id="422" w:name="_Toc417479400"/>
      <w:r>
        <w:t>Justification for Exceptions and Mitigation</w:t>
      </w:r>
      <w:bookmarkEnd w:id="422"/>
    </w:p>
    <w:p w:rsidR="002717B8" w:rsidRDefault="002717B8" w:rsidP="002717B8">
      <w:pPr>
        <w:pStyle w:val="InstructionalText1"/>
      </w:pPr>
      <w:r>
        <w:t>This section will list out any non-functional and functional requirements that are not being met. The non-conformance may be in violation of elements of SLDs, enterprise architecture (TRM Technology Reference Model), privacy policies or guidelines. For each exception provide:</w:t>
      </w:r>
    </w:p>
    <w:p w:rsidR="002717B8" w:rsidRDefault="002717B8" w:rsidP="005C2A55">
      <w:pPr>
        <w:pStyle w:val="InstructionalBullet1"/>
        <w:numPr>
          <w:ilvl w:val="0"/>
          <w:numId w:val="14"/>
        </w:numPr>
      </w:pPr>
      <w:r>
        <w:t>Reasons for non-conformance (cost, time, technology, etc.)</w:t>
      </w:r>
    </w:p>
    <w:p w:rsidR="002717B8" w:rsidRDefault="002717B8" w:rsidP="005C2A55">
      <w:pPr>
        <w:pStyle w:val="InstructionalBullet1"/>
        <w:numPr>
          <w:ilvl w:val="0"/>
          <w:numId w:val="14"/>
        </w:numPr>
      </w:pPr>
      <w:r>
        <w:t>Mitigating actions taken to reduce the impact of non-conformance</w:t>
      </w:r>
    </w:p>
    <w:p w:rsidR="002717B8" w:rsidRDefault="002717B8" w:rsidP="005C2A55">
      <w:pPr>
        <w:pStyle w:val="InstructionalBullet1"/>
        <w:numPr>
          <w:ilvl w:val="0"/>
          <w:numId w:val="14"/>
        </w:numPr>
      </w:pPr>
      <w:r>
        <w:t xml:space="preserve">Plan (roadmap) to come back into conformance </w:t>
      </w:r>
    </w:p>
    <w:p w:rsidR="00772FF6" w:rsidRDefault="002717B8" w:rsidP="002717B8">
      <w:pPr>
        <w:pStyle w:val="InstructionalText1"/>
      </w:pPr>
      <w:r>
        <w:t>This list can grow depending on what the Review bodies may ask for.</w:t>
      </w:r>
    </w:p>
    <w:p w:rsidR="00536503" w:rsidRDefault="00536503" w:rsidP="00536503">
      <w:pPr>
        <w:pStyle w:val="Heading1"/>
      </w:pPr>
      <w:bookmarkStart w:id="423" w:name="_Toc417479401"/>
      <w:bookmarkStart w:id="424" w:name="_Toc432671423"/>
      <w:r>
        <w:lastRenderedPageBreak/>
        <w:t>External System Interface Design</w:t>
      </w:r>
      <w:bookmarkEnd w:id="423"/>
      <w:bookmarkEnd w:id="424"/>
    </w:p>
    <w:p w:rsidR="00536503" w:rsidRDefault="00536503" w:rsidP="00536503">
      <w:pPr>
        <w:pStyle w:val="InstructionalText1"/>
      </w:pPr>
      <w:r>
        <w:t>This section details interfaces external to system, that are NOT services (ESS/SOA). Typically, these may include, RPCs, Flat Data Files etc.</w:t>
      </w:r>
    </w:p>
    <w:p w:rsidR="00536503" w:rsidRDefault="00536503" w:rsidP="00536503">
      <w:pPr>
        <w:pStyle w:val="InstructionalText1"/>
      </w:pPr>
      <w:r>
        <w:t xml:space="preserve">External systems are systems that are not within the scope of the system under development, regardless of whether the other systems are managed by the vendor or its client. </w:t>
      </w:r>
    </w:p>
    <w:p w:rsidR="00536503" w:rsidRDefault="00536503" w:rsidP="00536503">
      <w:pPr>
        <w:pStyle w:val="InstructionalText1"/>
      </w:pPr>
      <w:r>
        <w:t xml:space="preserve">In this section, describe the interface(s) between the system under development (i.e., the system that is the subject of this SDD) and external systems and/or subsystem(s). </w:t>
      </w:r>
    </w:p>
    <w:p w:rsidR="00536503" w:rsidRDefault="00536503" w:rsidP="00536503">
      <w:pPr>
        <w:pStyle w:val="InstructionalText1"/>
      </w:pPr>
      <w:r>
        <w:t>It is best to illustrate these sections with annotated diagrams to clearly identify the various elements of the interfaces.</w:t>
      </w:r>
    </w:p>
    <w:p w:rsidR="00536503" w:rsidRDefault="00536503" w:rsidP="00536503">
      <w:pPr>
        <w:pStyle w:val="Heading2"/>
      </w:pPr>
      <w:bookmarkStart w:id="425" w:name="_Toc417479402"/>
      <w:bookmarkStart w:id="426" w:name="_Toc432671424"/>
      <w:r>
        <w:t>Interface Architecture</w:t>
      </w:r>
      <w:bookmarkEnd w:id="425"/>
      <w:bookmarkEnd w:id="426"/>
      <w:r>
        <w:t xml:space="preserve"> </w:t>
      </w:r>
    </w:p>
    <w:p w:rsidR="00536503" w:rsidRDefault="00536503" w:rsidP="00536503">
      <w:pPr>
        <w:pStyle w:val="InstructionalText1"/>
      </w:pPr>
      <w:r>
        <w:t>Describe the interface(s) between the system being designed and other systems. Include the interface architecture(s) being implemented, such as wide area networks, gateways, etc. Provide diagrams showing the communications path(s) between this system and other systems.</w:t>
      </w:r>
    </w:p>
    <w:p w:rsidR="00536503" w:rsidRDefault="00536503" w:rsidP="00536503">
      <w:pPr>
        <w:pStyle w:val="Heading2"/>
      </w:pPr>
      <w:bookmarkStart w:id="427" w:name="_Toc417479403"/>
      <w:bookmarkStart w:id="428" w:name="_Toc432671425"/>
      <w:r>
        <w:t>Interface Detailed Design</w:t>
      </w:r>
      <w:bookmarkEnd w:id="427"/>
      <w:bookmarkEnd w:id="428"/>
    </w:p>
    <w:p w:rsidR="00536503" w:rsidRDefault="00536503" w:rsidP="00536503">
      <w:pPr>
        <w:pStyle w:val="InstructionalText1"/>
      </w:pPr>
      <w:r>
        <w:t>Provide sufficient detail about the interface requirements for the development team to format, transmit, and/or receive data across the interface.</w:t>
      </w:r>
    </w:p>
    <w:p w:rsidR="00536503" w:rsidRDefault="00536503" w:rsidP="00536503">
      <w:pPr>
        <w:pStyle w:val="InstructionalText1"/>
      </w:pPr>
      <w:r>
        <w:t xml:space="preserve">Include the following information (as appropriate): </w:t>
      </w:r>
    </w:p>
    <w:p w:rsidR="00536503" w:rsidRDefault="00536503" w:rsidP="00536503">
      <w:pPr>
        <w:pStyle w:val="InstructionalBullet1"/>
      </w:pPr>
      <w:r>
        <w:t>Data format requirements; if data must be reformatted before it is transmitted or after incoming data is received. Describe the tools and/or methods for the reformat process.</w:t>
      </w:r>
    </w:p>
    <w:p w:rsidR="00536503" w:rsidRDefault="00536503" w:rsidP="00536503">
      <w:pPr>
        <w:pStyle w:val="InstructionalBullet1"/>
      </w:pPr>
      <w:r>
        <w:t>Specifications for hand-shaking protocols between systems; content and format of hand-shake messages, timing for exchanging these messages, and errors handling.</w:t>
      </w:r>
    </w:p>
    <w:p w:rsidR="00536503" w:rsidRDefault="00536503" w:rsidP="00536503">
      <w:pPr>
        <w:pStyle w:val="InstructionalBullet1"/>
      </w:pPr>
      <w:r>
        <w:t>Format(s) for reports exchanged between the systems.</w:t>
      </w:r>
    </w:p>
    <w:p w:rsidR="00536503" w:rsidRDefault="00536503" w:rsidP="00536503">
      <w:pPr>
        <w:pStyle w:val="InstructionalBullet1"/>
      </w:pPr>
      <w:r>
        <w:t xml:space="preserve">Graphical representation of the connectivity between systems, showing the direction of data flow. </w:t>
      </w:r>
    </w:p>
    <w:p w:rsidR="00536503" w:rsidRDefault="00536503" w:rsidP="00536503">
      <w:pPr>
        <w:pStyle w:val="InstructionalBullet1"/>
      </w:pPr>
      <w:r>
        <w:t>Query and response descriptions.</w:t>
      </w:r>
    </w:p>
    <w:p w:rsidR="00536503" w:rsidRDefault="00536503" w:rsidP="00536503">
      <w:pPr>
        <w:pStyle w:val="InstructionalBullet1"/>
      </w:pPr>
      <w:r>
        <w:t>Describe the individual data elements that the interfacing entity(s) will provide, store, send, access, and receive, such as:</w:t>
      </w:r>
    </w:p>
    <w:p w:rsidR="00536503" w:rsidRDefault="00536503" w:rsidP="00536503">
      <w:pPr>
        <w:pStyle w:val="InstructionalBullet1"/>
      </w:pPr>
      <w:r>
        <w:t>Names/identifiers</w:t>
      </w:r>
    </w:p>
    <w:p w:rsidR="00536503" w:rsidRDefault="00536503" w:rsidP="00536503">
      <w:pPr>
        <w:pStyle w:val="InstructionalBullet1"/>
        <w:numPr>
          <w:ilvl w:val="1"/>
          <w:numId w:val="8"/>
        </w:numPr>
      </w:pPr>
      <w:r>
        <w:t>Data Element Name</w:t>
      </w:r>
    </w:p>
    <w:p w:rsidR="00536503" w:rsidRDefault="00536503" w:rsidP="00536503">
      <w:pPr>
        <w:pStyle w:val="InstructionalBullet1"/>
        <w:numPr>
          <w:ilvl w:val="1"/>
          <w:numId w:val="8"/>
        </w:numPr>
      </w:pPr>
      <w:r>
        <w:t>Data Format/Length</w:t>
      </w:r>
    </w:p>
    <w:p w:rsidR="00536503" w:rsidRDefault="00536503" w:rsidP="00536503">
      <w:pPr>
        <w:pStyle w:val="InstructionalBullet1"/>
        <w:numPr>
          <w:ilvl w:val="1"/>
          <w:numId w:val="8"/>
        </w:numPr>
      </w:pPr>
      <w:r>
        <w:t>Data Type</w:t>
      </w:r>
    </w:p>
    <w:p w:rsidR="00536503" w:rsidRDefault="00536503" w:rsidP="00536503">
      <w:pPr>
        <w:pStyle w:val="InstructionalBullet1"/>
        <w:numPr>
          <w:ilvl w:val="1"/>
          <w:numId w:val="8"/>
        </w:numPr>
      </w:pPr>
      <w:r>
        <w:t>Definition</w:t>
      </w:r>
    </w:p>
    <w:p w:rsidR="00536503" w:rsidRDefault="00536503" w:rsidP="00536503">
      <w:pPr>
        <w:pStyle w:val="InstructionalBullet1"/>
        <w:numPr>
          <w:ilvl w:val="1"/>
          <w:numId w:val="8"/>
        </w:numPr>
      </w:pPr>
      <w:r>
        <w:t>Non-Technical Name</w:t>
      </w:r>
    </w:p>
    <w:p w:rsidR="00536503" w:rsidRDefault="00536503" w:rsidP="00536503">
      <w:pPr>
        <w:pStyle w:val="InstructionalBullet1"/>
        <w:numPr>
          <w:ilvl w:val="1"/>
          <w:numId w:val="8"/>
        </w:numPr>
      </w:pPr>
      <w:r>
        <w:t>Non-Technical Synonyms</w:t>
      </w:r>
    </w:p>
    <w:p w:rsidR="00536503" w:rsidRDefault="00536503" w:rsidP="00536503">
      <w:pPr>
        <w:pStyle w:val="InstructionalBullet1"/>
        <w:numPr>
          <w:ilvl w:val="1"/>
          <w:numId w:val="8"/>
        </w:numPr>
      </w:pPr>
      <w:r>
        <w:t>Specifications</w:t>
      </w:r>
    </w:p>
    <w:p w:rsidR="00536503" w:rsidRDefault="00536503" w:rsidP="00536503">
      <w:pPr>
        <w:pStyle w:val="InstructionalBullet1"/>
        <w:numPr>
          <w:ilvl w:val="1"/>
          <w:numId w:val="8"/>
        </w:numPr>
      </w:pPr>
      <w:r>
        <w:t>Synonyms</w:t>
      </w:r>
    </w:p>
    <w:p w:rsidR="00536503" w:rsidRDefault="00536503" w:rsidP="00536503">
      <w:pPr>
        <w:pStyle w:val="InstructionalBullet1"/>
      </w:pPr>
      <w:r>
        <w:t>Range or enumeration of possible values (e.g., 0-99)</w:t>
      </w:r>
    </w:p>
    <w:p w:rsidR="00536503" w:rsidRDefault="00536503" w:rsidP="00536503">
      <w:pPr>
        <w:pStyle w:val="InstructionalBullet1"/>
      </w:pPr>
      <w:r>
        <w:lastRenderedPageBreak/>
        <w:t>Accuracy and precision (number of significant digits)</w:t>
      </w:r>
    </w:p>
    <w:p w:rsidR="00536503" w:rsidRDefault="00536503" w:rsidP="00536503">
      <w:pPr>
        <w:pStyle w:val="InstructionalBullet1"/>
      </w:pPr>
      <w:r>
        <w:t>Priority, timing, frequency, sequencing, and other constraints</w:t>
      </w:r>
    </w:p>
    <w:p w:rsidR="00536503" w:rsidRDefault="00536503" w:rsidP="00536503">
      <w:pPr>
        <w:pStyle w:val="InstructionalBullet1"/>
      </w:pPr>
      <w:r>
        <w:t>Security and privacy constraints</w:t>
      </w:r>
    </w:p>
    <w:p w:rsidR="00536503" w:rsidRDefault="00536503" w:rsidP="00536503">
      <w:pPr>
        <w:pStyle w:val="InstructionalBullet1"/>
      </w:pPr>
      <w:r>
        <w:t>Sources (setting/sending entities) and recipients (using/receiving entities).</w:t>
      </w:r>
    </w:p>
    <w:p w:rsidR="00536503" w:rsidRDefault="00536503" w:rsidP="005151A9">
      <w:pPr>
        <w:pStyle w:val="InstructionalText1"/>
      </w:pPr>
      <w:r>
        <w:t>Describe the data element assemblies (records, messages, files etc.) that the interfacing entity(s) will provide, store, and send, such as:</w:t>
      </w:r>
    </w:p>
    <w:p w:rsidR="00536503" w:rsidRDefault="00536503" w:rsidP="005151A9">
      <w:pPr>
        <w:pStyle w:val="InstructionalBullet1"/>
      </w:pPr>
      <w:r>
        <w:t>Names/identifiers</w:t>
      </w:r>
    </w:p>
    <w:p w:rsidR="00536503" w:rsidRDefault="00536503" w:rsidP="005151A9">
      <w:pPr>
        <w:pStyle w:val="InstructionalBullet1"/>
        <w:numPr>
          <w:ilvl w:val="1"/>
          <w:numId w:val="8"/>
        </w:numPr>
      </w:pPr>
      <w:r>
        <w:t>Technical Name, e.g., data structure name</w:t>
      </w:r>
    </w:p>
    <w:p w:rsidR="00536503" w:rsidRDefault="00536503" w:rsidP="005151A9">
      <w:pPr>
        <w:pStyle w:val="InstructionalBullet1"/>
        <w:numPr>
          <w:ilvl w:val="1"/>
          <w:numId w:val="8"/>
        </w:numPr>
      </w:pPr>
      <w:r>
        <w:t>Non-technical Names, e.g. synonyms</w:t>
      </w:r>
    </w:p>
    <w:p w:rsidR="00536503" w:rsidRDefault="00536503" w:rsidP="005151A9">
      <w:pPr>
        <w:pStyle w:val="InstructionalBullet1"/>
      </w:pPr>
      <w:r>
        <w:t>Data elements</w:t>
      </w:r>
    </w:p>
    <w:p w:rsidR="00536503" w:rsidRDefault="00536503" w:rsidP="005151A9">
      <w:pPr>
        <w:pStyle w:val="InstructionalBullet1"/>
      </w:pPr>
      <w:r>
        <w:t>Medium/structure of data elements/assemblies</w:t>
      </w:r>
    </w:p>
    <w:p w:rsidR="00536503" w:rsidRDefault="00536503" w:rsidP="005151A9">
      <w:pPr>
        <w:pStyle w:val="InstructionalBullet1"/>
      </w:pPr>
      <w:r>
        <w:t>Visual characteristics (e.g. layouts, fonts, icons etc.)</w:t>
      </w:r>
    </w:p>
    <w:p w:rsidR="00536503" w:rsidRDefault="00536503" w:rsidP="005151A9">
      <w:pPr>
        <w:pStyle w:val="InstructionalBullet1"/>
      </w:pPr>
      <w:r>
        <w:tab/>
        <w:t>Relationships among assemblies</w:t>
      </w:r>
    </w:p>
    <w:p w:rsidR="00536503" w:rsidRDefault="00536503" w:rsidP="005151A9">
      <w:pPr>
        <w:pStyle w:val="InstructionalBullet1"/>
      </w:pPr>
      <w:r>
        <w:t>Security and privacy constraints</w:t>
      </w:r>
    </w:p>
    <w:p w:rsidR="00536503" w:rsidRDefault="00536503" w:rsidP="005151A9">
      <w:pPr>
        <w:pStyle w:val="InstructionalBullet1"/>
      </w:pPr>
      <w:r>
        <w:t>Sources and recipients.</w:t>
      </w:r>
    </w:p>
    <w:p w:rsidR="00536503" w:rsidRDefault="00536503" w:rsidP="005151A9">
      <w:pPr>
        <w:pStyle w:val="InstructionalText1"/>
      </w:pPr>
      <w:r>
        <w:t>Describe the communication methods that the interfacing entity(s) will use for the interface, such as:</w:t>
      </w:r>
    </w:p>
    <w:p w:rsidR="00536503" w:rsidRDefault="00536503" w:rsidP="005151A9">
      <w:pPr>
        <w:pStyle w:val="InstructionalBullet1"/>
      </w:pPr>
      <w:r>
        <w:t>Communication links, bands, frequencies, and media</w:t>
      </w:r>
    </w:p>
    <w:p w:rsidR="00536503" w:rsidRDefault="00536503" w:rsidP="005151A9">
      <w:pPr>
        <w:pStyle w:val="InstructionalBullet1"/>
      </w:pPr>
      <w:r>
        <w:t>Message formatting</w:t>
      </w:r>
    </w:p>
    <w:p w:rsidR="00536503" w:rsidRDefault="00536503" w:rsidP="005151A9">
      <w:pPr>
        <w:pStyle w:val="InstructionalBullet1"/>
      </w:pPr>
      <w:r>
        <w:t>Flow control (e.g. sequence numbering)</w:t>
      </w:r>
    </w:p>
    <w:p w:rsidR="00536503" w:rsidRDefault="00536503" w:rsidP="005151A9">
      <w:pPr>
        <w:pStyle w:val="InstructionalBullet1"/>
      </w:pPr>
      <w:r>
        <w:t>Data transfer rate</w:t>
      </w:r>
    </w:p>
    <w:p w:rsidR="00536503" w:rsidRDefault="00536503" w:rsidP="005151A9">
      <w:pPr>
        <w:pStyle w:val="InstructionalBullet1"/>
      </w:pPr>
      <w:r>
        <w:t>Routing</w:t>
      </w:r>
    </w:p>
    <w:p w:rsidR="00536503" w:rsidRDefault="00536503" w:rsidP="005151A9">
      <w:pPr>
        <w:pStyle w:val="InstructionalBullet1"/>
      </w:pPr>
      <w:r>
        <w:tab/>
        <w:t>Transmission services</w:t>
      </w:r>
    </w:p>
    <w:p w:rsidR="00536503" w:rsidRDefault="00536503" w:rsidP="005151A9">
      <w:pPr>
        <w:pStyle w:val="InstructionalBullet1"/>
      </w:pPr>
      <w:r>
        <w:t>Safety</w:t>
      </w:r>
    </w:p>
    <w:p w:rsidR="00536503" w:rsidRDefault="00536503" w:rsidP="005151A9">
      <w:pPr>
        <w:pStyle w:val="InstructionalBullet1"/>
      </w:pPr>
      <w:r>
        <w:t>Security and privacy considerations.</w:t>
      </w:r>
    </w:p>
    <w:p w:rsidR="00536503" w:rsidRDefault="00536503" w:rsidP="005151A9">
      <w:pPr>
        <w:pStyle w:val="InstructionalText1"/>
      </w:pPr>
      <w:r>
        <w:t>Describe characteristics of the protocols that the interfacing entity(s) will use for the interface, such as:</w:t>
      </w:r>
    </w:p>
    <w:p w:rsidR="00536503" w:rsidRDefault="00536503" w:rsidP="00BA6CBA">
      <w:pPr>
        <w:pStyle w:val="InstructionalBullet1"/>
      </w:pPr>
      <w:r>
        <w:t>Priority/layer of the protocol</w:t>
      </w:r>
    </w:p>
    <w:p w:rsidR="00536503" w:rsidRDefault="00536503" w:rsidP="00BA6CBA">
      <w:pPr>
        <w:pStyle w:val="InstructionalBullet1"/>
      </w:pPr>
      <w:proofErr w:type="spellStart"/>
      <w:r>
        <w:t>Packeting</w:t>
      </w:r>
      <w:proofErr w:type="spellEnd"/>
    </w:p>
    <w:p w:rsidR="00536503" w:rsidRDefault="00536503" w:rsidP="00BA6CBA">
      <w:pPr>
        <w:pStyle w:val="InstructionalBullet1"/>
      </w:pPr>
      <w:r>
        <w:t xml:space="preserve">Legality checks, error control </w:t>
      </w:r>
    </w:p>
    <w:p w:rsidR="00536503" w:rsidRDefault="00536503" w:rsidP="00BA6CBA">
      <w:pPr>
        <w:pStyle w:val="InstructionalBullet1"/>
      </w:pPr>
      <w:r>
        <w:t>Recovery procedures</w:t>
      </w:r>
    </w:p>
    <w:p w:rsidR="00536503" w:rsidRDefault="00536503" w:rsidP="00BA6CBA">
      <w:pPr>
        <w:pStyle w:val="InstructionalBullet1"/>
      </w:pPr>
      <w:r>
        <w:t>Synchronization</w:t>
      </w:r>
    </w:p>
    <w:p w:rsidR="00536503" w:rsidRDefault="00536503" w:rsidP="00BA6CBA">
      <w:pPr>
        <w:pStyle w:val="InstructionalBullet1"/>
      </w:pPr>
      <w:r>
        <w:t>Status, identification, and other reporting features.</w:t>
      </w:r>
    </w:p>
    <w:p w:rsidR="00536503" w:rsidRDefault="00536503" w:rsidP="00BA6CBA">
      <w:pPr>
        <w:pStyle w:val="InstructionalText1"/>
      </w:pPr>
      <w:r>
        <w:t>Where appropriate describe other characteristics, such as physical compatibility of the interfacing entity(s) (dimensions, tolerances, loads, voltages, plug compatibility, etc.)</w:t>
      </w:r>
    </w:p>
    <w:p w:rsidR="00536503" w:rsidRDefault="00536503" w:rsidP="004319D3">
      <w:pPr>
        <w:pStyle w:val="Heading1"/>
      </w:pPr>
      <w:bookmarkStart w:id="429" w:name="_Toc417479404"/>
      <w:bookmarkStart w:id="430" w:name="_Toc432671426"/>
      <w:r>
        <w:lastRenderedPageBreak/>
        <w:t>Human-Machine Interface</w:t>
      </w:r>
      <w:bookmarkEnd w:id="429"/>
      <w:bookmarkEnd w:id="430"/>
    </w:p>
    <w:p w:rsidR="00536503" w:rsidRDefault="00536503" w:rsidP="00E700EE">
      <w:pPr>
        <w:pStyle w:val="InstructionalText1"/>
      </w:pPr>
      <w:r>
        <w:t>Describe the human-machine interface (i.e., GUI) relative to the user. Additional information may be added if the suggested headings are inadequate.</w:t>
      </w:r>
    </w:p>
    <w:p w:rsidR="00536503" w:rsidRDefault="00536503" w:rsidP="00E700EE">
      <w:pPr>
        <w:pStyle w:val="Heading2"/>
      </w:pPr>
      <w:bookmarkStart w:id="431" w:name="_Toc417479405"/>
      <w:bookmarkStart w:id="432" w:name="_Toc432671427"/>
      <w:r>
        <w:t>Interface Design Rules</w:t>
      </w:r>
      <w:bookmarkEnd w:id="431"/>
      <w:bookmarkEnd w:id="432"/>
    </w:p>
    <w:p w:rsidR="00536503" w:rsidRDefault="00536503" w:rsidP="00E700EE">
      <w:pPr>
        <w:pStyle w:val="InstructionalText1"/>
      </w:pPr>
      <w:r>
        <w:t>Identify conventions and standards for designing the GUI.</w:t>
      </w:r>
    </w:p>
    <w:p w:rsidR="00536503" w:rsidRDefault="00536503" w:rsidP="00E700EE">
      <w:pPr>
        <w:pStyle w:val="Heading2"/>
      </w:pPr>
      <w:bookmarkStart w:id="433" w:name="_Toc417479406"/>
      <w:bookmarkStart w:id="434" w:name="_Toc432671428"/>
      <w:r>
        <w:t>Inputs</w:t>
      </w:r>
      <w:bookmarkEnd w:id="433"/>
      <w:bookmarkEnd w:id="434"/>
    </w:p>
    <w:p w:rsidR="00536503" w:rsidRDefault="00536503" w:rsidP="00E700EE">
      <w:pPr>
        <w:pStyle w:val="InstructionalText1"/>
      </w:pPr>
      <w:r>
        <w:t xml:space="preserve">Identify the input media used by the user (i.e., operator) for providing information to the system, such as data entry screens, optical character readers, bar scanners, etc. </w:t>
      </w:r>
    </w:p>
    <w:p w:rsidR="00536503" w:rsidRDefault="00536503" w:rsidP="00E700EE">
      <w:pPr>
        <w:pStyle w:val="InstructionalText1"/>
      </w:pPr>
      <w:r>
        <w:t>Identify the messages associated with operator inputs, including the following:</w:t>
      </w:r>
    </w:p>
    <w:p w:rsidR="00536503" w:rsidRDefault="00536503" w:rsidP="00E700EE">
      <w:pPr>
        <w:pStyle w:val="InstructionalBullet1"/>
      </w:pPr>
      <w:r>
        <w:t>Form(s) if the input data is keyed or scanned for data entry</w:t>
      </w:r>
    </w:p>
    <w:p w:rsidR="00536503" w:rsidRDefault="00536503" w:rsidP="00E700EE">
      <w:pPr>
        <w:pStyle w:val="InstructionalBullet1"/>
      </w:pPr>
      <w:r>
        <w:t>Access restrictions</w:t>
      </w:r>
    </w:p>
    <w:p w:rsidR="00536503" w:rsidRDefault="00536503" w:rsidP="00E700EE">
      <w:pPr>
        <w:pStyle w:val="InstructionalBullet1"/>
      </w:pPr>
      <w:r>
        <w:t>Security considerations.</w:t>
      </w:r>
    </w:p>
    <w:p w:rsidR="00536503" w:rsidRDefault="00536503" w:rsidP="00E700EE">
      <w:pPr>
        <w:pStyle w:val="Heading2"/>
      </w:pPr>
      <w:bookmarkStart w:id="435" w:name="_Toc417479407"/>
      <w:bookmarkStart w:id="436" w:name="_Toc432671429"/>
      <w:r>
        <w:t>Outputs</w:t>
      </w:r>
      <w:bookmarkEnd w:id="435"/>
      <w:bookmarkEnd w:id="436"/>
    </w:p>
    <w:p w:rsidR="00536503" w:rsidRDefault="00536503" w:rsidP="00E700EE">
      <w:pPr>
        <w:pStyle w:val="InstructionalText1"/>
      </w:pPr>
      <w:r>
        <w:t>Describe the system output design relative to the user. System outputs include reports, data display screens, query results, etc.</w:t>
      </w:r>
    </w:p>
    <w:p w:rsidR="00536503" w:rsidRDefault="00536503" w:rsidP="00E700EE">
      <w:pPr>
        <w:pStyle w:val="InstructionalText1"/>
      </w:pPr>
      <w:r>
        <w:t xml:space="preserve">Identify the following, if appropriate: </w:t>
      </w:r>
    </w:p>
    <w:p w:rsidR="00536503" w:rsidRDefault="00536503" w:rsidP="00E700EE">
      <w:pPr>
        <w:pStyle w:val="InstructionalBullet1"/>
      </w:pPr>
      <w:r>
        <w:t>Access restrictions or security considerations</w:t>
      </w:r>
    </w:p>
    <w:p w:rsidR="00536503" w:rsidRDefault="00536503" w:rsidP="00E700EE">
      <w:pPr>
        <w:pStyle w:val="InstructionalBullet1"/>
      </w:pPr>
      <w:r>
        <w:t>Description of the purpose of the output</w:t>
      </w:r>
    </w:p>
    <w:p w:rsidR="00536503" w:rsidRDefault="00536503" w:rsidP="00E700EE">
      <w:pPr>
        <w:pStyle w:val="InstructionalBullet1"/>
      </w:pPr>
      <w:r>
        <w:t>Report requirements, including frequency of periodic reports</w:t>
      </w:r>
    </w:p>
    <w:p w:rsidR="00536503" w:rsidRDefault="00536503" w:rsidP="00E700EE">
      <w:pPr>
        <w:pStyle w:val="InstructionalBullet1"/>
      </w:pPr>
      <w:r>
        <w:t>Screen contents. (Provide a graphic representation of each layout. Define all data elements associated with the layout).</w:t>
      </w:r>
    </w:p>
    <w:p w:rsidR="00536503" w:rsidRDefault="00536503" w:rsidP="00E700EE">
      <w:pPr>
        <w:pStyle w:val="Heading2"/>
      </w:pPr>
      <w:bookmarkStart w:id="437" w:name="_Toc417479408"/>
      <w:bookmarkStart w:id="438" w:name="_Toc432671430"/>
      <w:r>
        <w:t>Navigation Hierarchy</w:t>
      </w:r>
      <w:bookmarkEnd w:id="437"/>
      <w:bookmarkEnd w:id="438"/>
    </w:p>
    <w:p w:rsidR="00536503" w:rsidRDefault="00536503" w:rsidP="00E700EE">
      <w:pPr>
        <w:pStyle w:val="InstructionalText1"/>
      </w:pPr>
      <w:r>
        <w:t>Provide a diagram of the navigation hierarchy that shows how a user moves through the GUI.</w:t>
      </w:r>
    </w:p>
    <w:p w:rsidR="00536503" w:rsidRDefault="00536503" w:rsidP="001B21E6">
      <w:pPr>
        <w:pStyle w:val="Heading3"/>
      </w:pPr>
      <w:bookmarkStart w:id="439" w:name="_Toc417479409"/>
      <w:bookmarkStart w:id="440" w:name="_Toc432671431"/>
      <w:r>
        <w:t>Screen [x.1]</w:t>
      </w:r>
      <w:bookmarkEnd w:id="439"/>
      <w:bookmarkEnd w:id="440"/>
    </w:p>
    <w:p w:rsidR="00536503" w:rsidRDefault="00536503" w:rsidP="001B21E6">
      <w:pPr>
        <w:pStyle w:val="InstructionalText1"/>
      </w:pPr>
      <w:r>
        <w:t>Provide the layout of all input data screens or GUIs. Provide a graphic representation of each GUI, for example, a low-resolution screenshot. Define all data elements associated with each screen or GUI, or reference the data dictionary. Label each data input screen and/or GUI.</w:t>
      </w:r>
    </w:p>
    <w:p w:rsidR="00536503" w:rsidRDefault="00536503" w:rsidP="001B21E6">
      <w:pPr>
        <w:pStyle w:val="Heading3"/>
      </w:pPr>
      <w:bookmarkStart w:id="441" w:name="_Toc417479410"/>
      <w:bookmarkStart w:id="442" w:name="_Toc432671432"/>
      <w:r>
        <w:t>Screen [x.2]</w:t>
      </w:r>
      <w:bookmarkEnd w:id="441"/>
      <w:bookmarkEnd w:id="442"/>
    </w:p>
    <w:p w:rsidR="00536503" w:rsidRDefault="00536503" w:rsidP="001B21E6">
      <w:pPr>
        <w:pStyle w:val="InstructionalText1"/>
      </w:pPr>
      <w:r>
        <w:t xml:space="preserve">Provide a graphic representation of each GUI, for example, a low-resolution screenshot. Define all data elements associated with each screen or GUI, or reference the data dictionary. </w:t>
      </w:r>
    </w:p>
    <w:p w:rsidR="00536503" w:rsidRDefault="00536503" w:rsidP="001B21E6">
      <w:pPr>
        <w:pStyle w:val="Heading3"/>
      </w:pPr>
      <w:bookmarkStart w:id="443" w:name="_Toc417479411"/>
      <w:bookmarkStart w:id="444" w:name="_Toc432671433"/>
      <w:r>
        <w:t>Screen [x.3]</w:t>
      </w:r>
      <w:bookmarkEnd w:id="443"/>
      <w:bookmarkEnd w:id="444"/>
    </w:p>
    <w:p w:rsidR="00536503" w:rsidRDefault="00536503" w:rsidP="001B21E6">
      <w:pPr>
        <w:pStyle w:val="InstructionalText1"/>
      </w:pPr>
      <w:r>
        <w:t xml:space="preserve">Provide a graphic representation of each GUI, for example, a low-resolution screenshot. Define all data elements associated with each screen or GUI, or reference the data dictionary. </w:t>
      </w:r>
    </w:p>
    <w:p w:rsidR="00536503" w:rsidRDefault="00536503" w:rsidP="001B21E6">
      <w:pPr>
        <w:pStyle w:val="Heading1"/>
      </w:pPr>
      <w:bookmarkStart w:id="445" w:name="_Toc417479412"/>
      <w:bookmarkStart w:id="446" w:name="_Toc432671434"/>
      <w:r>
        <w:lastRenderedPageBreak/>
        <w:t>Security and Privacy</w:t>
      </w:r>
      <w:bookmarkEnd w:id="445"/>
      <w:bookmarkEnd w:id="446"/>
    </w:p>
    <w:p w:rsidR="00536503" w:rsidRDefault="00536503" w:rsidP="001B21E6">
      <w:pPr>
        <w:pStyle w:val="Heading2"/>
      </w:pPr>
      <w:bookmarkStart w:id="447" w:name="_Toc417479413"/>
      <w:bookmarkStart w:id="448" w:name="_Toc432671435"/>
      <w:r>
        <w:t>Security</w:t>
      </w:r>
      <w:bookmarkEnd w:id="447"/>
      <w:bookmarkEnd w:id="448"/>
    </w:p>
    <w:p w:rsidR="00536503" w:rsidRDefault="00536503" w:rsidP="001B21E6">
      <w:pPr>
        <w:pStyle w:val="InstructionalText1"/>
      </w:pPr>
      <w:r>
        <w:t>Describe specific security mechanisms at the application level, as guided by NIST 800-53 revision 3 (or most current version). Also, summarize the security mechanisms to be provided by the VA GSSs. Reference the Security Risk Assessment.</w:t>
      </w:r>
    </w:p>
    <w:p w:rsidR="00536503" w:rsidRDefault="00536503" w:rsidP="001B21E6">
      <w:pPr>
        <w:pStyle w:val="InstructionalText1"/>
      </w:pPr>
      <w:r>
        <w:t>The following information will be provided to address security controls:</w:t>
      </w:r>
    </w:p>
    <w:p w:rsidR="00536503" w:rsidRDefault="00536503" w:rsidP="001B21E6">
      <w:pPr>
        <w:pStyle w:val="InstructionalText1"/>
      </w:pPr>
      <w:r>
        <w:t>A high-level description of the security controls, grouped according to the 18 control families identified in NIST 800-53 revision 3 (or most current version). A description of all 18 control families must be addressed; if a control family is not applicable, then state that control family does not apply and explain why it does not apply.</w:t>
      </w:r>
    </w:p>
    <w:p w:rsidR="00536503" w:rsidRDefault="00536503" w:rsidP="001B21E6">
      <w:pPr>
        <w:pStyle w:val="InstructionalText1"/>
      </w:pPr>
      <w:r>
        <w:t>A description of the specific security controls that will be provided by existing VA infrastructure or VA GSSs.</w:t>
      </w:r>
    </w:p>
    <w:p w:rsidR="00536503" w:rsidRDefault="00536503" w:rsidP="001B21E6">
      <w:pPr>
        <w:pStyle w:val="InstructionalText1"/>
      </w:pPr>
      <w:r>
        <w:t>Describe the planned use by the application of the infrastructure’s centralized security mechanisms and VA GSSs (in particular, the identification and authentication, access control, and audit mechanisms), and infrastructure mechanisms, (e.g., Directory Services) to store user account information. Sufficient detail should be provided to show the feasibility of the integration and/or inter operation of application security mechanisms with infrastructure security mechanisms.</w:t>
      </w:r>
    </w:p>
    <w:p w:rsidR="00536503" w:rsidRDefault="00536503" w:rsidP="001B21E6">
      <w:pPr>
        <w:pStyle w:val="Heading2"/>
      </w:pPr>
      <w:bookmarkStart w:id="449" w:name="_Toc417479414"/>
      <w:bookmarkStart w:id="450" w:name="_Toc432671436"/>
      <w:r>
        <w:t>Privacy</w:t>
      </w:r>
      <w:bookmarkEnd w:id="449"/>
      <w:bookmarkEnd w:id="450"/>
    </w:p>
    <w:p w:rsidR="00772FF6" w:rsidRDefault="00536503" w:rsidP="00C05EBD">
      <w:pPr>
        <w:pStyle w:val="InstructionalText1"/>
      </w:pPr>
      <w:r>
        <w:t>Identify privacy design considerations. Describe specific privacy mechanisms at the application. Describe how the application’s privacy requirements will be met. Reference the System Security Plan (SSP) and Privacy Impact Assessment (PIA).</w:t>
      </w:r>
      <w:r w:rsidR="00C05EBD">
        <w:t xml:space="preserve"> </w:t>
      </w:r>
    </w:p>
    <w:p w:rsidR="00772FF6" w:rsidRPr="00772FF6" w:rsidRDefault="00772FF6" w:rsidP="00772FF6">
      <w:pPr>
        <w:pStyle w:val="BodyText"/>
        <w:sectPr w:rsidR="00772FF6" w:rsidRPr="00772FF6" w:rsidSect="0066022A">
          <w:pgSz w:w="12240" w:h="15840" w:code="1"/>
          <w:pgMar w:top="1440" w:right="1440" w:bottom="1440" w:left="1440" w:header="720" w:footer="720" w:gutter="0"/>
          <w:pgNumType w:start="1"/>
          <w:cols w:space="720"/>
          <w:docGrid w:linePitch="360"/>
        </w:sectPr>
      </w:pPr>
    </w:p>
    <w:p w:rsidR="00AD4E85" w:rsidRDefault="00CF5BE7" w:rsidP="00CF5BE7">
      <w:pPr>
        <w:pStyle w:val="Appendix1"/>
        <w:numPr>
          <w:ilvl w:val="0"/>
          <w:numId w:val="0"/>
        </w:numPr>
        <w:ind w:left="720" w:hanging="720"/>
      </w:pPr>
      <w:bookmarkStart w:id="451" w:name="_Toc417479415"/>
      <w:r w:rsidRPr="00CF5BE7">
        <w:lastRenderedPageBreak/>
        <w:t>Attachment A – Approval Signatures</w:t>
      </w:r>
      <w:bookmarkEnd w:id="451"/>
    </w:p>
    <w:p w:rsidR="004C1873" w:rsidRDefault="004C1873" w:rsidP="004C1873">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rsidR="004C1873" w:rsidRDefault="004C1873" w:rsidP="004C1873">
      <w:pPr>
        <w:pStyle w:val="BodyText"/>
      </w:pPr>
      <w:r>
        <w:t>The Chair of the governing Integrated Project Team (IPT), Business Sponsor, IT Program Manager, and Project Manager are required to sign.</w:t>
      </w:r>
    </w:p>
    <w:p w:rsidR="004C1873" w:rsidRDefault="004C1873" w:rsidP="004C1873">
      <w:pPr>
        <w:pStyle w:val="BodyText"/>
      </w:pPr>
    </w:p>
    <w:p w:rsidR="004C1873" w:rsidRDefault="004C1873" w:rsidP="004C1873">
      <w:pPr>
        <w:pStyle w:val="BodyText"/>
      </w:pPr>
      <w:r>
        <w:t>______________________________________________________________________________</w:t>
      </w:r>
    </w:p>
    <w:p w:rsidR="004C1873" w:rsidRDefault="004C1873" w:rsidP="004C1873">
      <w:pPr>
        <w:pStyle w:val="BodyText"/>
        <w:tabs>
          <w:tab w:val="left" w:pos="7920"/>
        </w:tabs>
      </w:pPr>
      <w:r>
        <w:t>Signed:</w:t>
      </w:r>
      <w:r>
        <w:tab/>
        <w:t xml:space="preserve">Date: </w:t>
      </w:r>
    </w:p>
    <w:p w:rsidR="004C1873" w:rsidRDefault="004C1873" w:rsidP="004C1873">
      <w:pPr>
        <w:pStyle w:val="InstructionalText1"/>
      </w:pPr>
      <w:r>
        <w:t>&lt; Integrated Project Team (IPT) Chair &gt;</w:t>
      </w:r>
    </w:p>
    <w:p w:rsidR="004C1873" w:rsidRDefault="004C1873" w:rsidP="004C1873">
      <w:pPr>
        <w:pStyle w:val="BodyText"/>
      </w:pPr>
    </w:p>
    <w:p w:rsidR="004C1873" w:rsidRDefault="004C1873" w:rsidP="004C1873">
      <w:pPr>
        <w:pStyle w:val="BodyText"/>
      </w:pPr>
    </w:p>
    <w:p w:rsidR="004C1873" w:rsidRDefault="004C1873" w:rsidP="004C1873">
      <w:pPr>
        <w:pStyle w:val="BodyText"/>
      </w:pPr>
      <w:r>
        <w:t>______________________________________________________________________________</w:t>
      </w:r>
    </w:p>
    <w:p w:rsidR="004C1873" w:rsidRDefault="004C1873" w:rsidP="004C1873">
      <w:pPr>
        <w:pStyle w:val="BodyText"/>
        <w:tabs>
          <w:tab w:val="left" w:pos="7920"/>
        </w:tabs>
      </w:pPr>
      <w:r>
        <w:t>Signed:</w:t>
      </w:r>
      <w:r>
        <w:tab/>
        <w:t xml:space="preserve">Date: </w:t>
      </w:r>
    </w:p>
    <w:p w:rsidR="004C1873" w:rsidRDefault="004C1873" w:rsidP="004C1873">
      <w:pPr>
        <w:pStyle w:val="InstructionalText1"/>
      </w:pPr>
      <w:r>
        <w:t>&lt; Business Sponsor &gt;</w:t>
      </w:r>
    </w:p>
    <w:p w:rsidR="004C1873" w:rsidRDefault="004C1873" w:rsidP="004C1873">
      <w:pPr>
        <w:pStyle w:val="BodyText"/>
      </w:pPr>
    </w:p>
    <w:p w:rsidR="004C1873" w:rsidRDefault="004C1873" w:rsidP="004C1873">
      <w:pPr>
        <w:pStyle w:val="BodyText"/>
      </w:pPr>
    </w:p>
    <w:p w:rsidR="004C1873" w:rsidRDefault="004C1873" w:rsidP="004C1873">
      <w:pPr>
        <w:pStyle w:val="BodyText"/>
      </w:pPr>
      <w:r>
        <w:t>______________________________________________________________________________</w:t>
      </w:r>
    </w:p>
    <w:p w:rsidR="004C1873" w:rsidRDefault="004C1873" w:rsidP="004C1873">
      <w:pPr>
        <w:pStyle w:val="BodyText"/>
        <w:tabs>
          <w:tab w:val="left" w:pos="7920"/>
        </w:tabs>
      </w:pPr>
      <w:r>
        <w:t>Signed:</w:t>
      </w:r>
      <w:r>
        <w:tab/>
        <w:t xml:space="preserve">Date: </w:t>
      </w:r>
    </w:p>
    <w:p w:rsidR="004C1873" w:rsidRDefault="004C1873" w:rsidP="004C1873">
      <w:pPr>
        <w:pStyle w:val="InstructionalText1"/>
      </w:pPr>
      <w:r>
        <w:t>&lt; IT Program Manager &gt;</w:t>
      </w:r>
    </w:p>
    <w:p w:rsidR="004C1873" w:rsidRDefault="004C1873" w:rsidP="004C1873">
      <w:pPr>
        <w:pStyle w:val="BodyText"/>
      </w:pPr>
    </w:p>
    <w:p w:rsidR="004C1873" w:rsidRDefault="004C1873" w:rsidP="004C1873">
      <w:pPr>
        <w:pStyle w:val="BodyText"/>
      </w:pPr>
    </w:p>
    <w:p w:rsidR="004C1873" w:rsidRDefault="004C1873" w:rsidP="004C1873">
      <w:pPr>
        <w:pStyle w:val="BodyText"/>
      </w:pPr>
      <w:r>
        <w:t>______________________________________________________________________________</w:t>
      </w:r>
    </w:p>
    <w:p w:rsidR="004C1873" w:rsidRDefault="004C1873" w:rsidP="004C1873">
      <w:pPr>
        <w:pStyle w:val="BodyText"/>
        <w:tabs>
          <w:tab w:val="left" w:pos="7920"/>
        </w:tabs>
      </w:pPr>
      <w:r>
        <w:t>Signed:</w:t>
      </w:r>
      <w:r>
        <w:tab/>
        <w:t xml:space="preserve">Date: </w:t>
      </w:r>
    </w:p>
    <w:p w:rsidR="004C1873" w:rsidRDefault="004C1873" w:rsidP="004C1873">
      <w:pPr>
        <w:pStyle w:val="InstructionalText1"/>
      </w:pPr>
      <w:r>
        <w:t>&lt; Project Manager &gt;</w:t>
      </w:r>
    </w:p>
    <w:p w:rsidR="004C1873" w:rsidRDefault="004C1873" w:rsidP="004C1873">
      <w:pPr>
        <w:pStyle w:val="BodyText"/>
      </w:pPr>
    </w:p>
    <w:p w:rsidR="004C1873" w:rsidRDefault="004C1873" w:rsidP="004C1873">
      <w:pPr>
        <w:pStyle w:val="Appendix1"/>
        <w:pageBreakBefore/>
      </w:pPr>
      <w:bookmarkStart w:id="452" w:name="_Toc417479416"/>
      <w:r>
        <w:lastRenderedPageBreak/>
        <w:t>Additional Information</w:t>
      </w:r>
      <w:bookmarkEnd w:id="452"/>
      <w:r>
        <w:t xml:space="preserve"> </w:t>
      </w:r>
    </w:p>
    <w:p w:rsidR="004C1873" w:rsidRDefault="004C1873" w:rsidP="004C1873">
      <w:pPr>
        <w:pStyle w:val="InstructionalText1"/>
      </w:pPr>
      <w:r>
        <w:t>Attach any addition information that supplements the design specification.</w:t>
      </w:r>
    </w:p>
    <w:p w:rsidR="004C1873" w:rsidRDefault="004C1873" w:rsidP="004C1873">
      <w:pPr>
        <w:pStyle w:val="Appendix11"/>
      </w:pPr>
      <w:bookmarkStart w:id="453" w:name="_Toc417479417"/>
      <w:bookmarkStart w:id="454" w:name="_Toc432671437"/>
      <w:r>
        <w:t>RTM</w:t>
      </w:r>
      <w:bookmarkEnd w:id="453"/>
      <w:bookmarkEnd w:id="454"/>
    </w:p>
    <w:p w:rsidR="004C1873" w:rsidRDefault="004C1873" w:rsidP="004C1873">
      <w:pPr>
        <w:pStyle w:val="InstructionalText1"/>
      </w:pPr>
      <w:r>
        <w:t>Include an RTM that traces modules and data structures to the software requirements. A reference to the location of the RTM is also acceptable.</w:t>
      </w:r>
    </w:p>
    <w:p w:rsidR="004C1873" w:rsidRDefault="004C1873" w:rsidP="004C1873">
      <w:pPr>
        <w:pStyle w:val="Appendix11"/>
      </w:pPr>
      <w:bookmarkStart w:id="455" w:name="_Toc417479418"/>
      <w:bookmarkStart w:id="456" w:name="_Toc432671438"/>
      <w:r>
        <w:t>Packaging and Installation</w:t>
      </w:r>
      <w:bookmarkEnd w:id="455"/>
      <w:bookmarkEnd w:id="456"/>
    </w:p>
    <w:p w:rsidR="004C1873" w:rsidRDefault="004C1873" w:rsidP="004C1873">
      <w:pPr>
        <w:pStyle w:val="InstructionalText1"/>
      </w:pPr>
      <w:r>
        <w:t>Outline any special considerations for software packaging and installation.</w:t>
      </w:r>
    </w:p>
    <w:p w:rsidR="004C1873" w:rsidRDefault="004C1873" w:rsidP="004C1873">
      <w:pPr>
        <w:pStyle w:val="Appendix11"/>
      </w:pPr>
      <w:bookmarkStart w:id="457" w:name="_Toc417479419"/>
      <w:bookmarkStart w:id="458" w:name="_Toc432671439"/>
      <w:r>
        <w:t>Design Metrics</w:t>
      </w:r>
      <w:bookmarkEnd w:id="457"/>
      <w:bookmarkEnd w:id="458"/>
    </w:p>
    <w:p w:rsidR="004C1873" w:rsidRDefault="004C1873" w:rsidP="004C1873">
      <w:pPr>
        <w:pStyle w:val="InstructionalText1"/>
      </w:pPr>
      <w:r>
        <w:t>Describe all metrics to be used during the design activity.</w:t>
      </w:r>
    </w:p>
    <w:p w:rsidR="004C1873" w:rsidRDefault="004C1873" w:rsidP="004C1873">
      <w:pPr>
        <w:pStyle w:val="Appendix11"/>
      </w:pPr>
      <w:bookmarkStart w:id="459" w:name="_Toc417479420"/>
      <w:bookmarkStart w:id="460" w:name="_Toc432671440"/>
      <w:r>
        <w:t>Acronym List and Glossary</w:t>
      </w:r>
      <w:bookmarkEnd w:id="459"/>
      <w:bookmarkEnd w:id="460"/>
      <w:r>
        <w:t xml:space="preserve"> </w:t>
      </w:r>
    </w:p>
    <w:p w:rsidR="004C1873" w:rsidRDefault="004C1873" w:rsidP="004C1873">
      <w:pPr>
        <w:pStyle w:val="InstructionalText1"/>
      </w:pPr>
      <w:r>
        <w:t>Identify and define all acronyms and terms that establish meaning within the context of the plan.</w:t>
      </w:r>
    </w:p>
    <w:p w:rsidR="004C1873" w:rsidRDefault="004C1873" w:rsidP="004C1873">
      <w:pPr>
        <w:pStyle w:val="Caption"/>
        <w:jc w:val="center"/>
      </w:pPr>
      <w:r>
        <w:t xml:space="preserve">Table </w:t>
      </w:r>
      <w:r w:rsidR="006F098E">
        <w:fldChar w:fldCharType="begin"/>
      </w:r>
      <w:r w:rsidR="006F098E">
        <w:instrText xml:space="preserve"> SEQ Table \* ARABIC </w:instrText>
      </w:r>
      <w:r w:rsidR="006F098E">
        <w:fldChar w:fldCharType="separate"/>
      </w:r>
      <w:r w:rsidR="002F4013">
        <w:rPr>
          <w:noProof/>
        </w:rPr>
        <w:t>59</w:t>
      </w:r>
      <w:r w:rsidR="006F098E">
        <w:rPr>
          <w:noProof/>
        </w:rPr>
        <w:fldChar w:fldCharType="end"/>
      </w:r>
      <w:r w:rsidRPr="004C1873">
        <w:t>: Glossary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isting of terms and meanings for glossary."/>
      </w:tblPr>
      <w:tblGrid>
        <w:gridCol w:w="2898"/>
        <w:gridCol w:w="6678"/>
      </w:tblGrid>
      <w:tr w:rsidR="004C1873" w:rsidRPr="00B64E6E" w:rsidTr="00952AE6">
        <w:trPr>
          <w:cantSplit/>
          <w:tblHeader/>
        </w:trPr>
        <w:tc>
          <w:tcPr>
            <w:tcW w:w="1513" w:type="pct"/>
            <w:shd w:val="clear" w:color="auto" w:fill="F2F2F2" w:themeFill="background1" w:themeFillShade="F2"/>
          </w:tcPr>
          <w:p w:rsidR="004C1873" w:rsidRPr="00B64E6E" w:rsidRDefault="004C1873" w:rsidP="00952AE6">
            <w:pPr>
              <w:pStyle w:val="TableHeading"/>
            </w:pPr>
            <w:bookmarkStart w:id="461" w:name="ColumnTitle_97"/>
            <w:bookmarkEnd w:id="461"/>
            <w:r w:rsidRPr="00B64E6E">
              <w:t>Term</w:t>
            </w:r>
          </w:p>
        </w:tc>
        <w:tc>
          <w:tcPr>
            <w:tcW w:w="3487" w:type="pct"/>
            <w:shd w:val="clear" w:color="auto" w:fill="F2F2F2" w:themeFill="background1" w:themeFillShade="F2"/>
          </w:tcPr>
          <w:p w:rsidR="004C1873" w:rsidRPr="00B64E6E" w:rsidRDefault="004C1873" w:rsidP="00952AE6">
            <w:pPr>
              <w:pStyle w:val="TableHeading"/>
            </w:pPr>
            <w:r w:rsidRPr="00B64E6E">
              <w:t>Meaning</w:t>
            </w:r>
          </w:p>
        </w:tc>
      </w:tr>
      <w:tr w:rsidR="004C1873" w:rsidRPr="00B64E6E" w:rsidTr="00952AE6">
        <w:trPr>
          <w:cantSplit/>
        </w:trPr>
        <w:tc>
          <w:tcPr>
            <w:tcW w:w="1513" w:type="pct"/>
            <w:shd w:val="clear" w:color="auto" w:fill="auto"/>
          </w:tcPr>
          <w:p w:rsidR="004C1873" w:rsidRPr="0021193C" w:rsidRDefault="004C1873" w:rsidP="00952AE6">
            <w:pPr>
              <w:pStyle w:val="TableText"/>
            </w:pPr>
          </w:p>
        </w:tc>
        <w:tc>
          <w:tcPr>
            <w:tcW w:w="3487" w:type="pct"/>
            <w:shd w:val="clear" w:color="auto" w:fill="auto"/>
          </w:tcPr>
          <w:p w:rsidR="004C1873" w:rsidRPr="0021193C" w:rsidRDefault="004C1873" w:rsidP="00952AE6">
            <w:pPr>
              <w:pStyle w:val="TableText"/>
            </w:pPr>
          </w:p>
        </w:tc>
      </w:tr>
      <w:tr w:rsidR="004C1873" w:rsidRPr="00B64E6E" w:rsidTr="00952AE6">
        <w:trPr>
          <w:cantSplit/>
        </w:trPr>
        <w:tc>
          <w:tcPr>
            <w:tcW w:w="1513" w:type="pct"/>
            <w:shd w:val="clear" w:color="auto" w:fill="auto"/>
          </w:tcPr>
          <w:p w:rsidR="004C1873" w:rsidRPr="0021193C" w:rsidRDefault="004C1873" w:rsidP="00952AE6">
            <w:pPr>
              <w:pStyle w:val="TableText"/>
            </w:pPr>
          </w:p>
        </w:tc>
        <w:tc>
          <w:tcPr>
            <w:tcW w:w="3487" w:type="pct"/>
            <w:shd w:val="clear" w:color="auto" w:fill="auto"/>
          </w:tcPr>
          <w:p w:rsidR="004C1873" w:rsidRPr="0021193C" w:rsidRDefault="004C1873" w:rsidP="00952AE6">
            <w:pPr>
              <w:pStyle w:val="TableText"/>
            </w:pPr>
          </w:p>
        </w:tc>
      </w:tr>
      <w:tr w:rsidR="004C1873" w:rsidRPr="00B64E6E" w:rsidTr="00952AE6">
        <w:trPr>
          <w:cantSplit/>
        </w:trPr>
        <w:tc>
          <w:tcPr>
            <w:tcW w:w="1513" w:type="pct"/>
            <w:shd w:val="clear" w:color="auto" w:fill="auto"/>
          </w:tcPr>
          <w:p w:rsidR="004C1873" w:rsidRPr="0021193C" w:rsidRDefault="004C1873" w:rsidP="00952AE6">
            <w:pPr>
              <w:pStyle w:val="TableText"/>
            </w:pPr>
          </w:p>
        </w:tc>
        <w:tc>
          <w:tcPr>
            <w:tcW w:w="3487" w:type="pct"/>
            <w:shd w:val="clear" w:color="auto" w:fill="auto"/>
          </w:tcPr>
          <w:p w:rsidR="004C1873" w:rsidRPr="0021193C" w:rsidRDefault="004C1873" w:rsidP="00952AE6">
            <w:pPr>
              <w:pStyle w:val="TableText"/>
            </w:pPr>
          </w:p>
        </w:tc>
      </w:tr>
    </w:tbl>
    <w:p w:rsidR="004C1873" w:rsidRDefault="004C1873" w:rsidP="004C1873">
      <w:pPr>
        <w:pStyle w:val="Appendix11"/>
      </w:pPr>
      <w:bookmarkStart w:id="462" w:name="_Toc417479421"/>
      <w:bookmarkStart w:id="463" w:name="_Toc432671441"/>
      <w:r>
        <w:t>Required Technical Documents</w:t>
      </w:r>
      <w:bookmarkEnd w:id="462"/>
      <w:bookmarkEnd w:id="463"/>
      <w:r>
        <w:t xml:space="preserve"> </w:t>
      </w:r>
    </w:p>
    <w:p w:rsidR="004C1873" w:rsidRDefault="004C1873" w:rsidP="004C1873">
      <w:pPr>
        <w:pStyle w:val="InstructionalText1"/>
      </w:pPr>
      <w:r>
        <w:t>The following documents must be submitted for review to support proper approval:</w:t>
      </w:r>
    </w:p>
    <w:p w:rsidR="004C1873" w:rsidRDefault="004C1873" w:rsidP="00B80832">
      <w:pPr>
        <w:pStyle w:val="InstructionalBullet1"/>
      </w:pPr>
      <w:r>
        <w:t>Conformance Validation Statement (CVS) - Section 508</w:t>
      </w:r>
    </w:p>
    <w:p w:rsidR="004C1873" w:rsidRDefault="004C1873" w:rsidP="00B80832">
      <w:pPr>
        <w:pStyle w:val="InstructionalBullet1"/>
      </w:pPr>
      <w:r>
        <w:t>For additional information regarding how to obtain proper approval for this project, refer to the following documents:</w:t>
      </w:r>
    </w:p>
    <w:p w:rsidR="004C1873" w:rsidRDefault="004C1873" w:rsidP="00B80832">
      <w:pPr>
        <w:pStyle w:val="InstructionalBullet1"/>
      </w:pPr>
      <w:r>
        <w:t>IT Infrastructure Standards</w:t>
      </w:r>
    </w:p>
    <w:p w:rsidR="004C1873" w:rsidRDefault="004C1873" w:rsidP="00B80832">
      <w:pPr>
        <w:pStyle w:val="InstructionalBullet1"/>
      </w:pPr>
      <w:r>
        <w:t>Systems Engineering and Design Review (SEDR) process</w:t>
      </w:r>
    </w:p>
    <w:p w:rsidR="004C1873" w:rsidRDefault="004C1873" w:rsidP="00B80832">
      <w:pPr>
        <w:pStyle w:val="InstructionalBullet1"/>
      </w:pPr>
      <w:r>
        <w:t>Enterprise Architecture Web page</w:t>
      </w:r>
    </w:p>
    <w:p w:rsidR="004C1873" w:rsidRDefault="004C1873" w:rsidP="00B80832">
      <w:pPr>
        <w:pStyle w:val="InstructionalBullet1"/>
      </w:pPr>
      <w:r>
        <w:t>One-VA TRM</w:t>
      </w:r>
    </w:p>
    <w:p w:rsidR="004C1873" w:rsidRDefault="004C1873" w:rsidP="00B80832">
      <w:pPr>
        <w:pStyle w:val="Appendix11"/>
      </w:pPr>
      <w:bookmarkStart w:id="464" w:name="_Toc417479422"/>
      <w:bookmarkStart w:id="465" w:name="_Toc432671442"/>
      <w:r>
        <w:t>Attach Documents</w:t>
      </w:r>
      <w:bookmarkEnd w:id="464"/>
      <w:bookmarkEnd w:id="465"/>
      <w:r>
        <w:t xml:space="preserve"> </w:t>
      </w:r>
    </w:p>
    <w:p w:rsidR="004C1873" w:rsidRDefault="004C1873" w:rsidP="00C05EBD">
      <w:pPr>
        <w:pStyle w:val="InstructionalText1"/>
      </w:pPr>
      <w:r>
        <w:t xml:space="preserve">Once the SDD is approved, submit the AERB Design Compliance Decision Certificate as an attachment to the completed and approved SDD. </w:t>
      </w:r>
    </w:p>
    <w:p w:rsidR="00B80832" w:rsidRDefault="00B80832" w:rsidP="00B80832">
      <w:pPr>
        <w:pStyle w:val="Title2"/>
        <w:pageBreakBefore/>
      </w:pPr>
      <w:r w:rsidRPr="00B80832">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353"/>
        <w:gridCol w:w="2400"/>
      </w:tblGrid>
      <w:tr w:rsidR="00B80832" w:rsidRPr="005068FD" w:rsidTr="00952AE6">
        <w:trPr>
          <w:cantSplit/>
          <w:tblHeader/>
        </w:trPr>
        <w:tc>
          <w:tcPr>
            <w:tcW w:w="907" w:type="pct"/>
            <w:shd w:val="clear" w:color="auto" w:fill="F2F2F2"/>
          </w:tcPr>
          <w:p w:rsidR="00B80832" w:rsidRPr="005068FD" w:rsidRDefault="00B80832" w:rsidP="00952AE6">
            <w:pPr>
              <w:pStyle w:val="TableHeading"/>
            </w:pPr>
            <w:bookmarkStart w:id="466" w:name="ColumnTitle_98"/>
            <w:bookmarkEnd w:id="466"/>
            <w:r w:rsidRPr="005068FD">
              <w:t>Date</w:t>
            </w:r>
          </w:p>
        </w:tc>
        <w:tc>
          <w:tcPr>
            <w:tcW w:w="567" w:type="pct"/>
            <w:shd w:val="clear" w:color="auto" w:fill="F2F2F2"/>
          </w:tcPr>
          <w:p w:rsidR="00B80832" w:rsidRPr="005068FD" w:rsidRDefault="00B80832" w:rsidP="00952AE6">
            <w:pPr>
              <w:pStyle w:val="TableHeading"/>
            </w:pPr>
            <w:r w:rsidRPr="005068FD">
              <w:t>Version</w:t>
            </w:r>
          </w:p>
        </w:tc>
        <w:tc>
          <w:tcPr>
            <w:tcW w:w="2273" w:type="pct"/>
            <w:shd w:val="clear" w:color="auto" w:fill="F2F2F2"/>
          </w:tcPr>
          <w:p w:rsidR="00B80832" w:rsidRPr="005068FD" w:rsidRDefault="00B80832" w:rsidP="00952AE6">
            <w:pPr>
              <w:pStyle w:val="TableHeading"/>
            </w:pPr>
            <w:r w:rsidRPr="005068FD">
              <w:t>Description</w:t>
            </w:r>
          </w:p>
        </w:tc>
        <w:tc>
          <w:tcPr>
            <w:tcW w:w="1253" w:type="pct"/>
            <w:shd w:val="clear" w:color="auto" w:fill="F2F2F2"/>
          </w:tcPr>
          <w:p w:rsidR="00B80832" w:rsidRPr="005068FD" w:rsidRDefault="00B80832" w:rsidP="00952AE6">
            <w:pPr>
              <w:pStyle w:val="TableHeading"/>
            </w:pPr>
            <w:r w:rsidRPr="005068FD">
              <w:t>Author</w:t>
            </w:r>
          </w:p>
        </w:tc>
      </w:tr>
      <w:tr w:rsidR="00B80832" w:rsidTr="00952AE6">
        <w:trPr>
          <w:cantSplit/>
        </w:trPr>
        <w:tc>
          <w:tcPr>
            <w:tcW w:w="907" w:type="pct"/>
          </w:tcPr>
          <w:p w:rsidR="00B80832" w:rsidRDefault="00B80832" w:rsidP="00952AE6">
            <w:pPr>
              <w:pStyle w:val="TableText"/>
            </w:pPr>
            <w:r>
              <w:t>January 2015</w:t>
            </w:r>
          </w:p>
        </w:tc>
        <w:tc>
          <w:tcPr>
            <w:tcW w:w="567" w:type="pct"/>
          </w:tcPr>
          <w:p w:rsidR="00B80832" w:rsidRDefault="00B80832" w:rsidP="00952AE6">
            <w:pPr>
              <w:pStyle w:val="TableText"/>
            </w:pPr>
            <w:r>
              <w:t>2.8</w:t>
            </w:r>
          </w:p>
        </w:tc>
        <w:tc>
          <w:tcPr>
            <w:tcW w:w="2273" w:type="pct"/>
          </w:tcPr>
          <w:p w:rsidR="00B80832" w:rsidRDefault="00B80832" w:rsidP="00952AE6">
            <w:pPr>
              <w:pStyle w:val="TableText"/>
            </w:pPr>
            <w:r>
              <w:t>Updated to latest Section 508 guidelines and remediated with Common Look Office Tool</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t>September 2014</w:t>
            </w:r>
          </w:p>
        </w:tc>
        <w:tc>
          <w:tcPr>
            <w:tcW w:w="567" w:type="pct"/>
          </w:tcPr>
          <w:p w:rsidR="00B80832" w:rsidRDefault="00B80832" w:rsidP="00952AE6">
            <w:pPr>
              <w:pStyle w:val="TableText"/>
            </w:pPr>
            <w:r>
              <w:t>2.7</w:t>
            </w:r>
          </w:p>
        </w:tc>
        <w:tc>
          <w:tcPr>
            <w:tcW w:w="2273" w:type="pct"/>
          </w:tcPr>
          <w:p w:rsidR="00B80832" w:rsidRDefault="00B80832" w:rsidP="00952AE6">
            <w:pPr>
              <w:pStyle w:val="TableText"/>
            </w:pPr>
            <w:r>
              <w:t xml:space="preserve">Adds Enterprise Shared Services terms and </w:t>
            </w:r>
            <w:r w:rsidRPr="001F4A24">
              <w:t>requires AERB Compliance Certificate attachment</w:t>
            </w:r>
            <w:r>
              <w:t>.</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t>August 2014</w:t>
            </w:r>
          </w:p>
        </w:tc>
        <w:tc>
          <w:tcPr>
            <w:tcW w:w="567" w:type="pct"/>
          </w:tcPr>
          <w:p w:rsidR="00B80832" w:rsidRDefault="00B80832" w:rsidP="00952AE6">
            <w:pPr>
              <w:pStyle w:val="TableText"/>
            </w:pPr>
            <w:r>
              <w:t>2.6</w:t>
            </w:r>
          </w:p>
        </w:tc>
        <w:tc>
          <w:tcPr>
            <w:tcW w:w="2273" w:type="pct"/>
          </w:tcPr>
          <w:p w:rsidR="00B80832" w:rsidRDefault="00B80832" w:rsidP="00952AE6">
            <w:pPr>
              <w:pStyle w:val="TableText"/>
            </w:pPr>
            <w:r w:rsidRPr="003457E4">
              <w:t>Signature block update</w:t>
            </w:r>
            <w:r>
              <w:t xml:space="preserve"> authorized by AERB  </w:t>
            </w:r>
            <w:r w:rsidRPr="003457E4">
              <w:t>CR_018934</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t>March 2014</w:t>
            </w:r>
          </w:p>
        </w:tc>
        <w:tc>
          <w:tcPr>
            <w:tcW w:w="567" w:type="pct"/>
          </w:tcPr>
          <w:p w:rsidR="00B80832" w:rsidRDefault="00B80832" w:rsidP="00952AE6">
            <w:pPr>
              <w:pStyle w:val="TableText"/>
            </w:pPr>
            <w:r>
              <w:t>2.5</w:t>
            </w:r>
          </w:p>
        </w:tc>
        <w:tc>
          <w:tcPr>
            <w:tcW w:w="2273" w:type="pct"/>
          </w:tcPr>
          <w:p w:rsidR="00B80832" w:rsidRDefault="00B80832" w:rsidP="00952AE6">
            <w:pPr>
              <w:pStyle w:val="TableText"/>
            </w:pPr>
            <w:r>
              <w:t xml:space="preserve">Section 508 repairs to new version approved by AERB Chair approved </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rsidRPr="00856C5E">
              <w:t>August 2013</w:t>
            </w:r>
          </w:p>
        </w:tc>
        <w:tc>
          <w:tcPr>
            <w:tcW w:w="567" w:type="pct"/>
          </w:tcPr>
          <w:p w:rsidR="00B80832" w:rsidRDefault="00B80832" w:rsidP="00952AE6">
            <w:pPr>
              <w:pStyle w:val="TableText"/>
            </w:pPr>
            <w:r w:rsidRPr="00856C5E">
              <w:t>2.3</w:t>
            </w:r>
          </w:p>
        </w:tc>
        <w:tc>
          <w:tcPr>
            <w:tcW w:w="2273" w:type="pct"/>
          </w:tcPr>
          <w:p w:rsidR="00B80832" w:rsidRDefault="00B80832" w:rsidP="00952AE6">
            <w:pPr>
              <w:pStyle w:val="TableText"/>
            </w:pPr>
            <w:r w:rsidRPr="00856C5E">
              <w:t xml:space="preserve">Replaced the Service Architecture sub-section with new sub-sections for consumed and provided services. Also applied miscellaneous feedback from VA team. </w:t>
            </w:r>
          </w:p>
        </w:tc>
        <w:tc>
          <w:tcPr>
            <w:tcW w:w="1253" w:type="pct"/>
          </w:tcPr>
          <w:p w:rsidR="00B80832" w:rsidRDefault="00B80832" w:rsidP="00952AE6">
            <w:pPr>
              <w:pStyle w:val="TableText"/>
            </w:pPr>
            <w:r w:rsidRPr="00856C5E">
              <w:t>ASD</w:t>
            </w:r>
            <w:r>
              <w:t xml:space="preserve"> Enterprise Shared Services (ESS) Work Group</w:t>
            </w:r>
          </w:p>
        </w:tc>
      </w:tr>
      <w:tr w:rsidR="00B80832" w:rsidTr="00952AE6">
        <w:trPr>
          <w:cantSplit/>
        </w:trPr>
        <w:tc>
          <w:tcPr>
            <w:tcW w:w="907" w:type="pct"/>
          </w:tcPr>
          <w:p w:rsidR="00B80832" w:rsidRDefault="00B80832" w:rsidP="00952AE6">
            <w:pPr>
              <w:pStyle w:val="TableText"/>
            </w:pPr>
            <w:r>
              <w:t>June 2013</w:t>
            </w:r>
          </w:p>
        </w:tc>
        <w:tc>
          <w:tcPr>
            <w:tcW w:w="567" w:type="pct"/>
          </w:tcPr>
          <w:p w:rsidR="00B80832" w:rsidRDefault="00B80832" w:rsidP="00952AE6">
            <w:pPr>
              <w:pStyle w:val="TableText"/>
            </w:pPr>
            <w:r>
              <w:t>1.3</w:t>
            </w:r>
          </w:p>
        </w:tc>
        <w:tc>
          <w:tcPr>
            <w:tcW w:w="2273" w:type="pct"/>
          </w:tcPr>
          <w:p w:rsidR="00B80832" w:rsidRDefault="00B80832" w:rsidP="00952AE6">
            <w:pPr>
              <w:pStyle w:val="TableText"/>
            </w:pPr>
            <w:r>
              <w:t xml:space="preserve">Upgraded to MS Office 2007-2010 format </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Pr="005B6E70" w:rsidRDefault="00B80832" w:rsidP="00952AE6">
            <w:pPr>
              <w:rPr>
                <w:rFonts w:ascii="Arial" w:hAnsi="Arial" w:cs="Arial"/>
                <w:szCs w:val="20"/>
              </w:rPr>
            </w:pPr>
            <w:r w:rsidRPr="005B6E70">
              <w:rPr>
                <w:rFonts w:ascii="Arial" w:hAnsi="Arial" w:cs="Arial"/>
                <w:szCs w:val="20"/>
              </w:rPr>
              <w:t>June 2013</w:t>
            </w:r>
          </w:p>
        </w:tc>
        <w:tc>
          <w:tcPr>
            <w:tcW w:w="567" w:type="pct"/>
          </w:tcPr>
          <w:p w:rsidR="00B80832" w:rsidRPr="005B6E70" w:rsidRDefault="00B80832" w:rsidP="00952AE6">
            <w:pPr>
              <w:rPr>
                <w:rFonts w:ascii="Arial" w:hAnsi="Arial" w:cs="Arial"/>
                <w:szCs w:val="20"/>
              </w:rPr>
            </w:pPr>
            <w:r w:rsidRPr="005B6E70">
              <w:rPr>
                <w:rFonts w:ascii="Arial" w:hAnsi="Arial" w:cs="Arial"/>
                <w:szCs w:val="20"/>
              </w:rPr>
              <w:t>1.2</w:t>
            </w:r>
          </w:p>
        </w:tc>
        <w:tc>
          <w:tcPr>
            <w:tcW w:w="2273" w:type="pct"/>
          </w:tcPr>
          <w:p w:rsidR="00B80832" w:rsidRPr="005B6E70" w:rsidRDefault="00B80832" w:rsidP="00952AE6">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t>March 2013</w:t>
            </w:r>
          </w:p>
        </w:tc>
        <w:tc>
          <w:tcPr>
            <w:tcW w:w="567" w:type="pct"/>
          </w:tcPr>
          <w:p w:rsidR="00B80832" w:rsidRDefault="00B80832" w:rsidP="00952AE6">
            <w:pPr>
              <w:pStyle w:val="TableText"/>
            </w:pPr>
            <w:r>
              <w:t>1.1</w:t>
            </w:r>
          </w:p>
        </w:tc>
        <w:tc>
          <w:tcPr>
            <w:tcW w:w="2273" w:type="pct"/>
          </w:tcPr>
          <w:p w:rsidR="00B80832" w:rsidRDefault="00B80832" w:rsidP="00952AE6">
            <w:pPr>
              <w:pStyle w:val="TableText"/>
            </w:pPr>
            <w:r>
              <w:t>Formatted to documentation standards and edited for Section 508 conformance</w:t>
            </w:r>
          </w:p>
        </w:tc>
        <w:tc>
          <w:tcPr>
            <w:tcW w:w="1253" w:type="pct"/>
          </w:tcPr>
          <w:p w:rsidR="00B80832" w:rsidRDefault="00B80832" w:rsidP="00952AE6">
            <w:pPr>
              <w:pStyle w:val="TableText"/>
            </w:pPr>
            <w:r>
              <w:t>Process Management</w:t>
            </w:r>
          </w:p>
        </w:tc>
      </w:tr>
      <w:tr w:rsidR="00B80832" w:rsidTr="00952AE6">
        <w:trPr>
          <w:cantSplit/>
        </w:trPr>
        <w:tc>
          <w:tcPr>
            <w:tcW w:w="907" w:type="pct"/>
          </w:tcPr>
          <w:p w:rsidR="00B80832" w:rsidRDefault="00B80832" w:rsidP="00952AE6">
            <w:pPr>
              <w:pStyle w:val="TableText"/>
            </w:pPr>
            <w:r>
              <w:t>January 2013</w:t>
            </w:r>
          </w:p>
        </w:tc>
        <w:tc>
          <w:tcPr>
            <w:tcW w:w="567" w:type="pct"/>
          </w:tcPr>
          <w:p w:rsidR="00B80832" w:rsidRDefault="00B80832" w:rsidP="00952AE6">
            <w:pPr>
              <w:pStyle w:val="TableText"/>
            </w:pPr>
            <w:r>
              <w:t>1.0</w:t>
            </w:r>
          </w:p>
        </w:tc>
        <w:tc>
          <w:tcPr>
            <w:tcW w:w="2273" w:type="pct"/>
          </w:tcPr>
          <w:p w:rsidR="00B80832" w:rsidRDefault="00B80832" w:rsidP="00952AE6">
            <w:pPr>
              <w:pStyle w:val="TableText"/>
            </w:pPr>
            <w:r>
              <w:t>Initial Document</w:t>
            </w:r>
          </w:p>
        </w:tc>
        <w:tc>
          <w:tcPr>
            <w:tcW w:w="1253" w:type="pct"/>
          </w:tcPr>
          <w:p w:rsidR="00B80832" w:rsidRDefault="00B80832" w:rsidP="00952AE6">
            <w:pPr>
              <w:pStyle w:val="TableText"/>
            </w:pPr>
            <w:r>
              <w:t>PMAS Business Office</w:t>
            </w:r>
          </w:p>
        </w:tc>
      </w:tr>
    </w:tbl>
    <w:p w:rsidR="004C1873" w:rsidRDefault="004C1873" w:rsidP="003A18CB">
      <w:pPr>
        <w:pStyle w:val="InstructionalText1"/>
      </w:pPr>
      <w:r>
        <w:t>Place latest revisions at top of table.</w:t>
      </w:r>
    </w:p>
    <w:p w:rsidR="004C1873" w:rsidRDefault="004C1873" w:rsidP="003A18CB">
      <w:pPr>
        <w:pStyle w:val="InstructionalText1"/>
      </w:pPr>
      <w:r>
        <w:t>The Template Revision History pertains only to the format of the template. It does not apply to the content of the document or any changes or updates to the content of the document after distribution.</w:t>
      </w:r>
    </w:p>
    <w:p w:rsidR="004C1873" w:rsidRDefault="004C1873" w:rsidP="003A18CB">
      <w:pPr>
        <w:pStyle w:val="InstructionalText1"/>
      </w:pPr>
      <w:r>
        <w:t>The Template Revision History can be removed at the discretion of the author of the document.</w:t>
      </w:r>
    </w:p>
    <w:p w:rsidR="004C1873" w:rsidRDefault="004C1873" w:rsidP="003A18CB">
      <w:pPr>
        <w:pStyle w:val="InstructionalText1"/>
      </w:pPr>
      <w:r>
        <w:t>Remove blank rows.</w:t>
      </w:r>
    </w:p>
    <w:p w:rsidR="004C1873" w:rsidRDefault="004C1873" w:rsidP="004C1873">
      <w:pPr>
        <w:pStyle w:val="BodyText"/>
      </w:pPr>
    </w:p>
    <w:p w:rsidR="004C1873" w:rsidRDefault="004C1873" w:rsidP="004C1873">
      <w:pPr>
        <w:pStyle w:val="BodyText"/>
      </w:pPr>
    </w:p>
    <w:p w:rsidR="004C1873" w:rsidRDefault="004C1873" w:rsidP="003A18CB">
      <w:pPr>
        <w:pStyle w:val="BodyText"/>
        <w:pBdr>
          <w:top w:val="single" w:sz="4" w:space="1" w:color="auto"/>
        </w:pBdr>
      </w:pPr>
      <w:r>
        <w:t xml:space="preserve">See TOGAF® 9.1, Part III: ADM Guidelines &amp; Techniques, Gap Analysis on TOGAF website at </w:t>
      </w:r>
      <w:hyperlink r:id="rId42" w:tooltip="TOGAF® 9.1, Part III: ADM Guidelines &amp; Techniques, Gap Analysis on TOGAF website" w:history="1">
        <w:r w:rsidR="003A18CB" w:rsidRPr="00306C60">
          <w:rPr>
            <w:rStyle w:val="Hyperlink"/>
          </w:rPr>
          <w:t>http://pubs.opengroup.org/architecture/togaf9-doc/arch/chap27.html</w:t>
        </w:r>
      </w:hyperlink>
    </w:p>
    <w:p w:rsidR="003A18CB" w:rsidRPr="004C1873" w:rsidRDefault="003A18CB" w:rsidP="003A18CB">
      <w:pPr>
        <w:pStyle w:val="BodyText"/>
        <w:pBdr>
          <w:top w:val="single" w:sz="4" w:space="1" w:color="auto"/>
        </w:pBdr>
      </w:pPr>
    </w:p>
    <w:p w:rsidR="00FA1BF4" w:rsidRPr="00FA1BF4" w:rsidRDefault="00FA1BF4" w:rsidP="00FA1BF4">
      <w:pPr>
        <w:pStyle w:val="BodyText"/>
      </w:pPr>
    </w:p>
    <w:sectPr w:rsidR="00FA1BF4"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098E" w:rsidRDefault="006F098E">
      <w:r>
        <w:separator/>
      </w:r>
    </w:p>
    <w:p w:rsidR="006F098E" w:rsidRDefault="006F098E"/>
  </w:endnote>
  <w:endnote w:type="continuationSeparator" w:id="0">
    <w:p w:rsidR="006F098E" w:rsidRDefault="006F098E">
      <w:r>
        <w:continuationSeparator/>
      </w:r>
    </w:p>
    <w:p w:rsidR="006F098E" w:rsidRDefault="006F09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99" w:rsidRDefault="00D5309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A2A" w:rsidRPr="00D53099" w:rsidRDefault="002A1A2A" w:rsidP="00D53099">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99" w:rsidRDefault="00D5309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098E" w:rsidRDefault="006F098E">
      <w:r>
        <w:separator/>
      </w:r>
    </w:p>
    <w:p w:rsidR="006F098E" w:rsidRDefault="006F098E"/>
  </w:footnote>
  <w:footnote w:type="continuationSeparator" w:id="0">
    <w:p w:rsidR="006F098E" w:rsidRDefault="006F098E">
      <w:r>
        <w:continuationSeparator/>
      </w:r>
    </w:p>
    <w:p w:rsidR="006F098E" w:rsidRDefault="006F098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99" w:rsidRDefault="00D5309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99" w:rsidRDefault="00D5309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99" w:rsidRDefault="00D5309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0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463697F"/>
    <w:multiLevelType w:val="hybridMultilevel"/>
    <w:tmpl w:val="6D96962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241DE8"/>
    <w:multiLevelType w:val="hybridMultilevel"/>
    <w:tmpl w:val="0854C7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5B3163"/>
    <w:multiLevelType w:val="hybridMultilevel"/>
    <w:tmpl w:val="55226C32"/>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72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BB669C9"/>
    <w:multiLevelType w:val="multilevel"/>
    <w:tmpl w:val="0A526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CD865B5"/>
    <w:multiLevelType w:val="hybridMultilevel"/>
    <w:tmpl w:val="451A52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151FD7"/>
    <w:multiLevelType w:val="hybridMultilevel"/>
    <w:tmpl w:val="84A64DB8"/>
    <w:lvl w:ilvl="0" w:tplc="FE78D8C0">
      <w:numFmt w:val="bullet"/>
      <w:lvlText w:val="•"/>
      <w:lvlJc w:val="left"/>
      <w:pPr>
        <w:ind w:left="360" w:hanging="360"/>
      </w:pPr>
      <w:rPr>
        <w:rFonts w:ascii="Times New Roman" w:eastAsia="MS Mincho"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F833AD0"/>
    <w:multiLevelType w:val="hybridMultilevel"/>
    <w:tmpl w:val="ED988BF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108737EF"/>
    <w:multiLevelType w:val="hybridMultilevel"/>
    <w:tmpl w:val="2E4EE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0A70A0B"/>
    <w:multiLevelType w:val="hybridMultilevel"/>
    <w:tmpl w:val="0AA25C2E"/>
    <w:lvl w:ilvl="0" w:tplc="0409000F">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1">
    <w:nsid w:val="128E7E2F"/>
    <w:multiLevelType w:val="hybridMultilevel"/>
    <w:tmpl w:val="E5B4E0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5836800"/>
    <w:multiLevelType w:val="hybridMultilevel"/>
    <w:tmpl w:val="0D3614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6184A20"/>
    <w:multiLevelType w:val="hybridMultilevel"/>
    <w:tmpl w:val="D406A9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1B0371AD"/>
    <w:multiLevelType w:val="hybridMultilevel"/>
    <w:tmpl w:val="9D6E34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C88381C"/>
    <w:multiLevelType w:val="hybridMultilevel"/>
    <w:tmpl w:val="BA7EF7CE"/>
    <w:lvl w:ilvl="0" w:tplc="A8B48666">
      <w:start w:val="1"/>
      <w:numFmt w:val="bullet"/>
      <w:pStyle w:val="InstructionalBullet1"/>
      <w:lvlText w:val=""/>
      <w:lvlJc w:val="left"/>
      <w:pPr>
        <w:tabs>
          <w:tab w:val="num" w:pos="-374"/>
        </w:tabs>
        <w:ind w:left="-374" w:hanging="360"/>
      </w:pPr>
      <w:rPr>
        <w:rFonts w:ascii="Symbol" w:hAnsi="Symbol" w:hint="default"/>
      </w:rPr>
    </w:lvl>
    <w:lvl w:ilvl="1" w:tplc="98905A2C">
      <w:start w:val="1"/>
      <w:numFmt w:val="bullet"/>
      <w:lvlText w:val="o"/>
      <w:lvlJc w:val="left"/>
      <w:pPr>
        <w:tabs>
          <w:tab w:val="num" w:pos="346"/>
        </w:tabs>
        <w:ind w:left="346" w:hanging="360"/>
      </w:pPr>
      <w:rPr>
        <w:rFonts w:ascii="Courier New" w:hAnsi="Courier New" w:cs="Courier New" w:hint="default"/>
      </w:rPr>
    </w:lvl>
    <w:lvl w:ilvl="2" w:tplc="BBECEF1A" w:tentative="1">
      <w:start w:val="1"/>
      <w:numFmt w:val="bullet"/>
      <w:lvlText w:val=""/>
      <w:lvlJc w:val="left"/>
      <w:pPr>
        <w:tabs>
          <w:tab w:val="num" w:pos="1066"/>
        </w:tabs>
        <w:ind w:left="1066" w:hanging="360"/>
      </w:pPr>
      <w:rPr>
        <w:rFonts w:ascii="Wingdings" w:hAnsi="Wingdings" w:hint="default"/>
      </w:rPr>
    </w:lvl>
    <w:lvl w:ilvl="3" w:tplc="6D722AB8" w:tentative="1">
      <w:start w:val="1"/>
      <w:numFmt w:val="bullet"/>
      <w:lvlText w:val=""/>
      <w:lvlJc w:val="left"/>
      <w:pPr>
        <w:tabs>
          <w:tab w:val="num" w:pos="1786"/>
        </w:tabs>
        <w:ind w:left="1786" w:hanging="360"/>
      </w:pPr>
      <w:rPr>
        <w:rFonts w:ascii="Symbol" w:hAnsi="Symbol" w:hint="default"/>
      </w:rPr>
    </w:lvl>
    <w:lvl w:ilvl="4" w:tplc="2348F26E" w:tentative="1">
      <w:start w:val="1"/>
      <w:numFmt w:val="bullet"/>
      <w:lvlText w:val="o"/>
      <w:lvlJc w:val="left"/>
      <w:pPr>
        <w:tabs>
          <w:tab w:val="num" w:pos="2506"/>
        </w:tabs>
        <w:ind w:left="2506" w:hanging="360"/>
      </w:pPr>
      <w:rPr>
        <w:rFonts w:ascii="Courier New" w:hAnsi="Courier New" w:cs="Courier New" w:hint="default"/>
      </w:rPr>
    </w:lvl>
    <w:lvl w:ilvl="5" w:tplc="30384AFE" w:tentative="1">
      <w:start w:val="1"/>
      <w:numFmt w:val="bullet"/>
      <w:lvlText w:val=""/>
      <w:lvlJc w:val="left"/>
      <w:pPr>
        <w:tabs>
          <w:tab w:val="num" w:pos="3226"/>
        </w:tabs>
        <w:ind w:left="3226" w:hanging="360"/>
      </w:pPr>
      <w:rPr>
        <w:rFonts w:ascii="Wingdings" w:hAnsi="Wingdings" w:hint="default"/>
      </w:rPr>
    </w:lvl>
    <w:lvl w:ilvl="6" w:tplc="89145B58" w:tentative="1">
      <w:start w:val="1"/>
      <w:numFmt w:val="bullet"/>
      <w:lvlText w:val=""/>
      <w:lvlJc w:val="left"/>
      <w:pPr>
        <w:tabs>
          <w:tab w:val="num" w:pos="3946"/>
        </w:tabs>
        <w:ind w:left="3946" w:hanging="360"/>
      </w:pPr>
      <w:rPr>
        <w:rFonts w:ascii="Symbol" w:hAnsi="Symbol" w:hint="default"/>
      </w:rPr>
    </w:lvl>
    <w:lvl w:ilvl="7" w:tplc="A9B64C86" w:tentative="1">
      <w:start w:val="1"/>
      <w:numFmt w:val="bullet"/>
      <w:lvlText w:val="o"/>
      <w:lvlJc w:val="left"/>
      <w:pPr>
        <w:tabs>
          <w:tab w:val="num" w:pos="4666"/>
        </w:tabs>
        <w:ind w:left="4666" w:hanging="360"/>
      </w:pPr>
      <w:rPr>
        <w:rFonts w:ascii="Courier New" w:hAnsi="Courier New" w:cs="Courier New" w:hint="default"/>
      </w:rPr>
    </w:lvl>
    <w:lvl w:ilvl="8" w:tplc="2580E196" w:tentative="1">
      <w:start w:val="1"/>
      <w:numFmt w:val="bullet"/>
      <w:lvlText w:val=""/>
      <w:lvlJc w:val="left"/>
      <w:pPr>
        <w:tabs>
          <w:tab w:val="num" w:pos="5386"/>
        </w:tabs>
        <w:ind w:left="5386" w:hanging="360"/>
      </w:pPr>
      <w:rPr>
        <w:rFonts w:ascii="Wingdings" w:hAnsi="Wingdings" w:hint="default"/>
      </w:rPr>
    </w:lvl>
  </w:abstractNum>
  <w:abstractNum w:abstractNumId="16">
    <w:nsid w:val="1CCB5995"/>
    <w:multiLevelType w:val="hybridMultilevel"/>
    <w:tmpl w:val="E85A417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96F9D"/>
    <w:multiLevelType w:val="hybridMultilevel"/>
    <w:tmpl w:val="649C2D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9">
    <w:nsid w:val="307E1F67"/>
    <w:multiLevelType w:val="hybridMultilevel"/>
    <w:tmpl w:val="F77AC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2">
    <w:nsid w:val="43083B96"/>
    <w:multiLevelType w:val="hybridMultilevel"/>
    <w:tmpl w:val="586A67DE"/>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7C3E9A"/>
    <w:multiLevelType w:val="hybridMultilevel"/>
    <w:tmpl w:val="CE10F12A"/>
    <w:lvl w:ilvl="0" w:tplc="0409000B">
      <w:start w:val="1"/>
      <w:numFmt w:val="bullet"/>
      <w:lvlText w:val=""/>
      <w:lvlJc w:val="left"/>
      <w:pPr>
        <w:ind w:left="1987" w:hanging="360"/>
      </w:pPr>
      <w:rPr>
        <w:rFonts w:ascii="Wingdings" w:hAnsi="Wingdings" w:hint="default"/>
      </w:rPr>
    </w:lvl>
    <w:lvl w:ilvl="1" w:tplc="04090003" w:tentative="1">
      <w:start w:val="1"/>
      <w:numFmt w:val="bullet"/>
      <w:lvlText w:val="o"/>
      <w:lvlJc w:val="left"/>
      <w:pPr>
        <w:ind w:left="2707" w:hanging="360"/>
      </w:pPr>
      <w:rPr>
        <w:rFonts w:ascii="Courier New" w:hAnsi="Courier New" w:cs="Courier New" w:hint="default"/>
      </w:rPr>
    </w:lvl>
    <w:lvl w:ilvl="2" w:tplc="04090005" w:tentative="1">
      <w:start w:val="1"/>
      <w:numFmt w:val="bullet"/>
      <w:lvlText w:val=""/>
      <w:lvlJc w:val="left"/>
      <w:pPr>
        <w:ind w:left="3427" w:hanging="360"/>
      </w:pPr>
      <w:rPr>
        <w:rFonts w:ascii="Wingdings" w:hAnsi="Wingdings" w:hint="default"/>
      </w:rPr>
    </w:lvl>
    <w:lvl w:ilvl="3" w:tplc="04090001" w:tentative="1">
      <w:start w:val="1"/>
      <w:numFmt w:val="bullet"/>
      <w:lvlText w:val=""/>
      <w:lvlJc w:val="left"/>
      <w:pPr>
        <w:ind w:left="4147" w:hanging="360"/>
      </w:pPr>
      <w:rPr>
        <w:rFonts w:ascii="Symbol" w:hAnsi="Symbol" w:hint="default"/>
      </w:rPr>
    </w:lvl>
    <w:lvl w:ilvl="4" w:tplc="04090003" w:tentative="1">
      <w:start w:val="1"/>
      <w:numFmt w:val="bullet"/>
      <w:lvlText w:val="o"/>
      <w:lvlJc w:val="left"/>
      <w:pPr>
        <w:ind w:left="4867" w:hanging="360"/>
      </w:pPr>
      <w:rPr>
        <w:rFonts w:ascii="Courier New" w:hAnsi="Courier New" w:cs="Courier New" w:hint="default"/>
      </w:rPr>
    </w:lvl>
    <w:lvl w:ilvl="5" w:tplc="04090005" w:tentative="1">
      <w:start w:val="1"/>
      <w:numFmt w:val="bullet"/>
      <w:lvlText w:val=""/>
      <w:lvlJc w:val="left"/>
      <w:pPr>
        <w:ind w:left="5587" w:hanging="360"/>
      </w:pPr>
      <w:rPr>
        <w:rFonts w:ascii="Wingdings" w:hAnsi="Wingdings" w:hint="default"/>
      </w:rPr>
    </w:lvl>
    <w:lvl w:ilvl="6" w:tplc="04090001" w:tentative="1">
      <w:start w:val="1"/>
      <w:numFmt w:val="bullet"/>
      <w:lvlText w:val=""/>
      <w:lvlJc w:val="left"/>
      <w:pPr>
        <w:ind w:left="6307" w:hanging="360"/>
      </w:pPr>
      <w:rPr>
        <w:rFonts w:ascii="Symbol" w:hAnsi="Symbol" w:hint="default"/>
      </w:rPr>
    </w:lvl>
    <w:lvl w:ilvl="7" w:tplc="04090003" w:tentative="1">
      <w:start w:val="1"/>
      <w:numFmt w:val="bullet"/>
      <w:lvlText w:val="o"/>
      <w:lvlJc w:val="left"/>
      <w:pPr>
        <w:ind w:left="7027" w:hanging="360"/>
      </w:pPr>
      <w:rPr>
        <w:rFonts w:ascii="Courier New" w:hAnsi="Courier New" w:cs="Courier New" w:hint="default"/>
      </w:rPr>
    </w:lvl>
    <w:lvl w:ilvl="8" w:tplc="04090005" w:tentative="1">
      <w:start w:val="1"/>
      <w:numFmt w:val="bullet"/>
      <w:lvlText w:val=""/>
      <w:lvlJc w:val="left"/>
      <w:pPr>
        <w:ind w:left="7747" w:hanging="360"/>
      </w:pPr>
      <w:rPr>
        <w:rFonts w:ascii="Wingdings" w:hAnsi="Wingdings" w:hint="default"/>
      </w:rPr>
    </w:lvl>
  </w:abstractNum>
  <w:abstractNum w:abstractNumId="24">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4CB45C49"/>
    <w:multiLevelType w:val="hybridMultilevel"/>
    <w:tmpl w:val="6082B7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D987F51"/>
    <w:multiLevelType w:val="hybridMultilevel"/>
    <w:tmpl w:val="45AEA9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A20E2B"/>
    <w:multiLevelType w:val="hybridMultilevel"/>
    <w:tmpl w:val="7540B3D0"/>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DF203F"/>
    <w:multiLevelType w:val="multilevel"/>
    <w:tmpl w:val="B896F5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imes New Roman" w:hAnsi="Times New Roman"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1">
    <w:nsid w:val="62BA3C67"/>
    <w:multiLevelType w:val="hybridMultilevel"/>
    <w:tmpl w:val="E1841E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CD5EC2"/>
    <w:multiLevelType w:val="hybridMultilevel"/>
    <w:tmpl w:val="0D68ACCE"/>
    <w:lvl w:ilvl="0" w:tplc="56A43982">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4">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5">
    <w:nsid w:val="711E56B4"/>
    <w:multiLevelType w:val="multilevel"/>
    <w:tmpl w:val="EAD6A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39D284A"/>
    <w:multiLevelType w:val="hybridMultilevel"/>
    <w:tmpl w:val="C3B8E038"/>
    <w:lvl w:ilvl="0" w:tplc="0409000B">
      <w:start w:val="1"/>
      <w:numFmt w:val="bullet"/>
      <w:lvlText w:val=""/>
      <w:lvlJc w:val="left"/>
      <w:pPr>
        <w:tabs>
          <w:tab w:val="num" w:pos="720"/>
        </w:tabs>
        <w:ind w:left="720" w:hanging="360"/>
      </w:pPr>
      <w:rPr>
        <w:rFonts w:ascii="Wingdings" w:hAnsi="Wingdings"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7">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8">
    <w:nsid w:val="7A7E13E3"/>
    <w:multiLevelType w:val="multilevel"/>
    <w:tmpl w:val="378C7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C3D1419"/>
    <w:multiLevelType w:val="hybridMultilevel"/>
    <w:tmpl w:val="7368EB2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33"/>
  </w:num>
  <w:num w:numId="3">
    <w:abstractNumId w:val="4"/>
  </w:num>
  <w:num w:numId="4">
    <w:abstractNumId w:val="37"/>
  </w:num>
  <w:num w:numId="5">
    <w:abstractNumId w:val="40"/>
  </w:num>
  <w:num w:numId="6">
    <w:abstractNumId w:val="29"/>
  </w:num>
  <w:num w:numId="7">
    <w:abstractNumId w:val="18"/>
  </w:num>
  <w:num w:numId="8">
    <w:abstractNumId w:val="15"/>
  </w:num>
  <w:num w:numId="9">
    <w:abstractNumId w:val="21"/>
  </w:num>
  <w:num w:numId="10">
    <w:abstractNumId w:val="24"/>
  </w:num>
  <w:num w:numId="11">
    <w:abstractNumId w:val="20"/>
  </w:num>
  <w:num w:numId="12">
    <w:abstractNumId w:val="30"/>
  </w:num>
  <w:num w:numId="13">
    <w:abstractNumId w:val="0"/>
  </w:num>
  <w:num w:numId="14">
    <w:abstractNumId w:val="10"/>
  </w:num>
  <w:num w:numId="15">
    <w:abstractNumId w:val="7"/>
  </w:num>
  <w:num w:numId="16">
    <w:abstractNumId w:val="13"/>
  </w:num>
  <w:num w:numId="17">
    <w:abstractNumId w:val="17"/>
  </w:num>
  <w:num w:numId="18">
    <w:abstractNumId w:val="3"/>
  </w:num>
  <w:num w:numId="19">
    <w:abstractNumId w:val="14"/>
  </w:num>
  <w:num w:numId="20">
    <w:abstractNumId w:val="12"/>
  </w:num>
  <w:num w:numId="21">
    <w:abstractNumId w:val="23"/>
  </w:num>
  <w:num w:numId="22">
    <w:abstractNumId w:val="26"/>
  </w:num>
  <w:num w:numId="23">
    <w:abstractNumId w:val="11"/>
  </w:num>
  <w:num w:numId="24">
    <w:abstractNumId w:val="25"/>
  </w:num>
  <w:num w:numId="25">
    <w:abstractNumId w:val="31"/>
  </w:num>
  <w:num w:numId="26">
    <w:abstractNumId w:val="6"/>
  </w:num>
  <w:num w:numId="27">
    <w:abstractNumId w:val="36"/>
  </w:num>
  <w:num w:numId="28">
    <w:abstractNumId w:val="9"/>
  </w:num>
  <w:num w:numId="29">
    <w:abstractNumId w:val="19"/>
  </w:num>
  <w:num w:numId="30">
    <w:abstractNumId w:val="2"/>
  </w:num>
  <w:num w:numId="31">
    <w:abstractNumId w:val="39"/>
  </w:num>
  <w:num w:numId="32">
    <w:abstractNumId w:val="22"/>
  </w:num>
  <w:num w:numId="33">
    <w:abstractNumId w:val="27"/>
  </w:num>
  <w:num w:numId="34">
    <w:abstractNumId w:val="16"/>
  </w:num>
  <w:num w:numId="35">
    <w:abstractNumId w:val="8"/>
  </w:num>
  <w:num w:numId="36">
    <w:abstractNumId w:val="1"/>
  </w:num>
  <w:num w:numId="37">
    <w:abstractNumId w:val="32"/>
  </w:num>
  <w:num w:numId="38">
    <w:abstractNumId w:val="5"/>
  </w:num>
  <w:num w:numId="39">
    <w:abstractNumId w:val="35"/>
  </w:num>
  <w:num w:numId="40">
    <w:abstractNumId w:val="38"/>
  </w:num>
  <w:num w:numId="41">
    <w:abstractNumId w:val="28"/>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8F7"/>
    <w:rsid w:val="00000238"/>
    <w:rsid w:val="000011E0"/>
    <w:rsid w:val="0000180A"/>
    <w:rsid w:val="0000261B"/>
    <w:rsid w:val="0000481B"/>
    <w:rsid w:val="00004C08"/>
    <w:rsid w:val="000063A7"/>
    <w:rsid w:val="0000675B"/>
    <w:rsid w:val="00006DB8"/>
    <w:rsid w:val="00010140"/>
    <w:rsid w:val="000114B6"/>
    <w:rsid w:val="00011EE6"/>
    <w:rsid w:val="0001226E"/>
    <w:rsid w:val="00012E05"/>
    <w:rsid w:val="0001588E"/>
    <w:rsid w:val="00015FCC"/>
    <w:rsid w:val="000171DA"/>
    <w:rsid w:val="00021635"/>
    <w:rsid w:val="000218F7"/>
    <w:rsid w:val="00021D7F"/>
    <w:rsid w:val="00023825"/>
    <w:rsid w:val="000247FC"/>
    <w:rsid w:val="00025235"/>
    <w:rsid w:val="00025DC9"/>
    <w:rsid w:val="000263BB"/>
    <w:rsid w:val="000265B9"/>
    <w:rsid w:val="00026A64"/>
    <w:rsid w:val="00026CEF"/>
    <w:rsid w:val="00030369"/>
    <w:rsid w:val="00030C06"/>
    <w:rsid w:val="00030DF4"/>
    <w:rsid w:val="00031E06"/>
    <w:rsid w:val="00033162"/>
    <w:rsid w:val="00033643"/>
    <w:rsid w:val="000342C5"/>
    <w:rsid w:val="0003435A"/>
    <w:rsid w:val="000357D2"/>
    <w:rsid w:val="000363D1"/>
    <w:rsid w:val="0003688E"/>
    <w:rsid w:val="00036E38"/>
    <w:rsid w:val="00040C8D"/>
    <w:rsid w:val="00040DCD"/>
    <w:rsid w:val="00042B19"/>
    <w:rsid w:val="000452E4"/>
    <w:rsid w:val="0004636C"/>
    <w:rsid w:val="00047A92"/>
    <w:rsid w:val="00047AD2"/>
    <w:rsid w:val="000500ED"/>
    <w:rsid w:val="00050754"/>
    <w:rsid w:val="00050DAD"/>
    <w:rsid w:val="000512B6"/>
    <w:rsid w:val="00051BC7"/>
    <w:rsid w:val="000539BD"/>
    <w:rsid w:val="000542FD"/>
    <w:rsid w:val="00054469"/>
    <w:rsid w:val="00055A14"/>
    <w:rsid w:val="00056726"/>
    <w:rsid w:val="00057558"/>
    <w:rsid w:val="00061FD8"/>
    <w:rsid w:val="0006260F"/>
    <w:rsid w:val="00062F54"/>
    <w:rsid w:val="000637B2"/>
    <w:rsid w:val="00065CFC"/>
    <w:rsid w:val="0007026A"/>
    <w:rsid w:val="0007158C"/>
    <w:rsid w:val="00071609"/>
    <w:rsid w:val="00071ABB"/>
    <w:rsid w:val="000722A0"/>
    <w:rsid w:val="0007264B"/>
    <w:rsid w:val="00073236"/>
    <w:rsid w:val="00073360"/>
    <w:rsid w:val="00074129"/>
    <w:rsid w:val="000773D8"/>
    <w:rsid w:val="0007778C"/>
    <w:rsid w:val="0008079B"/>
    <w:rsid w:val="00080959"/>
    <w:rsid w:val="00080DDA"/>
    <w:rsid w:val="00082C5B"/>
    <w:rsid w:val="00083656"/>
    <w:rsid w:val="00084F59"/>
    <w:rsid w:val="00085329"/>
    <w:rsid w:val="00086BDB"/>
    <w:rsid w:val="00086CE1"/>
    <w:rsid w:val="00086D68"/>
    <w:rsid w:val="00090CD8"/>
    <w:rsid w:val="00090E1C"/>
    <w:rsid w:val="0009184E"/>
    <w:rsid w:val="00091D1E"/>
    <w:rsid w:val="00093C52"/>
    <w:rsid w:val="00097325"/>
    <w:rsid w:val="00097418"/>
    <w:rsid w:val="000A2242"/>
    <w:rsid w:val="000A3D4B"/>
    <w:rsid w:val="000A66BA"/>
    <w:rsid w:val="000A71DC"/>
    <w:rsid w:val="000B05A8"/>
    <w:rsid w:val="000B073F"/>
    <w:rsid w:val="000B1B6D"/>
    <w:rsid w:val="000B1D39"/>
    <w:rsid w:val="000B23F8"/>
    <w:rsid w:val="000B4F9E"/>
    <w:rsid w:val="000B56D4"/>
    <w:rsid w:val="000B6557"/>
    <w:rsid w:val="000B6E3A"/>
    <w:rsid w:val="000B776A"/>
    <w:rsid w:val="000B7814"/>
    <w:rsid w:val="000B7B3E"/>
    <w:rsid w:val="000C0C45"/>
    <w:rsid w:val="000C6A88"/>
    <w:rsid w:val="000C7C98"/>
    <w:rsid w:val="000D1A2C"/>
    <w:rsid w:val="000D245F"/>
    <w:rsid w:val="000D2A67"/>
    <w:rsid w:val="000D2D82"/>
    <w:rsid w:val="000D66CF"/>
    <w:rsid w:val="000D7854"/>
    <w:rsid w:val="000E36CB"/>
    <w:rsid w:val="000E4535"/>
    <w:rsid w:val="000E5B69"/>
    <w:rsid w:val="000E5F9D"/>
    <w:rsid w:val="000E723B"/>
    <w:rsid w:val="000E7526"/>
    <w:rsid w:val="000E752B"/>
    <w:rsid w:val="000E7A8F"/>
    <w:rsid w:val="000E7EDB"/>
    <w:rsid w:val="000F0775"/>
    <w:rsid w:val="000F16AD"/>
    <w:rsid w:val="000F2E92"/>
    <w:rsid w:val="000F3438"/>
    <w:rsid w:val="000F43CE"/>
    <w:rsid w:val="000F4C2E"/>
    <w:rsid w:val="000F4E02"/>
    <w:rsid w:val="000F51C4"/>
    <w:rsid w:val="000F5301"/>
    <w:rsid w:val="000F679B"/>
    <w:rsid w:val="00100C64"/>
    <w:rsid w:val="00101B1F"/>
    <w:rsid w:val="0010320F"/>
    <w:rsid w:val="00104399"/>
    <w:rsid w:val="0010664C"/>
    <w:rsid w:val="00107971"/>
    <w:rsid w:val="00107DD0"/>
    <w:rsid w:val="00111D67"/>
    <w:rsid w:val="0011339D"/>
    <w:rsid w:val="001150FA"/>
    <w:rsid w:val="00115922"/>
    <w:rsid w:val="0011667D"/>
    <w:rsid w:val="001171F0"/>
    <w:rsid w:val="001178D7"/>
    <w:rsid w:val="0012060D"/>
    <w:rsid w:val="001279FA"/>
    <w:rsid w:val="001302F3"/>
    <w:rsid w:val="00131EDA"/>
    <w:rsid w:val="00132A76"/>
    <w:rsid w:val="0013339B"/>
    <w:rsid w:val="001337EE"/>
    <w:rsid w:val="00137898"/>
    <w:rsid w:val="001419BA"/>
    <w:rsid w:val="00142A5C"/>
    <w:rsid w:val="00142CC2"/>
    <w:rsid w:val="00146208"/>
    <w:rsid w:val="00150DD1"/>
    <w:rsid w:val="00151087"/>
    <w:rsid w:val="00151C23"/>
    <w:rsid w:val="00155B95"/>
    <w:rsid w:val="00155D84"/>
    <w:rsid w:val="00156404"/>
    <w:rsid w:val="001568B3"/>
    <w:rsid w:val="001574A4"/>
    <w:rsid w:val="0015770A"/>
    <w:rsid w:val="00160824"/>
    <w:rsid w:val="00161ED8"/>
    <w:rsid w:val="001624C3"/>
    <w:rsid w:val="001628EE"/>
    <w:rsid w:val="00162BD1"/>
    <w:rsid w:val="00163F85"/>
    <w:rsid w:val="001645B5"/>
    <w:rsid w:val="00165AB8"/>
    <w:rsid w:val="00165FAC"/>
    <w:rsid w:val="00166F66"/>
    <w:rsid w:val="001673C6"/>
    <w:rsid w:val="0016771E"/>
    <w:rsid w:val="00167C30"/>
    <w:rsid w:val="00167D1B"/>
    <w:rsid w:val="001701A2"/>
    <w:rsid w:val="00170E4B"/>
    <w:rsid w:val="00172D7F"/>
    <w:rsid w:val="001739D9"/>
    <w:rsid w:val="0017474E"/>
    <w:rsid w:val="00175ACA"/>
    <w:rsid w:val="00175C2D"/>
    <w:rsid w:val="00175D5E"/>
    <w:rsid w:val="00180235"/>
    <w:rsid w:val="001854ED"/>
    <w:rsid w:val="00186009"/>
    <w:rsid w:val="00186C0E"/>
    <w:rsid w:val="00187193"/>
    <w:rsid w:val="00191FC6"/>
    <w:rsid w:val="00192637"/>
    <w:rsid w:val="00193887"/>
    <w:rsid w:val="00195A48"/>
    <w:rsid w:val="00197A5A"/>
    <w:rsid w:val="001A008D"/>
    <w:rsid w:val="001A0955"/>
    <w:rsid w:val="001A2557"/>
    <w:rsid w:val="001A3C5C"/>
    <w:rsid w:val="001A40DD"/>
    <w:rsid w:val="001A43F6"/>
    <w:rsid w:val="001A54ED"/>
    <w:rsid w:val="001A5CD7"/>
    <w:rsid w:val="001A75D9"/>
    <w:rsid w:val="001B0ACE"/>
    <w:rsid w:val="001B1C0B"/>
    <w:rsid w:val="001B21E6"/>
    <w:rsid w:val="001B3A87"/>
    <w:rsid w:val="001C0F5C"/>
    <w:rsid w:val="001C1C25"/>
    <w:rsid w:val="001C2305"/>
    <w:rsid w:val="001C2500"/>
    <w:rsid w:val="001C2B18"/>
    <w:rsid w:val="001C5762"/>
    <w:rsid w:val="001C6D26"/>
    <w:rsid w:val="001D0E66"/>
    <w:rsid w:val="001D1517"/>
    <w:rsid w:val="001D240D"/>
    <w:rsid w:val="001D2DBC"/>
    <w:rsid w:val="001D3222"/>
    <w:rsid w:val="001D5A72"/>
    <w:rsid w:val="001D6650"/>
    <w:rsid w:val="001D6AE3"/>
    <w:rsid w:val="001E0EBE"/>
    <w:rsid w:val="001E1218"/>
    <w:rsid w:val="001E1341"/>
    <w:rsid w:val="001E1914"/>
    <w:rsid w:val="001E220B"/>
    <w:rsid w:val="001E222E"/>
    <w:rsid w:val="001E417C"/>
    <w:rsid w:val="001E4B39"/>
    <w:rsid w:val="001E5252"/>
    <w:rsid w:val="001E66A0"/>
    <w:rsid w:val="001F0C50"/>
    <w:rsid w:val="001F10F2"/>
    <w:rsid w:val="001F12C5"/>
    <w:rsid w:val="001F17BD"/>
    <w:rsid w:val="001F236B"/>
    <w:rsid w:val="001F27AF"/>
    <w:rsid w:val="001F4C75"/>
    <w:rsid w:val="001F5F6C"/>
    <w:rsid w:val="001F6FD2"/>
    <w:rsid w:val="001F721E"/>
    <w:rsid w:val="001F7542"/>
    <w:rsid w:val="002002F7"/>
    <w:rsid w:val="00200E1D"/>
    <w:rsid w:val="002013ED"/>
    <w:rsid w:val="002017F0"/>
    <w:rsid w:val="00205B61"/>
    <w:rsid w:val="002109DB"/>
    <w:rsid w:val="00216EC0"/>
    <w:rsid w:val="00217034"/>
    <w:rsid w:val="002230ED"/>
    <w:rsid w:val="002258FF"/>
    <w:rsid w:val="00226477"/>
    <w:rsid w:val="002273CA"/>
    <w:rsid w:val="0022770F"/>
    <w:rsid w:val="00230DCC"/>
    <w:rsid w:val="00234111"/>
    <w:rsid w:val="00237E53"/>
    <w:rsid w:val="00240A9D"/>
    <w:rsid w:val="002424A1"/>
    <w:rsid w:val="00243EAF"/>
    <w:rsid w:val="002450BD"/>
    <w:rsid w:val="00247490"/>
    <w:rsid w:val="00247DC8"/>
    <w:rsid w:val="002506F5"/>
    <w:rsid w:val="00250B9B"/>
    <w:rsid w:val="00252BD5"/>
    <w:rsid w:val="00253654"/>
    <w:rsid w:val="00254EF6"/>
    <w:rsid w:val="0025563A"/>
    <w:rsid w:val="00256419"/>
    <w:rsid w:val="00256CE6"/>
    <w:rsid w:val="00256D58"/>
    <w:rsid w:val="00256EC0"/>
    <w:rsid w:val="00256F04"/>
    <w:rsid w:val="002606D7"/>
    <w:rsid w:val="00260B5C"/>
    <w:rsid w:val="00260C48"/>
    <w:rsid w:val="00262617"/>
    <w:rsid w:val="00263110"/>
    <w:rsid w:val="00264DCB"/>
    <w:rsid w:val="00266D60"/>
    <w:rsid w:val="002678ED"/>
    <w:rsid w:val="00267BDE"/>
    <w:rsid w:val="00270082"/>
    <w:rsid w:val="002708A0"/>
    <w:rsid w:val="0027099F"/>
    <w:rsid w:val="002717B8"/>
    <w:rsid w:val="0027650D"/>
    <w:rsid w:val="00277B10"/>
    <w:rsid w:val="002800A8"/>
    <w:rsid w:val="0028087D"/>
    <w:rsid w:val="00280900"/>
    <w:rsid w:val="00280972"/>
    <w:rsid w:val="00280A53"/>
    <w:rsid w:val="00282CC2"/>
    <w:rsid w:val="00282EDE"/>
    <w:rsid w:val="00283550"/>
    <w:rsid w:val="002837E3"/>
    <w:rsid w:val="002843F3"/>
    <w:rsid w:val="002865AC"/>
    <w:rsid w:val="00287F28"/>
    <w:rsid w:val="00290612"/>
    <w:rsid w:val="00290D00"/>
    <w:rsid w:val="00292102"/>
    <w:rsid w:val="00292B10"/>
    <w:rsid w:val="00292D8E"/>
    <w:rsid w:val="002933F5"/>
    <w:rsid w:val="00295054"/>
    <w:rsid w:val="002973DA"/>
    <w:rsid w:val="002A0C8C"/>
    <w:rsid w:val="002A1A2A"/>
    <w:rsid w:val="002A2EE5"/>
    <w:rsid w:val="002A3A9C"/>
    <w:rsid w:val="002A3AC9"/>
    <w:rsid w:val="002A4373"/>
    <w:rsid w:val="002A4907"/>
    <w:rsid w:val="002A4E14"/>
    <w:rsid w:val="002A5AA4"/>
    <w:rsid w:val="002A5E69"/>
    <w:rsid w:val="002A5F57"/>
    <w:rsid w:val="002A6162"/>
    <w:rsid w:val="002A71B1"/>
    <w:rsid w:val="002A7FFB"/>
    <w:rsid w:val="002B1158"/>
    <w:rsid w:val="002B27DB"/>
    <w:rsid w:val="002B2C10"/>
    <w:rsid w:val="002B4763"/>
    <w:rsid w:val="002B6EB4"/>
    <w:rsid w:val="002B7AF4"/>
    <w:rsid w:val="002C16FA"/>
    <w:rsid w:val="002C1B50"/>
    <w:rsid w:val="002C2860"/>
    <w:rsid w:val="002C4E1C"/>
    <w:rsid w:val="002C6335"/>
    <w:rsid w:val="002D0C49"/>
    <w:rsid w:val="002D1B52"/>
    <w:rsid w:val="002D1B88"/>
    <w:rsid w:val="002D1BD7"/>
    <w:rsid w:val="002D1D7D"/>
    <w:rsid w:val="002D2D7A"/>
    <w:rsid w:val="002D48AE"/>
    <w:rsid w:val="002D4A6C"/>
    <w:rsid w:val="002D4AAA"/>
    <w:rsid w:val="002D4AE0"/>
    <w:rsid w:val="002D4D4C"/>
    <w:rsid w:val="002D4E02"/>
    <w:rsid w:val="002D5204"/>
    <w:rsid w:val="002D5F78"/>
    <w:rsid w:val="002D735D"/>
    <w:rsid w:val="002E1AA6"/>
    <w:rsid w:val="002E1D8C"/>
    <w:rsid w:val="002E21BB"/>
    <w:rsid w:val="002E44FB"/>
    <w:rsid w:val="002E4739"/>
    <w:rsid w:val="002E56F2"/>
    <w:rsid w:val="002E751D"/>
    <w:rsid w:val="002E770D"/>
    <w:rsid w:val="002F0076"/>
    <w:rsid w:val="002F12B3"/>
    <w:rsid w:val="002F195D"/>
    <w:rsid w:val="002F1A8B"/>
    <w:rsid w:val="002F1CB3"/>
    <w:rsid w:val="002F350B"/>
    <w:rsid w:val="002F4013"/>
    <w:rsid w:val="002F5410"/>
    <w:rsid w:val="002F5493"/>
    <w:rsid w:val="002F60E5"/>
    <w:rsid w:val="002F78FD"/>
    <w:rsid w:val="00301492"/>
    <w:rsid w:val="00301EC4"/>
    <w:rsid w:val="00303850"/>
    <w:rsid w:val="00303885"/>
    <w:rsid w:val="00303B22"/>
    <w:rsid w:val="003053D1"/>
    <w:rsid w:val="00305FEE"/>
    <w:rsid w:val="003106D4"/>
    <w:rsid w:val="00311083"/>
    <w:rsid w:val="003110DB"/>
    <w:rsid w:val="0031110A"/>
    <w:rsid w:val="00311499"/>
    <w:rsid w:val="00311590"/>
    <w:rsid w:val="00312852"/>
    <w:rsid w:val="003149C3"/>
    <w:rsid w:val="00314B90"/>
    <w:rsid w:val="0032241E"/>
    <w:rsid w:val="003224BE"/>
    <w:rsid w:val="0032356A"/>
    <w:rsid w:val="0032415A"/>
    <w:rsid w:val="00325C30"/>
    <w:rsid w:val="00326966"/>
    <w:rsid w:val="00327DC3"/>
    <w:rsid w:val="00330F33"/>
    <w:rsid w:val="00331D5C"/>
    <w:rsid w:val="00332F30"/>
    <w:rsid w:val="00333231"/>
    <w:rsid w:val="00333960"/>
    <w:rsid w:val="0033474A"/>
    <w:rsid w:val="00335CFC"/>
    <w:rsid w:val="003365DD"/>
    <w:rsid w:val="003368C2"/>
    <w:rsid w:val="003373BD"/>
    <w:rsid w:val="00337A4B"/>
    <w:rsid w:val="00337F32"/>
    <w:rsid w:val="00340A37"/>
    <w:rsid w:val="00340EB6"/>
    <w:rsid w:val="0034138C"/>
    <w:rsid w:val="003417C9"/>
    <w:rsid w:val="00342E0C"/>
    <w:rsid w:val="00342FBE"/>
    <w:rsid w:val="00344802"/>
    <w:rsid w:val="00344AC4"/>
    <w:rsid w:val="00344B0E"/>
    <w:rsid w:val="00345BDC"/>
    <w:rsid w:val="003460DC"/>
    <w:rsid w:val="00346959"/>
    <w:rsid w:val="00350884"/>
    <w:rsid w:val="0035172F"/>
    <w:rsid w:val="00352E94"/>
    <w:rsid w:val="00353152"/>
    <w:rsid w:val="0035487B"/>
    <w:rsid w:val="00356021"/>
    <w:rsid w:val="003563B2"/>
    <w:rsid w:val="003565ED"/>
    <w:rsid w:val="0035726C"/>
    <w:rsid w:val="00360D40"/>
    <w:rsid w:val="00360DD8"/>
    <w:rsid w:val="00361376"/>
    <w:rsid w:val="0036173B"/>
    <w:rsid w:val="003642D6"/>
    <w:rsid w:val="00366947"/>
    <w:rsid w:val="00366F86"/>
    <w:rsid w:val="00371790"/>
    <w:rsid w:val="00372358"/>
    <w:rsid w:val="003723EF"/>
    <w:rsid w:val="00372700"/>
    <w:rsid w:val="00375281"/>
    <w:rsid w:val="003755BA"/>
    <w:rsid w:val="003758C8"/>
    <w:rsid w:val="00375CDB"/>
    <w:rsid w:val="00375EA2"/>
    <w:rsid w:val="00376DD4"/>
    <w:rsid w:val="00382616"/>
    <w:rsid w:val="00383741"/>
    <w:rsid w:val="003839BE"/>
    <w:rsid w:val="00383B11"/>
    <w:rsid w:val="00383CB7"/>
    <w:rsid w:val="00385AF6"/>
    <w:rsid w:val="00385B61"/>
    <w:rsid w:val="00387033"/>
    <w:rsid w:val="0038729A"/>
    <w:rsid w:val="0039085D"/>
    <w:rsid w:val="00391CBE"/>
    <w:rsid w:val="00392077"/>
    <w:rsid w:val="00392B05"/>
    <w:rsid w:val="00393D11"/>
    <w:rsid w:val="003953E6"/>
    <w:rsid w:val="003977D8"/>
    <w:rsid w:val="003A04D7"/>
    <w:rsid w:val="003A0BF1"/>
    <w:rsid w:val="003A0F2B"/>
    <w:rsid w:val="003A18CB"/>
    <w:rsid w:val="003A1E16"/>
    <w:rsid w:val="003A3DED"/>
    <w:rsid w:val="003A424C"/>
    <w:rsid w:val="003A4A08"/>
    <w:rsid w:val="003A5640"/>
    <w:rsid w:val="003A6248"/>
    <w:rsid w:val="003B1B98"/>
    <w:rsid w:val="003B2572"/>
    <w:rsid w:val="003B26E0"/>
    <w:rsid w:val="003B328D"/>
    <w:rsid w:val="003B5130"/>
    <w:rsid w:val="003B6BC0"/>
    <w:rsid w:val="003B768A"/>
    <w:rsid w:val="003C05DC"/>
    <w:rsid w:val="003C2662"/>
    <w:rsid w:val="003C339C"/>
    <w:rsid w:val="003C4590"/>
    <w:rsid w:val="003C65F7"/>
    <w:rsid w:val="003C6B22"/>
    <w:rsid w:val="003C6C48"/>
    <w:rsid w:val="003C6E9C"/>
    <w:rsid w:val="003C71D0"/>
    <w:rsid w:val="003C7B01"/>
    <w:rsid w:val="003D22E9"/>
    <w:rsid w:val="003D2B9D"/>
    <w:rsid w:val="003D342D"/>
    <w:rsid w:val="003D4A8B"/>
    <w:rsid w:val="003D59EF"/>
    <w:rsid w:val="003D6EF2"/>
    <w:rsid w:val="003D7478"/>
    <w:rsid w:val="003D7EA1"/>
    <w:rsid w:val="003E1F9E"/>
    <w:rsid w:val="003E290C"/>
    <w:rsid w:val="003E2F40"/>
    <w:rsid w:val="003E399B"/>
    <w:rsid w:val="003F057A"/>
    <w:rsid w:val="003F082A"/>
    <w:rsid w:val="003F1966"/>
    <w:rsid w:val="003F23C8"/>
    <w:rsid w:val="003F30DB"/>
    <w:rsid w:val="003F3BF1"/>
    <w:rsid w:val="003F4789"/>
    <w:rsid w:val="003F5E1E"/>
    <w:rsid w:val="003F7285"/>
    <w:rsid w:val="00400BDF"/>
    <w:rsid w:val="00401F4D"/>
    <w:rsid w:val="004029E7"/>
    <w:rsid w:val="00402F41"/>
    <w:rsid w:val="00404A69"/>
    <w:rsid w:val="00405127"/>
    <w:rsid w:val="00407332"/>
    <w:rsid w:val="004077A5"/>
    <w:rsid w:val="00407A90"/>
    <w:rsid w:val="00407DF7"/>
    <w:rsid w:val="00411C2F"/>
    <w:rsid w:val="00412DD7"/>
    <w:rsid w:val="004145D9"/>
    <w:rsid w:val="004173CD"/>
    <w:rsid w:val="00417AB8"/>
    <w:rsid w:val="00421CAF"/>
    <w:rsid w:val="00422B7A"/>
    <w:rsid w:val="00423003"/>
    <w:rsid w:val="00423A58"/>
    <w:rsid w:val="004241FF"/>
    <w:rsid w:val="00424B4F"/>
    <w:rsid w:val="004319D3"/>
    <w:rsid w:val="00431CE3"/>
    <w:rsid w:val="00432FCA"/>
    <w:rsid w:val="004335A5"/>
    <w:rsid w:val="00433816"/>
    <w:rsid w:val="00435DF6"/>
    <w:rsid w:val="00436136"/>
    <w:rsid w:val="00437589"/>
    <w:rsid w:val="00440A78"/>
    <w:rsid w:val="004419C6"/>
    <w:rsid w:val="00442C80"/>
    <w:rsid w:val="00444170"/>
    <w:rsid w:val="00444DB8"/>
    <w:rsid w:val="00444F25"/>
    <w:rsid w:val="00445BF7"/>
    <w:rsid w:val="004464AB"/>
    <w:rsid w:val="0044681D"/>
    <w:rsid w:val="00446EDA"/>
    <w:rsid w:val="00447363"/>
    <w:rsid w:val="00451181"/>
    <w:rsid w:val="004514C7"/>
    <w:rsid w:val="004526C5"/>
    <w:rsid w:val="00452DB6"/>
    <w:rsid w:val="00456620"/>
    <w:rsid w:val="004568B3"/>
    <w:rsid w:val="00460924"/>
    <w:rsid w:val="0046147C"/>
    <w:rsid w:val="00462790"/>
    <w:rsid w:val="00464099"/>
    <w:rsid w:val="00465647"/>
    <w:rsid w:val="00466B26"/>
    <w:rsid w:val="00466E7D"/>
    <w:rsid w:val="00467F6F"/>
    <w:rsid w:val="004733AB"/>
    <w:rsid w:val="00473D77"/>
    <w:rsid w:val="00474BBC"/>
    <w:rsid w:val="00476254"/>
    <w:rsid w:val="0047637F"/>
    <w:rsid w:val="0048016C"/>
    <w:rsid w:val="004801E6"/>
    <w:rsid w:val="0048294E"/>
    <w:rsid w:val="0048323D"/>
    <w:rsid w:val="00483F1E"/>
    <w:rsid w:val="0048455F"/>
    <w:rsid w:val="004849B1"/>
    <w:rsid w:val="00485B3E"/>
    <w:rsid w:val="00485BC0"/>
    <w:rsid w:val="0048643D"/>
    <w:rsid w:val="00490CB0"/>
    <w:rsid w:val="00491967"/>
    <w:rsid w:val="004926EB"/>
    <w:rsid w:val="004929C8"/>
    <w:rsid w:val="00493D2D"/>
    <w:rsid w:val="00495469"/>
    <w:rsid w:val="00496E96"/>
    <w:rsid w:val="004975D3"/>
    <w:rsid w:val="004A048F"/>
    <w:rsid w:val="004A10D0"/>
    <w:rsid w:val="004A1134"/>
    <w:rsid w:val="004A28E1"/>
    <w:rsid w:val="004A5534"/>
    <w:rsid w:val="004A5556"/>
    <w:rsid w:val="004A6402"/>
    <w:rsid w:val="004A64D6"/>
    <w:rsid w:val="004B2F2B"/>
    <w:rsid w:val="004B33AC"/>
    <w:rsid w:val="004B6375"/>
    <w:rsid w:val="004B64EC"/>
    <w:rsid w:val="004B65C1"/>
    <w:rsid w:val="004B6EB4"/>
    <w:rsid w:val="004C0A64"/>
    <w:rsid w:val="004C1873"/>
    <w:rsid w:val="004C1CB7"/>
    <w:rsid w:val="004C217D"/>
    <w:rsid w:val="004C5C5D"/>
    <w:rsid w:val="004C6921"/>
    <w:rsid w:val="004D16CF"/>
    <w:rsid w:val="004D1F3B"/>
    <w:rsid w:val="004D2814"/>
    <w:rsid w:val="004D3B28"/>
    <w:rsid w:val="004D3CB7"/>
    <w:rsid w:val="004D3FB6"/>
    <w:rsid w:val="004D4DE3"/>
    <w:rsid w:val="004D5CD2"/>
    <w:rsid w:val="004D6A61"/>
    <w:rsid w:val="004E17BD"/>
    <w:rsid w:val="004E20D2"/>
    <w:rsid w:val="004E2475"/>
    <w:rsid w:val="004E2CCB"/>
    <w:rsid w:val="004E2EC4"/>
    <w:rsid w:val="004E57B5"/>
    <w:rsid w:val="004E6448"/>
    <w:rsid w:val="004E6F3E"/>
    <w:rsid w:val="004E79D7"/>
    <w:rsid w:val="004F0C37"/>
    <w:rsid w:val="004F0FB3"/>
    <w:rsid w:val="004F110D"/>
    <w:rsid w:val="004F2CE0"/>
    <w:rsid w:val="004F3A80"/>
    <w:rsid w:val="004F40E9"/>
    <w:rsid w:val="004F5243"/>
    <w:rsid w:val="004F7346"/>
    <w:rsid w:val="00504BC1"/>
    <w:rsid w:val="00506F3C"/>
    <w:rsid w:val="005100F6"/>
    <w:rsid w:val="00510914"/>
    <w:rsid w:val="00512E17"/>
    <w:rsid w:val="005130A3"/>
    <w:rsid w:val="0051398A"/>
    <w:rsid w:val="0051503B"/>
    <w:rsid w:val="005151A9"/>
    <w:rsid w:val="00515BF1"/>
    <w:rsid w:val="00515F2A"/>
    <w:rsid w:val="00516502"/>
    <w:rsid w:val="0051719C"/>
    <w:rsid w:val="005173F2"/>
    <w:rsid w:val="00517B7C"/>
    <w:rsid w:val="00521200"/>
    <w:rsid w:val="00521980"/>
    <w:rsid w:val="0052313C"/>
    <w:rsid w:val="0052332D"/>
    <w:rsid w:val="00525FD7"/>
    <w:rsid w:val="0052745C"/>
    <w:rsid w:val="00527B5C"/>
    <w:rsid w:val="005303D6"/>
    <w:rsid w:val="00530D34"/>
    <w:rsid w:val="00531CD9"/>
    <w:rsid w:val="005327F9"/>
    <w:rsid w:val="00532B92"/>
    <w:rsid w:val="00532E72"/>
    <w:rsid w:val="005333E4"/>
    <w:rsid w:val="00533E12"/>
    <w:rsid w:val="00534DA4"/>
    <w:rsid w:val="00535944"/>
    <w:rsid w:val="00536503"/>
    <w:rsid w:val="00536B36"/>
    <w:rsid w:val="00536D87"/>
    <w:rsid w:val="00540099"/>
    <w:rsid w:val="00541B7B"/>
    <w:rsid w:val="005427ED"/>
    <w:rsid w:val="0054342A"/>
    <w:rsid w:val="005434AD"/>
    <w:rsid w:val="00543E06"/>
    <w:rsid w:val="00545B97"/>
    <w:rsid w:val="005521A6"/>
    <w:rsid w:val="00552BE5"/>
    <w:rsid w:val="00552D3A"/>
    <w:rsid w:val="00553C5F"/>
    <w:rsid w:val="00554B8F"/>
    <w:rsid w:val="00555371"/>
    <w:rsid w:val="005567D7"/>
    <w:rsid w:val="00557A8C"/>
    <w:rsid w:val="00560721"/>
    <w:rsid w:val="0056080A"/>
    <w:rsid w:val="00560A93"/>
    <w:rsid w:val="00561A64"/>
    <w:rsid w:val="0056433F"/>
    <w:rsid w:val="005646B5"/>
    <w:rsid w:val="005647C7"/>
    <w:rsid w:val="00564EBA"/>
    <w:rsid w:val="005657EA"/>
    <w:rsid w:val="0056592F"/>
    <w:rsid w:val="00565F5A"/>
    <w:rsid w:val="00566968"/>
    <w:rsid w:val="00566D6A"/>
    <w:rsid w:val="00570455"/>
    <w:rsid w:val="00571A83"/>
    <w:rsid w:val="00571C9A"/>
    <w:rsid w:val="00572DF4"/>
    <w:rsid w:val="00575CFA"/>
    <w:rsid w:val="00575E0C"/>
    <w:rsid w:val="00576377"/>
    <w:rsid w:val="00577B5B"/>
    <w:rsid w:val="005843D2"/>
    <w:rsid w:val="00584F2F"/>
    <w:rsid w:val="00585881"/>
    <w:rsid w:val="00585E40"/>
    <w:rsid w:val="005868AC"/>
    <w:rsid w:val="00586A7C"/>
    <w:rsid w:val="0058766C"/>
    <w:rsid w:val="00590FF3"/>
    <w:rsid w:val="005926B4"/>
    <w:rsid w:val="005932C4"/>
    <w:rsid w:val="00594383"/>
    <w:rsid w:val="005A02F3"/>
    <w:rsid w:val="005A1C16"/>
    <w:rsid w:val="005A25DC"/>
    <w:rsid w:val="005A3048"/>
    <w:rsid w:val="005A722B"/>
    <w:rsid w:val="005A7B87"/>
    <w:rsid w:val="005B0080"/>
    <w:rsid w:val="005B1416"/>
    <w:rsid w:val="005B1B9D"/>
    <w:rsid w:val="005B1BE0"/>
    <w:rsid w:val="005B225E"/>
    <w:rsid w:val="005B3027"/>
    <w:rsid w:val="005B4FBA"/>
    <w:rsid w:val="005B69E5"/>
    <w:rsid w:val="005B7CDD"/>
    <w:rsid w:val="005C0913"/>
    <w:rsid w:val="005C0B6B"/>
    <w:rsid w:val="005C1D7F"/>
    <w:rsid w:val="005C22FE"/>
    <w:rsid w:val="005C239A"/>
    <w:rsid w:val="005C2A55"/>
    <w:rsid w:val="005C3EFA"/>
    <w:rsid w:val="005D0DFF"/>
    <w:rsid w:val="005D0FDA"/>
    <w:rsid w:val="005D18C5"/>
    <w:rsid w:val="005D2C09"/>
    <w:rsid w:val="005D3B22"/>
    <w:rsid w:val="005D569E"/>
    <w:rsid w:val="005D68E5"/>
    <w:rsid w:val="005D7A9F"/>
    <w:rsid w:val="005D7CDA"/>
    <w:rsid w:val="005E02E2"/>
    <w:rsid w:val="005E07B3"/>
    <w:rsid w:val="005E099D"/>
    <w:rsid w:val="005E1184"/>
    <w:rsid w:val="005E1D9C"/>
    <w:rsid w:val="005E2AF9"/>
    <w:rsid w:val="005E2CD9"/>
    <w:rsid w:val="005E4BF6"/>
    <w:rsid w:val="005E6905"/>
    <w:rsid w:val="005E7DB3"/>
    <w:rsid w:val="005F0ABD"/>
    <w:rsid w:val="005F0F90"/>
    <w:rsid w:val="005F12A7"/>
    <w:rsid w:val="005F15F5"/>
    <w:rsid w:val="005F2153"/>
    <w:rsid w:val="005F3A6C"/>
    <w:rsid w:val="005F610E"/>
    <w:rsid w:val="005F661A"/>
    <w:rsid w:val="005F6EA4"/>
    <w:rsid w:val="005F757A"/>
    <w:rsid w:val="00600235"/>
    <w:rsid w:val="00600945"/>
    <w:rsid w:val="006014BB"/>
    <w:rsid w:val="00604087"/>
    <w:rsid w:val="00605393"/>
    <w:rsid w:val="006053CC"/>
    <w:rsid w:val="00606743"/>
    <w:rsid w:val="00607621"/>
    <w:rsid w:val="00611D30"/>
    <w:rsid w:val="00612B7B"/>
    <w:rsid w:val="00613599"/>
    <w:rsid w:val="00613E78"/>
    <w:rsid w:val="006145EE"/>
    <w:rsid w:val="00614A5E"/>
    <w:rsid w:val="00620BFA"/>
    <w:rsid w:val="006217EF"/>
    <w:rsid w:val="006244C7"/>
    <w:rsid w:val="00625C5C"/>
    <w:rsid w:val="00627561"/>
    <w:rsid w:val="006308F7"/>
    <w:rsid w:val="00630CA4"/>
    <w:rsid w:val="006318CF"/>
    <w:rsid w:val="006324D1"/>
    <w:rsid w:val="00633CA4"/>
    <w:rsid w:val="00635076"/>
    <w:rsid w:val="00640407"/>
    <w:rsid w:val="00640A0E"/>
    <w:rsid w:val="00641225"/>
    <w:rsid w:val="00641708"/>
    <w:rsid w:val="00642211"/>
    <w:rsid w:val="00642849"/>
    <w:rsid w:val="00644075"/>
    <w:rsid w:val="00645A0E"/>
    <w:rsid w:val="00646AC8"/>
    <w:rsid w:val="0064769E"/>
    <w:rsid w:val="00647B03"/>
    <w:rsid w:val="006503C3"/>
    <w:rsid w:val="00652BAB"/>
    <w:rsid w:val="00654143"/>
    <w:rsid w:val="0065443F"/>
    <w:rsid w:val="00655174"/>
    <w:rsid w:val="0066022A"/>
    <w:rsid w:val="006603CA"/>
    <w:rsid w:val="006607BA"/>
    <w:rsid w:val="00663B92"/>
    <w:rsid w:val="00665BF6"/>
    <w:rsid w:val="006670D2"/>
    <w:rsid w:val="00667236"/>
    <w:rsid w:val="00667BAC"/>
    <w:rsid w:val="00667E47"/>
    <w:rsid w:val="00670B6C"/>
    <w:rsid w:val="00670C08"/>
    <w:rsid w:val="00671B10"/>
    <w:rsid w:val="00671C6D"/>
    <w:rsid w:val="00673194"/>
    <w:rsid w:val="006738B9"/>
    <w:rsid w:val="0067408F"/>
    <w:rsid w:val="00675F7D"/>
    <w:rsid w:val="0067696D"/>
    <w:rsid w:val="00677451"/>
    <w:rsid w:val="00677B23"/>
    <w:rsid w:val="00680463"/>
    <w:rsid w:val="00680563"/>
    <w:rsid w:val="0068369F"/>
    <w:rsid w:val="00684CC9"/>
    <w:rsid w:val="00685135"/>
    <w:rsid w:val="00690D64"/>
    <w:rsid w:val="00690DB1"/>
    <w:rsid w:val="00691431"/>
    <w:rsid w:val="00695AC3"/>
    <w:rsid w:val="006965B4"/>
    <w:rsid w:val="0069723C"/>
    <w:rsid w:val="00697291"/>
    <w:rsid w:val="006A0FC5"/>
    <w:rsid w:val="006A1BA4"/>
    <w:rsid w:val="006A20A1"/>
    <w:rsid w:val="006A246B"/>
    <w:rsid w:val="006A47BD"/>
    <w:rsid w:val="006A5216"/>
    <w:rsid w:val="006A5AA3"/>
    <w:rsid w:val="006A7603"/>
    <w:rsid w:val="006A7763"/>
    <w:rsid w:val="006A7A0F"/>
    <w:rsid w:val="006B0A7B"/>
    <w:rsid w:val="006B0D70"/>
    <w:rsid w:val="006B0E97"/>
    <w:rsid w:val="006B14B8"/>
    <w:rsid w:val="006B37A6"/>
    <w:rsid w:val="006B3DBF"/>
    <w:rsid w:val="006B3FF0"/>
    <w:rsid w:val="006B65B5"/>
    <w:rsid w:val="006B7BA2"/>
    <w:rsid w:val="006C2BBC"/>
    <w:rsid w:val="006C3A30"/>
    <w:rsid w:val="006C5D2A"/>
    <w:rsid w:val="006C5EA3"/>
    <w:rsid w:val="006C74F4"/>
    <w:rsid w:val="006C75BC"/>
    <w:rsid w:val="006C78AB"/>
    <w:rsid w:val="006C7ACD"/>
    <w:rsid w:val="006D15E8"/>
    <w:rsid w:val="006D3F3A"/>
    <w:rsid w:val="006D4142"/>
    <w:rsid w:val="006D512D"/>
    <w:rsid w:val="006D657E"/>
    <w:rsid w:val="006D68DA"/>
    <w:rsid w:val="006E2148"/>
    <w:rsid w:val="006E32E0"/>
    <w:rsid w:val="006E4B9D"/>
    <w:rsid w:val="006E4EBA"/>
    <w:rsid w:val="006E5523"/>
    <w:rsid w:val="006E6C4C"/>
    <w:rsid w:val="006E7429"/>
    <w:rsid w:val="006E743A"/>
    <w:rsid w:val="006E76F3"/>
    <w:rsid w:val="006E7EE0"/>
    <w:rsid w:val="006F098E"/>
    <w:rsid w:val="006F142F"/>
    <w:rsid w:val="006F4344"/>
    <w:rsid w:val="006F4C56"/>
    <w:rsid w:val="006F5779"/>
    <w:rsid w:val="006F6D65"/>
    <w:rsid w:val="006F7AD1"/>
    <w:rsid w:val="006F7D1C"/>
    <w:rsid w:val="00701B8E"/>
    <w:rsid w:val="00706467"/>
    <w:rsid w:val="007067E4"/>
    <w:rsid w:val="00712C31"/>
    <w:rsid w:val="007137FB"/>
    <w:rsid w:val="00714730"/>
    <w:rsid w:val="00715F75"/>
    <w:rsid w:val="007175F8"/>
    <w:rsid w:val="0072000E"/>
    <w:rsid w:val="007205FE"/>
    <w:rsid w:val="00720D17"/>
    <w:rsid w:val="00721035"/>
    <w:rsid w:val="00722DF7"/>
    <w:rsid w:val="007238FF"/>
    <w:rsid w:val="00724114"/>
    <w:rsid w:val="00724D6A"/>
    <w:rsid w:val="0072569B"/>
    <w:rsid w:val="00725C30"/>
    <w:rsid w:val="00725F4D"/>
    <w:rsid w:val="007265B9"/>
    <w:rsid w:val="00726FD9"/>
    <w:rsid w:val="00727464"/>
    <w:rsid w:val="0073024D"/>
    <w:rsid w:val="0073078F"/>
    <w:rsid w:val="007316E5"/>
    <w:rsid w:val="007333B7"/>
    <w:rsid w:val="007349ED"/>
    <w:rsid w:val="00735AA7"/>
    <w:rsid w:val="00735CD8"/>
    <w:rsid w:val="00736B0D"/>
    <w:rsid w:val="007379F6"/>
    <w:rsid w:val="00741F30"/>
    <w:rsid w:val="00741F79"/>
    <w:rsid w:val="00742D4B"/>
    <w:rsid w:val="00743EEB"/>
    <w:rsid w:val="007446C2"/>
    <w:rsid w:val="00744E42"/>
    <w:rsid w:val="00744F0F"/>
    <w:rsid w:val="007456BA"/>
    <w:rsid w:val="00745DF4"/>
    <w:rsid w:val="00750628"/>
    <w:rsid w:val="00750FDE"/>
    <w:rsid w:val="007537E2"/>
    <w:rsid w:val="00754BA5"/>
    <w:rsid w:val="00756E9B"/>
    <w:rsid w:val="00762B56"/>
    <w:rsid w:val="00763DBB"/>
    <w:rsid w:val="007647E0"/>
    <w:rsid w:val="007654AB"/>
    <w:rsid w:val="00765E89"/>
    <w:rsid w:val="00766A56"/>
    <w:rsid w:val="00766DA3"/>
    <w:rsid w:val="00767528"/>
    <w:rsid w:val="00771103"/>
    <w:rsid w:val="00771DB5"/>
    <w:rsid w:val="00771FA2"/>
    <w:rsid w:val="007724F5"/>
    <w:rsid w:val="00772FF6"/>
    <w:rsid w:val="00773045"/>
    <w:rsid w:val="00775C4A"/>
    <w:rsid w:val="00776187"/>
    <w:rsid w:val="00776637"/>
    <w:rsid w:val="00776877"/>
    <w:rsid w:val="007808C9"/>
    <w:rsid w:val="007809A2"/>
    <w:rsid w:val="00781144"/>
    <w:rsid w:val="007825E8"/>
    <w:rsid w:val="007831BB"/>
    <w:rsid w:val="00783C97"/>
    <w:rsid w:val="007842CA"/>
    <w:rsid w:val="00784B2F"/>
    <w:rsid w:val="00784CC4"/>
    <w:rsid w:val="007864FA"/>
    <w:rsid w:val="0078769E"/>
    <w:rsid w:val="0079042E"/>
    <w:rsid w:val="0079055A"/>
    <w:rsid w:val="007926DE"/>
    <w:rsid w:val="00793809"/>
    <w:rsid w:val="00793C7C"/>
    <w:rsid w:val="00796A10"/>
    <w:rsid w:val="00796B13"/>
    <w:rsid w:val="007A2ABC"/>
    <w:rsid w:val="007A3954"/>
    <w:rsid w:val="007A39CC"/>
    <w:rsid w:val="007A39EA"/>
    <w:rsid w:val="007A6696"/>
    <w:rsid w:val="007B0694"/>
    <w:rsid w:val="007B0E2A"/>
    <w:rsid w:val="007B1A97"/>
    <w:rsid w:val="007B293C"/>
    <w:rsid w:val="007B3D18"/>
    <w:rsid w:val="007B5233"/>
    <w:rsid w:val="007B65AB"/>
    <w:rsid w:val="007B65D7"/>
    <w:rsid w:val="007B66D8"/>
    <w:rsid w:val="007B7670"/>
    <w:rsid w:val="007C2202"/>
    <w:rsid w:val="007C24FD"/>
    <w:rsid w:val="007C2637"/>
    <w:rsid w:val="007C36DB"/>
    <w:rsid w:val="007C40AD"/>
    <w:rsid w:val="007C4102"/>
    <w:rsid w:val="007C430D"/>
    <w:rsid w:val="007C47A3"/>
    <w:rsid w:val="007C7A18"/>
    <w:rsid w:val="007C7F53"/>
    <w:rsid w:val="007D32A8"/>
    <w:rsid w:val="007D3B73"/>
    <w:rsid w:val="007D411A"/>
    <w:rsid w:val="007D4250"/>
    <w:rsid w:val="007D4F07"/>
    <w:rsid w:val="007D6171"/>
    <w:rsid w:val="007E05D4"/>
    <w:rsid w:val="007E07DE"/>
    <w:rsid w:val="007E0ACC"/>
    <w:rsid w:val="007E147B"/>
    <w:rsid w:val="007E274E"/>
    <w:rsid w:val="007E4370"/>
    <w:rsid w:val="007E467F"/>
    <w:rsid w:val="007E54B1"/>
    <w:rsid w:val="007E585A"/>
    <w:rsid w:val="007E6834"/>
    <w:rsid w:val="007E6F87"/>
    <w:rsid w:val="007E74E6"/>
    <w:rsid w:val="007E7E1D"/>
    <w:rsid w:val="007E7EC2"/>
    <w:rsid w:val="007F2941"/>
    <w:rsid w:val="007F41D4"/>
    <w:rsid w:val="007F45FF"/>
    <w:rsid w:val="007F4F01"/>
    <w:rsid w:val="007F53D5"/>
    <w:rsid w:val="007F5A8F"/>
    <w:rsid w:val="007F5C44"/>
    <w:rsid w:val="007F656E"/>
    <w:rsid w:val="007F6AFD"/>
    <w:rsid w:val="007F767C"/>
    <w:rsid w:val="008001D3"/>
    <w:rsid w:val="00801B32"/>
    <w:rsid w:val="00801D85"/>
    <w:rsid w:val="00802357"/>
    <w:rsid w:val="0080238B"/>
    <w:rsid w:val="00805519"/>
    <w:rsid w:val="008063F4"/>
    <w:rsid w:val="00806E2E"/>
    <w:rsid w:val="00806E98"/>
    <w:rsid w:val="00807B9E"/>
    <w:rsid w:val="00807F3B"/>
    <w:rsid w:val="0081197D"/>
    <w:rsid w:val="00813D54"/>
    <w:rsid w:val="008149C1"/>
    <w:rsid w:val="00815453"/>
    <w:rsid w:val="008159EE"/>
    <w:rsid w:val="0081745A"/>
    <w:rsid w:val="00820EE1"/>
    <w:rsid w:val="008210A4"/>
    <w:rsid w:val="00821D74"/>
    <w:rsid w:val="00821FD9"/>
    <w:rsid w:val="008223DB"/>
    <w:rsid w:val="008233C0"/>
    <w:rsid w:val="008239E6"/>
    <w:rsid w:val="00823B93"/>
    <w:rsid w:val="008241A1"/>
    <w:rsid w:val="00825350"/>
    <w:rsid w:val="0082584D"/>
    <w:rsid w:val="00825D55"/>
    <w:rsid w:val="008308C2"/>
    <w:rsid w:val="00831424"/>
    <w:rsid w:val="008333D1"/>
    <w:rsid w:val="008344E9"/>
    <w:rsid w:val="00836681"/>
    <w:rsid w:val="00840656"/>
    <w:rsid w:val="00840E5C"/>
    <w:rsid w:val="008423BA"/>
    <w:rsid w:val="00842B5D"/>
    <w:rsid w:val="00842CA0"/>
    <w:rsid w:val="00842E6D"/>
    <w:rsid w:val="00843014"/>
    <w:rsid w:val="0084402F"/>
    <w:rsid w:val="00845BB9"/>
    <w:rsid w:val="00845E35"/>
    <w:rsid w:val="00846347"/>
    <w:rsid w:val="00847214"/>
    <w:rsid w:val="00851812"/>
    <w:rsid w:val="00854A73"/>
    <w:rsid w:val="008563DA"/>
    <w:rsid w:val="00856A08"/>
    <w:rsid w:val="00857660"/>
    <w:rsid w:val="008607EE"/>
    <w:rsid w:val="008623CB"/>
    <w:rsid w:val="0086281F"/>
    <w:rsid w:val="008634C6"/>
    <w:rsid w:val="00863B21"/>
    <w:rsid w:val="0086508B"/>
    <w:rsid w:val="008676B1"/>
    <w:rsid w:val="00870CDF"/>
    <w:rsid w:val="00871E3C"/>
    <w:rsid w:val="00872A4B"/>
    <w:rsid w:val="00873F71"/>
    <w:rsid w:val="00874FEC"/>
    <w:rsid w:val="00877E24"/>
    <w:rsid w:val="0088044F"/>
    <w:rsid w:val="00880C3D"/>
    <w:rsid w:val="00882B18"/>
    <w:rsid w:val="008831EB"/>
    <w:rsid w:val="0088510A"/>
    <w:rsid w:val="00886638"/>
    <w:rsid w:val="00887D77"/>
    <w:rsid w:val="008926E1"/>
    <w:rsid w:val="008949A6"/>
    <w:rsid w:val="00895193"/>
    <w:rsid w:val="0089571F"/>
    <w:rsid w:val="008A0C31"/>
    <w:rsid w:val="008A128E"/>
    <w:rsid w:val="008A1731"/>
    <w:rsid w:val="008A24FE"/>
    <w:rsid w:val="008A3824"/>
    <w:rsid w:val="008A4AE4"/>
    <w:rsid w:val="008A4BC4"/>
    <w:rsid w:val="008A632E"/>
    <w:rsid w:val="008A783A"/>
    <w:rsid w:val="008B3BBA"/>
    <w:rsid w:val="008B51F8"/>
    <w:rsid w:val="008B5E55"/>
    <w:rsid w:val="008B6AC4"/>
    <w:rsid w:val="008B758B"/>
    <w:rsid w:val="008C2304"/>
    <w:rsid w:val="008C4576"/>
    <w:rsid w:val="008C6893"/>
    <w:rsid w:val="008D0FD5"/>
    <w:rsid w:val="008D191D"/>
    <w:rsid w:val="008D2181"/>
    <w:rsid w:val="008D3197"/>
    <w:rsid w:val="008D33CB"/>
    <w:rsid w:val="008D38B0"/>
    <w:rsid w:val="008D598C"/>
    <w:rsid w:val="008D61DE"/>
    <w:rsid w:val="008D7433"/>
    <w:rsid w:val="008E062F"/>
    <w:rsid w:val="008E0838"/>
    <w:rsid w:val="008E0911"/>
    <w:rsid w:val="008E166A"/>
    <w:rsid w:val="008E225A"/>
    <w:rsid w:val="008E2AF5"/>
    <w:rsid w:val="008E38E2"/>
    <w:rsid w:val="008E3EF4"/>
    <w:rsid w:val="008E661A"/>
    <w:rsid w:val="008E6686"/>
    <w:rsid w:val="008E74CD"/>
    <w:rsid w:val="008E7DA4"/>
    <w:rsid w:val="008F25D8"/>
    <w:rsid w:val="008F298E"/>
    <w:rsid w:val="008F43AA"/>
    <w:rsid w:val="008F4731"/>
    <w:rsid w:val="008F505F"/>
    <w:rsid w:val="008F750C"/>
    <w:rsid w:val="009011D4"/>
    <w:rsid w:val="00901D12"/>
    <w:rsid w:val="00905D17"/>
    <w:rsid w:val="0090609A"/>
    <w:rsid w:val="00906711"/>
    <w:rsid w:val="009071B9"/>
    <w:rsid w:val="00907F42"/>
    <w:rsid w:val="00910227"/>
    <w:rsid w:val="00910584"/>
    <w:rsid w:val="00911C48"/>
    <w:rsid w:val="00915B63"/>
    <w:rsid w:val="00915E41"/>
    <w:rsid w:val="009172CA"/>
    <w:rsid w:val="00920FEE"/>
    <w:rsid w:val="009212BA"/>
    <w:rsid w:val="0092216D"/>
    <w:rsid w:val="0092268F"/>
    <w:rsid w:val="00922D53"/>
    <w:rsid w:val="0092490B"/>
    <w:rsid w:val="00924BC0"/>
    <w:rsid w:val="00926817"/>
    <w:rsid w:val="00930680"/>
    <w:rsid w:val="009357A0"/>
    <w:rsid w:val="00941C00"/>
    <w:rsid w:val="00942076"/>
    <w:rsid w:val="00943012"/>
    <w:rsid w:val="00943588"/>
    <w:rsid w:val="00943C74"/>
    <w:rsid w:val="00944C65"/>
    <w:rsid w:val="009453C1"/>
    <w:rsid w:val="0094560A"/>
    <w:rsid w:val="00947285"/>
    <w:rsid w:val="00947AE3"/>
    <w:rsid w:val="0095133D"/>
    <w:rsid w:val="00951BC8"/>
    <w:rsid w:val="0095229F"/>
    <w:rsid w:val="00952AE6"/>
    <w:rsid w:val="009558A1"/>
    <w:rsid w:val="00955A78"/>
    <w:rsid w:val="009569E7"/>
    <w:rsid w:val="00957909"/>
    <w:rsid w:val="00957C6B"/>
    <w:rsid w:val="00957E52"/>
    <w:rsid w:val="00960832"/>
    <w:rsid w:val="00960C8A"/>
    <w:rsid w:val="00961FED"/>
    <w:rsid w:val="009636E5"/>
    <w:rsid w:val="00963F9E"/>
    <w:rsid w:val="009650B9"/>
    <w:rsid w:val="00965815"/>
    <w:rsid w:val="009676AE"/>
    <w:rsid w:val="00967C1C"/>
    <w:rsid w:val="00970E88"/>
    <w:rsid w:val="009737FB"/>
    <w:rsid w:val="0097582B"/>
    <w:rsid w:val="00976009"/>
    <w:rsid w:val="009763BD"/>
    <w:rsid w:val="00977169"/>
    <w:rsid w:val="00977789"/>
    <w:rsid w:val="0098187C"/>
    <w:rsid w:val="00981F7F"/>
    <w:rsid w:val="00982402"/>
    <w:rsid w:val="00983B80"/>
    <w:rsid w:val="00984315"/>
    <w:rsid w:val="00984439"/>
    <w:rsid w:val="00984911"/>
    <w:rsid w:val="00984DA0"/>
    <w:rsid w:val="00985111"/>
    <w:rsid w:val="009855A7"/>
    <w:rsid w:val="009855AA"/>
    <w:rsid w:val="00985AC9"/>
    <w:rsid w:val="00987EF3"/>
    <w:rsid w:val="00990486"/>
    <w:rsid w:val="00991613"/>
    <w:rsid w:val="009921F2"/>
    <w:rsid w:val="00992E67"/>
    <w:rsid w:val="00993695"/>
    <w:rsid w:val="00996DBC"/>
    <w:rsid w:val="00996E0A"/>
    <w:rsid w:val="009976DD"/>
    <w:rsid w:val="009A0140"/>
    <w:rsid w:val="009A09A6"/>
    <w:rsid w:val="009A27EB"/>
    <w:rsid w:val="009A43EC"/>
    <w:rsid w:val="009A4743"/>
    <w:rsid w:val="009A4A9A"/>
    <w:rsid w:val="009A6B95"/>
    <w:rsid w:val="009A6DEB"/>
    <w:rsid w:val="009A78ED"/>
    <w:rsid w:val="009B1957"/>
    <w:rsid w:val="009B21CD"/>
    <w:rsid w:val="009B2455"/>
    <w:rsid w:val="009B2A21"/>
    <w:rsid w:val="009B2ED8"/>
    <w:rsid w:val="009B3771"/>
    <w:rsid w:val="009B3CD1"/>
    <w:rsid w:val="009B5FB2"/>
    <w:rsid w:val="009B6637"/>
    <w:rsid w:val="009B77D9"/>
    <w:rsid w:val="009C1604"/>
    <w:rsid w:val="009C3FF3"/>
    <w:rsid w:val="009C41DF"/>
    <w:rsid w:val="009C4C5F"/>
    <w:rsid w:val="009C4C6D"/>
    <w:rsid w:val="009C4E1A"/>
    <w:rsid w:val="009C50EB"/>
    <w:rsid w:val="009C53F3"/>
    <w:rsid w:val="009C6279"/>
    <w:rsid w:val="009C6486"/>
    <w:rsid w:val="009C7313"/>
    <w:rsid w:val="009C7A1F"/>
    <w:rsid w:val="009D1725"/>
    <w:rsid w:val="009D368C"/>
    <w:rsid w:val="009D37F4"/>
    <w:rsid w:val="009D3B91"/>
    <w:rsid w:val="009D4125"/>
    <w:rsid w:val="009D41D7"/>
    <w:rsid w:val="009D7675"/>
    <w:rsid w:val="009D7D5F"/>
    <w:rsid w:val="009E084E"/>
    <w:rsid w:val="009E2C3D"/>
    <w:rsid w:val="009E67B2"/>
    <w:rsid w:val="009E7338"/>
    <w:rsid w:val="009F1230"/>
    <w:rsid w:val="009F5E75"/>
    <w:rsid w:val="009F675E"/>
    <w:rsid w:val="009F77D2"/>
    <w:rsid w:val="009F7AB5"/>
    <w:rsid w:val="00A000B1"/>
    <w:rsid w:val="00A00A43"/>
    <w:rsid w:val="00A01106"/>
    <w:rsid w:val="00A04018"/>
    <w:rsid w:val="00A0550C"/>
    <w:rsid w:val="00A05CA6"/>
    <w:rsid w:val="00A05F41"/>
    <w:rsid w:val="00A06BBA"/>
    <w:rsid w:val="00A11A22"/>
    <w:rsid w:val="00A12E8F"/>
    <w:rsid w:val="00A136DC"/>
    <w:rsid w:val="00A149C0"/>
    <w:rsid w:val="00A15A2B"/>
    <w:rsid w:val="00A16E1E"/>
    <w:rsid w:val="00A203F8"/>
    <w:rsid w:val="00A24CF9"/>
    <w:rsid w:val="00A256FA"/>
    <w:rsid w:val="00A25D13"/>
    <w:rsid w:val="00A2653E"/>
    <w:rsid w:val="00A266D2"/>
    <w:rsid w:val="00A27A42"/>
    <w:rsid w:val="00A27EDD"/>
    <w:rsid w:val="00A27F5F"/>
    <w:rsid w:val="00A31CFB"/>
    <w:rsid w:val="00A32A9B"/>
    <w:rsid w:val="00A32D43"/>
    <w:rsid w:val="00A3396A"/>
    <w:rsid w:val="00A33BA1"/>
    <w:rsid w:val="00A36134"/>
    <w:rsid w:val="00A361AC"/>
    <w:rsid w:val="00A369EA"/>
    <w:rsid w:val="00A36B46"/>
    <w:rsid w:val="00A371BD"/>
    <w:rsid w:val="00A40478"/>
    <w:rsid w:val="00A43AA1"/>
    <w:rsid w:val="00A44290"/>
    <w:rsid w:val="00A44F92"/>
    <w:rsid w:val="00A4568C"/>
    <w:rsid w:val="00A46842"/>
    <w:rsid w:val="00A46CFC"/>
    <w:rsid w:val="00A532AC"/>
    <w:rsid w:val="00A5424C"/>
    <w:rsid w:val="00A54329"/>
    <w:rsid w:val="00A56080"/>
    <w:rsid w:val="00A618AC"/>
    <w:rsid w:val="00A6282E"/>
    <w:rsid w:val="00A62C6C"/>
    <w:rsid w:val="00A62F07"/>
    <w:rsid w:val="00A6371B"/>
    <w:rsid w:val="00A64D62"/>
    <w:rsid w:val="00A65DE3"/>
    <w:rsid w:val="00A67576"/>
    <w:rsid w:val="00A67605"/>
    <w:rsid w:val="00A6782D"/>
    <w:rsid w:val="00A71CF4"/>
    <w:rsid w:val="00A721D1"/>
    <w:rsid w:val="00A72769"/>
    <w:rsid w:val="00A7538E"/>
    <w:rsid w:val="00A753C8"/>
    <w:rsid w:val="00A7557C"/>
    <w:rsid w:val="00A757DE"/>
    <w:rsid w:val="00A7790C"/>
    <w:rsid w:val="00A834EB"/>
    <w:rsid w:val="00A83D56"/>
    <w:rsid w:val="00A83EB5"/>
    <w:rsid w:val="00A852D1"/>
    <w:rsid w:val="00A85974"/>
    <w:rsid w:val="00A874C1"/>
    <w:rsid w:val="00A87626"/>
    <w:rsid w:val="00A87F24"/>
    <w:rsid w:val="00A900BB"/>
    <w:rsid w:val="00A90B71"/>
    <w:rsid w:val="00A9145C"/>
    <w:rsid w:val="00A92BF6"/>
    <w:rsid w:val="00A93C86"/>
    <w:rsid w:val="00A955FC"/>
    <w:rsid w:val="00A95B09"/>
    <w:rsid w:val="00A97E94"/>
    <w:rsid w:val="00AA0C3D"/>
    <w:rsid w:val="00AA0F64"/>
    <w:rsid w:val="00AA337E"/>
    <w:rsid w:val="00AA4B71"/>
    <w:rsid w:val="00AA6982"/>
    <w:rsid w:val="00AA7363"/>
    <w:rsid w:val="00AB0FA2"/>
    <w:rsid w:val="00AB173C"/>
    <w:rsid w:val="00AB177C"/>
    <w:rsid w:val="00AB2C7C"/>
    <w:rsid w:val="00AC0BCE"/>
    <w:rsid w:val="00AC20AB"/>
    <w:rsid w:val="00AC36C8"/>
    <w:rsid w:val="00AC3F35"/>
    <w:rsid w:val="00AC4257"/>
    <w:rsid w:val="00AC44D4"/>
    <w:rsid w:val="00AC6FAE"/>
    <w:rsid w:val="00AC748C"/>
    <w:rsid w:val="00AD074D"/>
    <w:rsid w:val="00AD166E"/>
    <w:rsid w:val="00AD2556"/>
    <w:rsid w:val="00AD2743"/>
    <w:rsid w:val="00AD2D98"/>
    <w:rsid w:val="00AD3B9B"/>
    <w:rsid w:val="00AD4468"/>
    <w:rsid w:val="00AD4E85"/>
    <w:rsid w:val="00AD50AE"/>
    <w:rsid w:val="00AD6C99"/>
    <w:rsid w:val="00AD74EA"/>
    <w:rsid w:val="00AD7FCF"/>
    <w:rsid w:val="00AE0630"/>
    <w:rsid w:val="00AE0E1E"/>
    <w:rsid w:val="00AE2410"/>
    <w:rsid w:val="00AE30EC"/>
    <w:rsid w:val="00AE41EF"/>
    <w:rsid w:val="00AE42E4"/>
    <w:rsid w:val="00AF0610"/>
    <w:rsid w:val="00AF087D"/>
    <w:rsid w:val="00AF0BBB"/>
    <w:rsid w:val="00AF43DD"/>
    <w:rsid w:val="00AF5080"/>
    <w:rsid w:val="00AF5D4A"/>
    <w:rsid w:val="00B01506"/>
    <w:rsid w:val="00B02972"/>
    <w:rsid w:val="00B030E1"/>
    <w:rsid w:val="00B041DF"/>
    <w:rsid w:val="00B04771"/>
    <w:rsid w:val="00B0483F"/>
    <w:rsid w:val="00B04EFE"/>
    <w:rsid w:val="00B10E7F"/>
    <w:rsid w:val="00B11906"/>
    <w:rsid w:val="00B13EF4"/>
    <w:rsid w:val="00B140A4"/>
    <w:rsid w:val="00B155E7"/>
    <w:rsid w:val="00B174F5"/>
    <w:rsid w:val="00B21190"/>
    <w:rsid w:val="00B243C9"/>
    <w:rsid w:val="00B254C3"/>
    <w:rsid w:val="00B26E54"/>
    <w:rsid w:val="00B31077"/>
    <w:rsid w:val="00B3125E"/>
    <w:rsid w:val="00B3131C"/>
    <w:rsid w:val="00B31E66"/>
    <w:rsid w:val="00B35746"/>
    <w:rsid w:val="00B357E3"/>
    <w:rsid w:val="00B36303"/>
    <w:rsid w:val="00B412F7"/>
    <w:rsid w:val="00B4136E"/>
    <w:rsid w:val="00B41AD1"/>
    <w:rsid w:val="00B430E8"/>
    <w:rsid w:val="00B4326C"/>
    <w:rsid w:val="00B43397"/>
    <w:rsid w:val="00B434C8"/>
    <w:rsid w:val="00B43E5E"/>
    <w:rsid w:val="00B45364"/>
    <w:rsid w:val="00B45735"/>
    <w:rsid w:val="00B4599C"/>
    <w:rsid w:val="00B470C6"/>
    <w:rsid w:val="00B50A59"/>
    <w:rsid w:val="00B50AE5"/>
    <w:rsid w:val="00B50B18"/>
    <w:rsid w:val="00B52D9C"/>
    <w:rsid w:val="00B57EF2"/>
    <w:rsid w:val="00B60C7A"/>
    <w:rsid w:val="00B60C85"/>
    <w:rsid w:val="00B639E9"/>
    <w:rsid w:val="00B63CA2"/>
    <w:rsid w:val="00B63F46"/>
    <w:rsid w:val="00B6604F"/>
    <w:rsid w:val="00B667B2"/>
    <w:rsid w:val="00B6706C"/>
    <w:rsid w:val="00B6720E"/>
    <w:rsid w:val="00B67DD4"/>
    <w:rsid w:val="00B71F9D"/>
    <w:rsid w:val="00B725E5"/>
    <w:rsid w:val="00B729E0"/>
    <w:rsid w:val="00B7390B"/>
    <w:rsid w:val="00B73C26"/>
    <w:rsid w:val="00B754A3"/>
    <w:rsid w:val="00B75D80"/>
    <w:rsid w:val="00B77579"/>
    <w:rsid w:val="00B77EC4"/>
    <w:rsid w:val="00B80832"/>
    <w:rsid w:val="00B811B1"/>
    <w:rsid w:val="00B8352A"/>
    <w:rsid w:val="00B83987"/>
    <w:rsid w:val="00B83F9C"/>
    <w:rsid w:val="00B844DB"/>
    <w:rsid w:val="00B845F5"/>
    <w:rsid w:val="00B84AAD"/>
    <w:rsid w:val="00B859DB"/>
    <w:rsid w:val="00B86593"/>
    <w:rsid w:val="00B871FC"/>
    <w:rsid w:val="00B8745A"/>
    <w:rsid w:val="00B87882"/>
    <w:rsid w:val="00B921B5"/>
    <w:rsid w:val="00B92868"/>
    <w:rsid w:val="00B92F1B"/>
    <w:rsid w:val="00B94D1A"/>
    <w:rsid w:val="00B954E5"/>
    <w:rsid w:val="00B959D1"/>
    <w:rsid w:val="00B95CF3"/>
    <w:rsid w:val="00B96630"/>
    <w:rsid w:val="00B96AED"/>
    <w:rsid w:val="00B9722A"/>
    <w:rsid w:val="00BA2F3F"/>
    <w:rsid w:val="00BA31BE"/>
    <w:rsid w:val="00BA41C2"/>
    <w:rsid w:val="00BA6691"/>
    <w:rsid w:val="00BA6CBA"/>
    <w:rsid w:val="00BA7BA1"/>
    <w:rsid w:val="00BA7FBE"/>
    <w:rsid w:val="00BA7FF6"/>
    <w:rsid w:val="00BB083E"/>
    <w:rsid w:val="00BB52EE"/>
    <w:rsid w:val="00BB692E"/>
    <w:rsid w:val="00BB6C56"/>
    <w:rsid w:val="00BC0518"/>
    <w:rsid w:val="00BC059E"/>
    <w:rsid w:val="00BC06A1"/>
    <w:rsid w:val="00BC0CC1"/>
    <w:rsid w:val="00BC175C"/>
    <w:rsid w:val="00BC2D41"/>
    <w:rsid w:val="00BC37A0"/>
    <w:rsid w:val="00BC3C62"/>
    <w:rsid w:val="00BC4835"/>
    <w:rsid w:val="00BC5FF7"/>
    <w:rsid w:val="00BD038E"/>
    <w:rsid w:val="00BD03BF"/>
    <w:rsid w:val="00BD0E74"/>
    <w:rsid w:val="00BD0EC9"/>
    <w:rsid w:val="00BD212A"/>
    <w:rsid w:val="00BD3425"/>
    <w:rsid w:val="00BD392C"/>
    <w:rsid w:val="00BD4C5E"/>
    <w:rsid w:val="00BD5204"/>
    <w:rsid w:val="00BE2AEF"/>
    <w:rsid w:val="00BE2E2B"/>
    <w:rsid w:val="00BE3438"/>
    <w:rsid w:val="00BE741B"/>
    <w:rsid w:val="00BE7AD9"/>
    <w:rsid w:val="00BF1EB7"/>
    <w:rsid w:val="00BF2C5A"/>
    <w:rsid w:val="00BF31A9"/>
    <w:rsid w:val="00BF50C5"/>
    <w:rsid w:val="00BF6278"/>
    <w:rsid w:val="00C00757"/>
    <w:rsid w:val="00C01BF1"/>
    <w:rsid w:val="00C024D7"/>
    <w:rsid w:val="00C02972"/>
    <w:rsid w:val="00C03254"/>
    <w:rsid w:val="00C033C1"/>
    <w:rsid w:val="00C03742"/>
    <w:rsid w:val="00C03950"/>
    <w:rsid w:val="00C03E4C"/>
    <w:rsid w:val="00C047A6"/>
    <w:rsid w:val="00C05EBD"/>
    <w:rsid w:val="00C06A04"/>
    <w:rsid w:val="00C07014"/>
    <w:rsid w:val="00C07BC3"/>
    <w:rsid w:val="00C13654"/>
    <w:rsid w:val="00C13B6C"/>
    <w:rsid w:val="00C13DF7"/>
    <w:rsid w:val="00C14BB0"/>
    <w:rsid w:val="00C1574C"/>
    <w:rsid w:val="00C179BA"/>
    <w:rsid w:val="00C20646"/>
    <w:rsid w:val="00C206A5"/>
    <w:rsid w:val="00C22668"/>
    <w:rsid w:val="00C22ED4"/>
    <w:rsid w:val="00C2503A"/>
    <w:rsid w:val="00C26FBB"/>
    <w:rsid w:val="00C308EE"/>
    <w:rsid w:val="00C340D1"/>
    <w:rsid w:val="00C3499B"/>
    <w:rsid w:val="00C350E9"/>
    <w:rsid w:val="00C3616A"/>
    <w:rsid w:val="00C36612"/>
    <w:rsid w:val="00C36885"/>
    <w:rsid w:val="00C36ED5"/>
    <w:rsid w:val="00C3721E"/>
    <w:rsid w:val="00C37EB4"/>
    <w:rsid w:val="00C40A9A"/>
    <w:rsid w:val="00C427C9"/>
    <w:rsid w:val="00C44C32"/>
    <w:rsid w:val="00C44E3B"/>
    <w:rsid w:val="00C451B1"/>
    <w:rsid w:val="00C4527C"/>
    <w:rsid w:val="00C47CA7"/>
    <w:rsid w:val="00C50BB5"/>
    <w:rsid w:val="00C50FCB"/>
    <w:rsid w:val="00C51354"/>
    <w:rsid w:val="00C521A7"/>
    <w:rsid w:val="00C535EA"/>
    <w:rsid w:val="00C54796"/>
    <w:rsid w:val="00C56D19"/>
    <w:rsid w:val="00C56DD5"/>
    <w:rsid w:val="00C57574"/>
    <w:rsid w:val="00C57829"/>
    <w:rsid w:val="00C62181"/>
    <w:rsid w:val="00C64414"/>
    <w:rsid w:val="00C657E0"/>
    <w:rsid w:val="00C65BE6"/>
    <w:rsid w:val="00C667DF"/>
    <w:rsid w:val="00C710E4"/>
    <w:rsid w:val="00C7622F"/>
    <w:rsid w:val="00C7797F"/>
    <w:rsid w:val="00C77E07"/>
    <w:rsid w:val="00C813B8"/>
    <w:rsid w:val="00C81B0B"/>
    <w:rsid w:val="00C81D77"/>
    <w:rsid w:val="00C83CF6"/>
    <w:rsid w:val="00C84A1A"/>
    <w:rsid w:val="00C84F82"/>
    <w:rsid w:val="00C90E76"/>
    <w:rsid w:val="00C9191E"/>
    <w:rsid w:val="00C93BF9"/>
    <w:rsid w:val="00C946FE"/>
    <w:rsid w:val="00C949DC"/>
    <w:rsid w:val="00C96FD1"/>
    <w:rsid w:val="00C97409"/>
    <w:rsid w:val="00C97E36"/>
    <w:rsid w:val="00CA0084"/>
    <w:rsid w:val="00CA0203"/>
    <w:rsid w:val="00CA12A2"/>
    <w:rsid w:val="00CA1477"/>
    <w:rsid w:val="00CA1A91"/>
    <w:rsid w:val="00CA2449"/>
    <w:rsid w:val="00CA39EC"/>
    <w:rsid w:val="00CA3A88"/>
    <w:rsid w:val="00CA518C"/>
    <w:rsid w:val="00CA52D6"/>
    <w:rsid w:val="00CA5A6F"/>
    <w:rsid w:val="00CA5DF5"/>
    <w:rsid w:val="00CA5F86"/>
    <w:rsid w:val="00CB0A83"/>
    <w:rsid w:val="00CB2A72"/>
    <w:rsid w:val="00CB3A3F"/>
    <w:rsid w:val="00CB5846"/>
    <w:rsid w:val="00CB5DA6"/>
    <w:rsid w:val="00CB691C"/>
    <w:rsid w:val="00CC17ED"/>
    <w:rsid w:val="00CC225D"/>
    <w:rsid w:val="00CC439B"/>
    <w:rsid w:val="00CC445A"/>
    <w:rsid w:val="00CC486A"/>
    <w:rsid w:val="00CC77DD"/>
    <w:rsid w:val="00CC7A78"/>
    <w:rsid w:val="00CD1832"/>
    <w:rsid w:val="00CD3EA3"/>
    <w:rsid w:val="00CD4A19"/>
    <w:rsid w:val="00CD4F2E"/>
    <w:rsid w:val="00CE5078"/>
    <w:rsid w:val="00CE61F4"/>
    <w:rsid w:val="00CF08BF"/>
    <w:rsid w:val="00CF0DDC"/>
    <w:rsid w:val="00CF1238"/>
    <w:rsid w:val="00CF1977"/>
    <w:rsid w:val="00CF1D8B"/>
    <w:rsid w:val="00CF2FFD"/>
    <w:rsid w:val="00CF4F09"/>
    <w:rsid w:val="00CF4F41"/>
    <w:rsid w:val="00CF53D5"/>
    <w:rsid w:val="00CF5A24"/>
    <w:rsid w:val="00CF5BE7"/>
    <w:rsid w:val="00CF7693"/>
    <w:rsid w:val="00D00046"/>
    <w:rsid w:val="00D005C2"/>
    <w:rsid w:val="00D008F5"/>
    <w:rsid w:val="00D03632"/>
    <w:rsid w:val="00D03B30"/>
    <w:rsid w:val="00D06204"/>
    <w:rsid w:val="00D070E7"/>
    <w:rsid w:val="00D078AB"/>
    <w:rsid w:val="00D102CB"/>
    <w:rsid w:val="00D10BAA"/>
    <w:rsid w:val="00D122C1"/>
    <w:rsid w:val="00D12AAF"/>
    <w:rsid w:val="00D12DBE"/>
    <w:rsid w:val="00D142C2"/>
    <w:rsid w:val="00D15538"/>
    <w:rsid w:val="00D1747A"/>
    <w:rsid w:val="00D21D25"/>
    <w:rsid w:val="00D22338"/>
    <w:rsid w:val="00D2242B"/>
    <w:rsid w:val="00D2285D"/>
    <w:rsid w:val="00D2367A"/>
    <w:rsid w:val="00D251D6"/>
    <w:rsid w:val="00D27A0D"/>
    <w:rsid w:val="00D3172E"/>
    <w:rsid w:val="00D322F1"/>
    <w:rsid w:val="00D32EEE"/>
    <w:rsid w:val="00D33499"/>
    <w:rsid w:val="00D35C90"/>
    <w:rsid w:val="00D3642C"/>
    <w:rsid w:val="00D378B8"/>
    <w:rsid w:val="00D400CB"/>
    <w:rsid w:val="00D411F4"/>
    <w:rsid w:val="00D41E05"/>
    <w:rsid w:val="00D42CDB"/>
    <w:rsid w:val="00D43395"/>
    <w:rsid w:val="00D433D1"/>
    <w:rsid w:val="00D43FA9"/>
    <w:rsid w:val="00D44625"/>
    <w:rsid w:val="00D4529D"/>
    <w:rsid w:val="00D460B8"/>
    <w:rsid w:val="00D47D4D"/>
    <w:rsid w:val="00D50BD5"/>
    <w:rsid w:val="00D51EF7"/>
    <w:rsid w:val="00D53099"/>
    <w:rsid w:val="00D55540"/>
    <w:rsid w:val="00D569A3"/>
    <w:rsid w:val="00D56E54"/>
    <w:rsid w:val="00D60C86"/>
    <w:rsid w:val="00D61341"/>
    <w:rsid w:val="00D6506C"/>
    <w:rsid w:val="00D65589"/>
    <w:rsid w:val="00D6601F"/>
    <w:rsid w:val="00D66022"/>
    <w:rsid w:val="00D672E7"/>
    <w:rsid w:val="00D713C8"/>
    <w:rsid w:val="00D71B75"/>
    <w:rsid w:val="00D744AD"/>
    <w:rsid w:val="00D74AC7"/>
    <w:rsid w:val="00D74D21"/>
    <w:rsid w:val="00D75ED2"/>
    <w:rsid w:val="00D761A0"/>
    <w:rsid w:val="00D817AB"/>
    <w:rsid w:val="00D83562"/>
    <w:rsid w:val="00D86CDD"/>
    <w:rsid w:val="00D875B8"/>
    <w:rsid w:val="00D8764D"/>
    <w:rsid w:val="00D87E85"/>
    <w:rsid w:val="00D91046"/>
    <w:rsid w:val="00D93822"/>
    <w:rsid w:val="00D95101"/>
    <w:rsid w:val="00D956C8"/>
    <w:rsid w:val="00D9577C"/>
    <w:rsid w:val="00D957C8"/>
    <w:rsid w:val="00D96CE5"/>
    <w:rsid w:val="00DA6F34"/>
    <w:rsid w:val="00DA7E40"/>
    <w:rsid w:val="00DB0338"/>
    <w:rsid w:val="00DB2AAA"/>
    <w:rsid w:val="00DB4A3F"/>
    <w:rsid w:val="00DB73EE"/>
    <w:rsid w:val="00DB7E34"/>
    <w:rsid w:val="00DC0E10"/>
    <w:rsid w:val="00DC13CA"/>
    <w:rsid w:val="00DC161F"/>
    <w:rsid w:val="00DC1DBD"/>
    <w:rsid w:val="00DC3B16"/>
    <w:rsid w:val="00DC3FD5"/>
    <w:rsid w:val="00DC43DF"/>
    <w:rsid w:val="00DC49E2"/>
    <w:rsid w:val="00DC5861"/>
    <w:rsid w:val="00DD0A19"/>
    <w:rsid w:val="00DD34B8"/>
    <w:rsid w:val="00DD4046"/>
    <w:rsid w:val="00DD4D3C"/>
    <w:rsid w:val="00DD565E"/>
    <w:rsid w:val="00DD5A01"/>
    <w:rsid w:val="00DD5A6A"/>
    <w:rsid w:val="00DD61FE"/>
    <w:rsid w:val="00DD6972"/>
    <w:rsid w:val="00DE005C"/>
    <w:rsid w:val="00DE0B29"/>
    <w:rsid w:val="00DE0D81"/>
    <w:rsid w:val="00DE15E9"/>
    <w:rsid w:val="00DE22F4"/>
    <w:rsid w:val="00DE37FC"/>
    <w:rsid w:val="00DE416D"/>
    <w:rsid w:val="00DE4D06"/>
    <w:rsid w:val="00DE5390"/>
    <w:rsid w:val="00DE56F2"/>
    <w:rsid w:val="00DE6FD5"/>
    <w:rsid w:val="00DE7CD4"/>
    <w:rsid w:val="00DF24F1"/>
    <w:rsid w:val="00DF359F"/>
    <w:rsid w:val="00DF4606"/>
    <w:rsid w:val="00DF534E"/>
    <w:rsid w:val="00DF6735"/>
    <w:rsid w:val="00E02B61"/>
    <w:rsid w:val="00E03070"/>
    <w:rsid w:val="00E031D9"/>
    <w:rsid w:val="00E03D9D"/>
    <w:rsid w:val="00E046D2"/>
    <w:rsid w:val="00E04BE6"/>
    <w:rsid w:val="00E06A5C"/>
    <w:rsid w:val="00E07DAE"/>
    <w:rsid w:val="00E07EC7"/>
    <w:rsid w:val="00E10DDE"/>
    <w:rsid w:val="00E1106F"/>
    <w:rsid w:val="00E11C83"/>
    <w:rsid w:val="00E12D44"/>
    <w:rsid w:val="00E14474"/>
    <w:rsid w:val="00E14BCB"/>
    <w:rsid w:val="00E15110"/>
    <w:rsid w:val="00E16295"/>
    <w:rsid w:val="00E17699"/>
    <w:rsid w:val="00E2245D"/>
    <w:rsid w:val="00E235E2"/>
    <w:rsid w:val="00E2381D"/>
    <w:rsid w:val="00E23955"/>
    <w:rsid w:val="00E23E0A"/>
    <w:rsid w:val="00E24404"/>
    <w:rsid w:val="00E24621"/>
    <w:rsid w:val="00E2463A"/>
    <w:rsid w:val="00E26F1E"/>
    <w:rsid w:val="00E27955"/>
    <w:rsid w:val="00E30D50"/>
    <w:rsid w:val="00E319D1"/>
    <w:rsid w:val="00E3221B"/>
    <w:rsid w:val="00E3238C"/>
    <w:rsid w:val="00E3386A"/>
    <w:rsid w:val="00E341EA"/>
    <w:rsid w:val="00E35412"/>
    <w:rsid w:val="00E358AC"/>
    <w:rsid w:val="00E36A48"/>
    <w:rsid w:val="00E36A79"/>
    <w:rsid w:val="00E37412"/>
    <w:rsid w:val="00E40220"/>
    <w:rsid w:val="00E40B73"/>
    <w:rsid w:val="00E419F4"/>
    <w:rsid w:val="00E41F5E"/>
    <w:rsid w:val="00E42A20"/>
    <w:rsid w:val="00E43184"/>
    <w:rsid w:val="00E43801"/>
    <w:rsid w:val="00E4407C"/>
    <w:rsid w:val="00E45355"/>
    <w:rsid w:val="00E465A9"/>
    <w:rsid w:val="00E46F7D"/>
    <w:rsid w:val="00E47045"/>
    <w:rsid w:val="00E47D1B"/>
    <w:rsid w:val="00E51879"/>
    <w:rsid w:val="00E528BE"/>
    <w:rsid w:val="00E52FF1"/>
    <w:rsid w:val="00E54302"/>
    <w:rsid w:val="00E543CF"/>
    <w:rsid w:val="00E54E10"/>
    <w:rsid w:val="00E55257"/>
    <w:rsid w:val="00E56709"/>
    <w:rsid w:val="00E572D5"/>
    <w:rsid w:val="00E57CF1"/>
    <w:rsid w:val="00E62143"/>
    <w:rsid w:val="00E648C4"/>
    <w:rsid w:val="00E6687F"/>
    <w:rsid w:val="00E700EE"/>
    <w:rsid w:val="00E72195"/>
    <w:rsid w:val="00E731C0"/>
    <w:rsid w:val="00E742F8"/>
    <w:rsid w:val="00E76200"/>
    <w:rsid w:val="00E765F7"/>
    <w:rsid w:val="00E773E8"/>
    <w:rsid w:val="00E8158F"/>
    <w:rsid w:val="00E82D4E"/>
    <w:rsid w:val="00E858CD"/>
    <w:rsid w:val="00E877EC"/>
    <w:rsid w:val="00E9007C"/>
    <w:rsid w:val="00E908EC"/>
    <w:rsid w:val="00E915D9"/>
    <w:rsid w:val="00E94BBB"/>
    <w:rsid w:val="00E950C9"/>
    <w:rsid w:val="00E955A1"/>
    <w:rsid w:val="00E96B4B"/>
    <w:rsid w:val="00EA0F4B"/>
    <w:rsid w:val="00EA18BB"/>
    <w:rsid w:val="00EA1C70"/>
    <w:rsid w:val="00EA2FDA"/>
    <w:rsid w:val="00EA3967"/>
    <w:rsid w:val="00EA3D0D"/>
    <w:rsid w:val="00EA4B53"/>
    <w:rsid w:val="00EA5F12"/>
    <w:rsid w:val="00EA6597"/>
    <w:rsid w:val="00EA6E32"/>
    <w:rsid w:val="00EB1880"/>
    <w:rsid w:val="00EB40FF"/>
    <w:rsid w:val="00EB45EC"/>
    <w:rsid w:val="00EB4A1D"/>
    <w:rsid w:val="00EB6243"/>
    <w:rsid w:val="00EB771E"/>
    <w:rsid w:val="00EB7E11"/>
    <w:rsid w:val="00EB7F5F"/>
    <w:rsid w:val="00EC0593"/>
    <w:rsid w:val="00EC20AB"/>
    <w:rsid w:val="00EC3C1D"/>
    <w:rsid w:val="00EC51AF"/>
    <w:rsid w:val="00EC54AC"/>
    <w:rsid w:val="00EC61EB"/>
    <w:rsid w:val="00EC6FD6"/>
    <w:rsid w:val="00ED4582"/>
    <w:rsid w:val="00ED4712"/>
    <w:rsid w:val="00ED4F14"/>
    <w:rsid w:val="00ED699D"/>
    <w:rsid w:val="00EE35F2"/>
    <w:rsid w:val="00EE4855"/>
    <w:rsid w:val="00EE4C2A"/>
    <w:rsid w:val="00EE5C8F"/>
    <w:rsid w:val="00EE719E"/>
    <w:rsid w:val="00EF0B29"/>
    <w:rsid w:val="00EF0C86"/>
    <w:rsid w:val="00EF2975"/>
    <w:rsid w:val="00EF2F29"/>
    <w:rsid w:val="00EF3CE5"/>
    <w:rsid w:val="00EF46F1"/>
    <w:rsid w:val="00EF4CD5"/>
    <w:rsid w:val="00EF58F2"/>
    <w:rsid w:val="00F00048"/>
    <w:rsid w:val="00F03298"/>
    <w:rsid w:val="00F06643"/>
    <w:rsid w:val="00F075C8"/>
    <w:rsid w:val="00F078CE"/>
    <w:rsid w:val="00F10EAC"/>
    <w:rsid w:val="00F11B7C"/>
    <w:rsid w:val="00F12918"/>
    <w:rsid w:val="00F214A8"/>
    <w:rsid w:val="00F225AF"/>
    <w:rsid w:val="00F22A98"/>
    <w:rsid w:val="00F22DC7"/>
    <w:rsid w:val="00F243F5"/>
    <w:rsid w:val="00F2486A"/>
    <w:rsid w:val="00F2514D"/>
    <w:rsid w:val="00F255C3"/>
    <w:rsid w:val="00F255FE"/>
    <w:rsid w:val="00F26FF1"/>
    <w:rsid w:val="00F270BE"/>
    <w:rsid w:val="00F27299"/>
    <w:rsid w:val="00F30324"/>
    <w:rsid w:val="00F311BA"/>
    <w:rsid w:val="00F3364A"/>
    <w:rsid w:val="00F33DEC"/>
    <w:rsid w:val="00F361F8"/>
    <w:rsid w:val="00F37783"/>
    <w:rsid w:val="00F4062E"/>
    <w:rsid w:val="00F4182E"/>
    <w:rsid w:val="00F41862"/>
    <w:rsid w:val="00F43FF6"/>
    <w:rsid w:val="00F44067"/>
    <w:rsid w:val="00F44BD5"/>
    <w:rsid w:val="00F45F1B"/>
    <w:rsid w:val="00F46654"/>
    <w:rsid w:val="00F5014A"/>
    <w:rsid w:val="00F50EB8"/>
    <w:rsid w:val="00F524D9"/>
    <w:rsid w:val="00F527C1"/>
    <w:rsid w:val="00F5463E"/>
    <w:rsid w:val="00F54831"/>
    <w:rsid w:val="00F55FA8"/>
    <w:rsid w:val="00F57F42"/>
    <w:rsid w:val="00F60143"/>
    <w:rsid w:val="00F601FD"/>
    <w:rsid w:val="00F60A32"/>
    <w:rsid w:val="00F654F6"/>
    <w:rsid w:val="00F66954"/>
    <w:rsid w:val="00F6698D"/>
    <w:rsid w:val="00F67785"/>
    <w:rsid w:val="00F71AD0"/>
    <w:rsid w:val="00F7216E"/>
    <w:rsid w:val="00F736E9"/>
    <w:rsid w:val="00F73FE0"/>
    <w:rsid w:val="00F741A0"/>
    <w:rsid w:val="00F74624"/>
    <w:rsid w:val="00F761F2"/>
    <w:rsid w:val="00F7791F"/>
    <w:rsid w:val="00F82479"/>
    <w:rsid w:val="00F83329"/>
    <w:rsid w:val="00F8400E"/>
    <w:rsid w:val="00F855C3"/>
    <w:rsid w:val="00F863EA"/>
    <w:rsid w:val="00F866E3"/>
    <w:rsid w:val="00F879AC"/>
    <w:rsid w:val="00F87B81"/>
    <w:rsid w:val="00F91A26"/>
    <w:rsid w:val="00F91B71"/>
    <w:rsid w:val="00F94C8A"/>
    <w:rsid w:val="00F9794C"/>
    <w:rsid w:val="00F97B13"/>
    <w:rsid w:val="00FA1BF4"/>
    <w:rsid w:val="00FA25B6"/>
    <w:rsid w:val="00FA2848"/>
    <w:rsid w:val="00FA31F6"/>
    <w:rsid w:val="00FA4405"/>
    <w:rsid w:val="00FA47EE"/>
    <w:rsid w:val="00FA5B5C"/>
    <w:rsid w:val="00FA5EDC"/>
    <w:rsid w:val="00FA65CA"/>
    <w:rsid w:val="00FB06DE"/>
    <w:rsid w:val="00FB0D2C"/>
    <w:rsid w:val="00FB1E04"/>
    <w:rsid w:val="00FB265E"/>
    <w:rsid w:val="00FB3352"/>
    <w:rsid w:val="00FB4F07"/>
    <w:rsid w:val="00FB53A4"/>
    <w:rsid w:val="00FB5CD7"/>
    <w:rsid w:val="00FC101A"/>
    <w:rsid w:val="00FC169D"/>
    <w:rsid w:val="00FC3DA2"/>
    <w:rsid w:val="00FC4187"/>
    <w:rsid w:val="00FD008B"/>
    <w:rsid w:val="00FD047A"/>
    <w:rsid w:val="00FD0F87"/>
    <w:rsid w:val="00FD19C6"/>
    <w:rsid w:val="00FD2649"/>
    <w:rsid w:val="00FD4301"/>
    <w:rsid w:val="00FE0067"/>
    <w:rsid w:val="00FE0307"/>
    <w:rsid w:val="00FE03CC"/>
    <w:rsid w:val="00FE0A33"/>
    <w:rsid w:val="00FE0F64"/>
    <w:rsid w:val="00FE1601"/>
    <w:rsid w:val="00FE37C8"/>
    <w:rsid w:val="00FE3863"/>
    <w:rsid w:val="00FE476C"/>
    <w:rsid w:val="00FF09D5"/>
    <w:rsid w:val="00FF0B2F"/>
    <w:rsid w:val="00FF1888"/>
    <w:rsid w:val="00FF26FB"/>
    <w:rsid w:val="00FF7E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61EB"/>
    <w:rPr>
      <w:sz w:val="22"/>
      <w:szCs w:val="24"/>
    </w:rPr>
  </w:style>
  <w:style w:type="paragraph" w:styleId="Heading1">
    <w:name w:val="heading 1"/>
    <w:next w:val="BodyText"/>
    <w:qFormat/>
    <w:rsid w:val="00372700"/>
    <w:pPr>
      <w:keepNext/>
      <w:pageBreakBefore/>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444F25"/>
    <w:pPr>
      <w:numPr>
        <w:ilvl w:val="4"/>
      </w:numPr>
      <w:tabs>
        <w:tab w:val="clear" w:pos="1080"/>
        <w:tab w:val="left" w:pos="2232"/>
      </w:tabs>
      <w:spacing w:before="120" w:after="40"/>
      <w:ind w:hanging="2232"/>
      <w:outlineLvl w:val="4"/>
    </w:pPr>
    <w:rPr>
      <w:bCs/>
      <w:iCs/>
      <w:szCs w:val="26"/>
    </w:rPr>
  </w:style>
  <w:style w:type="paragraph" w:styleId="Heading6">
    <w:name w:val="heading 6"/>
    <w:basedOn w:val="Heading5"/>
    <w:next w:val="BodyText"/>
    <w:qFormat/>
    <w:rsid w:val="00372700"/>
    <w:pPr>
      <w:numPr>
        <w:ilvl w:val="5"/>
      </w:numPr>
      <w:tabs>
        <w:tab w:val="clear" w:pos="2232"/>
      </w:tabs>
      <w:ind w:hanging="2736"/>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99"/>
    <w:qFormat/>
    <w:rsid w:val="007842CA"/>
    <w:pPr>
      <w:keepNext/>
      <w:keepLines/>
      <w:spacing w:before="240" w:after="60"/>
    </w:pPr>
    <w:rPr>
      <w:rFonts w:ascii="Arial" w:hAnsi="Arial"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rsid w:val="00536B36"/>
    <w:rPr>
      <w:sz w:val="16"/>
      <w:szCs w:val="16"/>
    </w:rPr>
  </w:style>
  <w:style w:type="paragraph" w:styleId="CommentText">
    <w:name w:val="annotation text"/>
    <w:basedOn w:val="Normal"/>
    <w:link w:val="CommentTextChar"/>
    <w:rsid w:val="00536B36"/>
    <w:rPr>
      <w:sz w:val="20"/>
      <w:szCs w:val="20"/>
    </w:rPr>
  </w:style>
  <w:style w:type="character" w:customStyle="1" w:styleId="CommentTextChar">
    <w:name w:val="Comment Text Char"/>
    <w:basedOn w:val="DefaultParagraphFont"/>
    <w:link w:val="CommentText"/>
    <w:rsid w:val="00536B36"/>
  </w:style>
  <w:style w:type="paragraph" w:styleId="CommentSubject">
    <w:name w:val="annotation subject"/>
    <w:basedOn w:val="CommentText"/>
    <w:next w:val="CommentText"/>
    <w:link w:val="CommentSubjectChar"/>
    <w:rsid w:val="00536B36"/>
    <w:rPr>
      <w:b/>
      <w:bCs/>
    </w:rPr>
  </w:style>
  <w:style w:type="character" w:customStyle="1" w:styleId="CommentSubjectChar">
    <w:name w:val="Comment Subject Char"/>
    <w:basedOn w:val="CommentTextChar"/>
    <w:link w:val="CommentSubject"/>
    <w:rsid w:val="00536B36"/>
    <w:rPr>
      <w:b/>
      <w:bCs/>
    </w:rPr>
  </w:style>
  <w:style w:type="paragraph" w:styleId="NormalWeb">
    <w:name w:val="Normal (Web)"/>
    <w:basedOn w:val="Normal"/>
    <w:uiPriority w:val="99"/>
    <w:unhideWhenUsed/>
    <w:rsid w:val="00C77E07"/>
    <w:pPr>
      <w:spacing w:before="100" w:beforeAutospacing="1" w:after="100" w:afterAutospacing="1"/>
    </w:pPr>
    <w:rPr>
      <w:sz w:val="24"/>
    </w:rPr>
  </w:style>
  <w:style w:type="character" w:styleId="Strong">
    <w:name w:val="Strong"/>
    <w:uiPriority w:val="22"/>
    <w:qFormat/>
    <w:rsid w:val="00C77E07"/>
    <w:rPr>
      <w:b/>
      <w:bCs/>
    </w:rPr>
  </w:style>
  <w:style w:type="paragraph" w:styleId="ListParagraph">
    <w:name w:val="List Paragraph"/>
    <w:basedOn w:val="Normal"/>
    <w:link w:val="ListParagraphChar"/>
    <w:uiPriority w:val="34"/>
    <w:qFormat/>
    <w:rsid w:val="002013ED"/>
    <w:pPr>
      <w:ind w:left="720"/>
      <w:contextualSpacing/>
    </w:pPr>
  </w:style>
  <w:style w:type="paragraph" w:styleId="TOCHeading">
    <w:name w:val="TOC Heading"/>
    <w:basedOn w:val="Heading1"/>
    <w:next w:val="Normal"/>
    <w:uiPriority w:val="39"/>
    <w:semiHidden/>
    <w:unhideWhenUsed/>
    <w:qFormat/>
    <w:rsid w:val="00E37412"/>
    <w:pPr>
      <w:keepLines/>
      <w:pageBreakBefore w:val="0"/>
      <w:numPr>
        <w:numId w:val="0"/>
      </w:numPr>
      <w:tabs>
        <w:tab w:val="clear" w:pos="720"/>
      </w:tabs>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character" w:customStyle="1" w:styleId="ListParagraphChar">
    <w:name w:val="List Paragraph Char"/>
    <w:link w:val="ListParagraph"/>
    <w:uiPriority w:val="34"/>
    <w:locked/>
    <w:rsid w:val="000E752B"/>
    <w:rPr>
      <w:sz w:val="22"/>
      <w:szCs w:val="24"/>
    </w:rPr>
  </w:style>
  <w:style w:type="character" w:customStyle="1" w:styleId="Heading3Char">
    <w:name w:val="Heading 3 Char"/>
    <w:basedOn w:val="DefaultParagraphFont"/>
    <w:link w:val="Heading3"/>
    <w:rsid w:val="002B4763"/>
    <w:rPr>
      <w:rFonts w:ascii="Arial" w:hAnsi="Arial" w:cs="Arial"/>
      <w:b/>
      <w:kern w:val="32"/>
      <w:sz w:val="28"/>
      <w:szCs w:val="26"/>
    </w:rPr>
  </w:style>
  <w:style w:type="character" w:styleId="Emphasis">
    <w:name w:val="Emphasis"/>
    <w:basedOn w:val="DefaultParagraphFont"/>
    <w:qFormat/>
    <w:rsid w:val="002B4763"/>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61EB"/>
    <w:rPr>
      <w:sz w:val="22"/>
      <w:szCs w:val="24"/>
    </w:rPr>
  </w:style>
  <w:style w:type="paragraph" w:styleId="Heading1">
    <w:name w:val="heading 1"/>
    <w:next w:val="BodyText"/>
    <w:qFormat/>
    <w:rsid w:val="00372700"/>
    <w:pPr>
      <w:keepNext/>
      <w:pageBreakBefore/>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444F25"/>
    <w:pPr>
      <w:numPr>
        <w:ilvl w:val="4"/>
      </w:numPr>
      <w:tabs>
        <w:tab w:val="clear" w:pos="1080"/>
        <w:tab w:val="left" w:pos="2232"/>
      </w:tabs>
      <w:spacing w:before="120" w:after="40"/>
      <w:ind w:hanging="2232"/>
      <w:outlineLvl w:val="4"/>
    </w:pPr>
    <w:rPr>
      <w:bCs/>
      <w:iCs/>
      <w:szCs w:val="26"/>
    </w:rPr>
  </w:style>
  <w:style w:type="paragraph" w:styleId="Heading6">
    <w:name w:val="heading 6"/>
    <w:basedOn w:val="Heading5"/>
    <w:next w:val="BodyText"/>
    <w:qFormat/>
    <w:rsid w:val="00372700"/>
    <w:pPr>
      <w:numPr>
        <w:ilvl w:val="5"/>
      </w:numPr>
      <w:tabs>
        <w:tab w:val="clear" w:pos="2232"/>
      </w:tabs>
      <w:ind w:hanging="2736"/>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99"/>
    <w:qFormat/>
    <w:rsid w:val="007842CA"/>
    <w:pPr>
      <w:keepNext/>
      <w:keepLines/>
      <w:spacing w:before="240" w:after="60"/>
    </w:pPr>
    <w:rPr>
      <w:rFonts w:ascii="Arial" w:hAnsi="Arial"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rsid w:val="00536B36"/>
    <w:rPr>
      <w:sz w:val="16"/>
      <w:szCs w:val="16"/>
    </w:rPr>
  </w:style>
  <w:style w:type="paragraph" w:styleId="CommentText">
    <w:name w:val="annotation text"/>
    <w:basedOn w:val="Normal"/>
    <w:link w:val="CommentTextChar"/>
    <w:rsid w:val="00536B36"/>
    <w:rPr>
      <w:sz w:val="20"/>
      <w:szCs w:val="20"/>
    </w:rPr>
  </w:style>
  <w:style w:type="character" w:customStyle="1" w:styleId="CommentTextChar">
    <w:name w:val="Comment Text Char"/>
    <w:basedOn w:val="DefaultParagraphFont"/>
    <w:link w:val="CommentText"/>
    <w:rsid w:val="00536B36"/>
  </w:style>
  <w:style w:type="paragraph" w:styleId="CommentSubject">
    <w:name w:val="annotation subject"/>
    <w:basedOn w:val="CommentText"/>
    <w:next w:val="CommentText"/>
    <w:link w:val="CommentSubjectChar"/>
    <w:rsid w:val="00536B36"/>
    <w:rPr>
      <w:b/>
      <w:bCs/>
    </w:rPr>
  </w:style>
  <w:style w:type="character" w:customStyle="1" w:styleId="CommentSubjectChar">
    <w:name w:val="Comment Subject Char"/>
    <w:basedOn w:val="CommentTextChar"/>
    <w:link w:val="CommentSubject"/>
    <w:rsid w:val="00536B36"/>
    <w:rPr>
      <w:b/>
      <w:bCs/>
    </w:rPr>
  </w:style>
  <w:style w:type="paragraph" w:styleId="NormalWeb">
    <w:name w:val="Normal (Web)"/>
    <w:basedOn w:val="Normal"/>
    <w:uiPriority w:val="99"/>
    <w:unhideWhenUsed/>
    <w:rsid w:val="00C77E07"/>
    <w:pPr>
      <w:spacing w:before="100" w:beforeAutospacing="1" w:after="100" w:afterAutospacing="1"/>
    </w:pPr>
    <w:rPr>
      <w:sz w:val="24"/>
    </w:rPr>
  </w:style>
  <w:style w:type="character" w:styleId="Strong">
    <w:name w:val="Strong"/>
    <w:uiPriority w:val="22"/>
    <w:qFormat/>
    <w:rsid w:val="00C77E07"/>
    <w:rPr>
      <w:b/>
      <w:bCs/>
    </w:rPr>
  </w:style>
  <w:style w:type="paragraph" w:styleId="ListParagraph">
    <w:name w:val="List Paragraph"/>
    <w:basedOn w:val="Normal"/>
    <w:link w:val="ListParagraphChar"/>
    <w:uiPriority w:val="34"/>
    <w:qFormat/>
    <w:rsid w:val="002013ED"/>
    <w:pPr>
      <w:ind w:left="720"/>
      <w:contextualSpacing/>
    </w:pPr>
  </w:style>
  <w:style w:type="paragraph" w:styleId="TOCHeading">
    <w:name w:val="TOC Heading"/>
    <w:basedOn w:val="Heading1"/>
    <w:next w:val="Normal"/>
    <w:uiPriority w:val="39"/>
    <w:semiHidden/>
    <w:unhideWhenUsed/>
    <w:qFormat/>
    <w:rsid w:val="00E37412"/>
    <w:pPr>
      <w:keepLines/>
      <w:pageBreakBefore w:val="0"/>
      <w:numPr>
        <w:numId w:val="0"/>
      </w:numPr>
      <w:tabs>
        <w:tab w:val="clear" w:pos="720"/>
      </w:tabs>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character" w:customStyle="1" w:styleId="ListParagraphChar">
    <w:name w:val="List Paragraph Char"/>
    <w:link w:val="ListParagraph"/>
    <w:uiPriority w:val="34"/>
    <w:locked/>
    <w:rsid w:val="000E752B"/>
    <w:rPr>
      <w:sz w:val="22"/>
      <w:szCs w:val="24"/>
    </w:rPr>
  </w:style>
  <w:style w:type="character" w:customStyle="1" w:styleId="Heading3Char">
    <w:name w:val="Heading 3 Char"/>
    <w:basedOn w:val="DefaultParagraphFont"/>
    <w:link w:val="Heading3"/>
    <w:rsid w:val="002B4763"/>
    <w:rPr>
      <w:rFonts w:ascii="Arial" w:hAnsi="Arial" w:cs="Arial"/>
      <w:b/>
      <w:kern w:val="32"/>
      <w:sz w:val="28"/>
      <w:szCs w:val="26"/>
    </w:rPr>
  </w:style>
  <w:style w:type="character" w:styleId="Emphasis">
    <w:name w:val="Emphasis"/>
    <w:basedOn w:val="DefaultParagraphFont"/>
    <w:qFormat/>
    <w:rsid w:val="002B476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8198237">
      <w:bodyDiv w:val="1"/>
      <w:marLeft w:val="0"/>
      <w:marRight w:val="0"/>
      <w:marTop w:val="0"/>
      <w:marBottom w:val="0"/>
      <w:divBdr>
        <w:top w:val="none" w:sz="0" w:space="0" w:color="auto"/>
        <w:left w:val="none" w:sz="0" w:space="0" w:color="auto"/>
        <w:bottom w:val="none" w:sz="0" w:space="0" w:color="auto"/>
        <w:right w:val="none" w:sz="0" w:space="0" w:color="auto"/>
      </w:divBdr>
      <w:divsChild>
        <w:div w:id="2038583031">
          <w:marLeft w:val="720"/>
          <w:marRight w:val="0"/>
          <w:marTop w:val="115"/>
          <w:marBottom w:val="0"/>
          <w:divBdr>
            <w:top w:val="none" w:sz="0" w:space="0" w:color="auto"/>
            <w:left w:val="none" w:sz="0" w:space="0" w:color="auto"/>
            <w:bottom w:val="none" w:sz="0" w:space="0" w:color="auto"/>
            <w:right w:val="none" w:sz="0" w:space="0" w:color="auto"/>
          </w:divBdr>
        </w:div>
        <w:div w:id="230701757">
          <w:marLeft w:val="1080"/>
          <w:marRight w:val="0"/>
          <w:marTop w:val="106"/>
          <w:marBottom w:val="0"/>
          <w:divBdr>
            <w:top w:val="none" w:sz="0" w:space="0" w:color="auto"/>
            <w:left w:val="none" w:sz="0" w:space="0" w:color="auto"/>
            <w:bottom w:val="none" w:sz="0" w:space="0" w:color="auto"/>
            <w:right w:val="none" w:sz="0" w:space="0" w:color="auto"/>
          </w:divBdr>
        </w:div>
        <w:div w:id="665792086">
          <w:marLeft w:val="1080"/>
          <w:marRight w:val="0"/>
          <w:marTop w:val="106"/>
          <w:marBottom w:val="0"/>
          <w:divBdr>
            <w:top w:val="none" w:sz="0" w:space="0" w:color="auto"/>
            <w:left w:val="none" w:sz="0" w:space="0" w:color="auto"/>
            <w:bottom w:val="none" w:sz="0" w:space="0" w:color="auto"/>
            <w:right w:val="none" w:sz="0" w:space="0" w:color="auto"/>
          </w:divBdr>
        </w:div>
      </w:divsChild>
    </w:div>
    <w:div w:id="83342180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80881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emf"/><Relationship Id="rId39" Type="http://schemas.openxmlformats.org/officeDocument/2006/relationships/hyperlink" Target="http://vaww.yourserver.domain/sites/vrm/CRMUDKM/CRMUDKM%20Documents/CRM_UD_KM/ESE%20Release%20Management%20Documentation/HAC%203.0/VA%20CRM%20Cloud%20Solutn%20SSP%20V1%200%20pw.pdf" TargetMode="Externa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16.png"/><Relationship Id="rId42" Type="http://schemas.openxmlformats.org/officeDocument/2006/relationships/hyperlink" Target="http://pubs.opengroup.org/architecture/togaf9-doc/arch/chap27.html"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emf"/><Relationship Id="rId33" Type="http://schemas.openxmlformats.org/officeDocument/2006/relationships/hyperlink" Target="http://msdn.microsoft.com/en-us/library/gg328109.aspx" TargetMode="External"/><Relationship Id="rId38" Type="http://schemas.openxmlformats.org/officeDocument/2006/relationships/image" Target="cid:image003.png@01D0EF0C.46444670" TargetMode="Externa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image" Target="media/image15.png"/><Relationship Id="rId41" Type="http://schemas.openxmlformats.org/officeDocument/2006/relationships/hyperlink" Target="http://www-106.ibm.com/developerworks/rational/library/content/03July/2500/2785/2785_uml.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hyperlink" Target="http://msdn.microsoft.com/en-us/library/gg334576.aspx" TargetMode="External"/><Relationship Id="rId37" Type="http://schemas.openxmlformats.org/officeDocument/2006/relationships/image" Target="media/image18.png"/><Relationship Id="rId40" Type="http://schemas.openxmlformats.org/officeDocument/2006/relationships/image" Target="media/image19.emf"/><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package" Target="embeddings/Microsoft_Visio_Drawing111111.vsdx"/><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hyperlink" Target="http://msdn.microsoft.com/en-us/library/gg309325.aspx"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image" Target="media/image13.emf"/><Relationship Id="rId30" Type="http://schemas.openxmlformats.org/officeDocument/2006/relationships/hyperlink" Target="http://msdn.microsoft.com/en-us/library/d5a39fc3-054f-48d3-8dfc-64c4f8afe4dd" TargetMode="External"/><Relationship Id="rId35" Type="http://schemas.openxmlformats.org/officeDocument/2006/relationships/image" Target="media/image17.emf"/><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458028-2B40-4B6F-9B9F-C7463846E3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99</Pages>
  <Words>21789</Words>
  <Characters>124201</Characters>
  <Application>Microsoft Office Word</Application>
  <DocSecurity>0</DocSecurity>
  <Lines>1035</Lines>
  <Paragraphs>291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145699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2016-03-28T19:48:00Z</dcterms:created>
  <dcterms:modified xsi:type="dcterms:W3CDTF">2016-03-28T19:48:00Z</dcterms:modified>
</cp:coreProperties>
</file>